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FFFF"/>
        <w:tblLayout w:type="fixed"/>
        <w:tblLook w:val="0000" w:firstRow="0" w:lastRow="0" w:firstColumn="0" w:lastColumn="0" w:noHBand="0" w:noVBand="0"/>
      </w:tblPr>
      <w:tblGrid>
        <w:gridCol w:w="5812"/>
        <w:gridCol w:w="1418"/>
        <w:gridCol w:w="1275"/>
        <w:gridCol w:w="1130"/>
      </w:tblGrid>
      <w:tr w:rsidR="00B62971" w:rsidRPr="001F1748" w14:paraId="2D01ADBE" w14:textId="77777777" w:rsidTr="001B55C7">
        <w:trPr>
          <w:trHeight w:val="247"/>
        </w:trPr>
        <w:tc>
          <w:tcPr>
            <w:tcW w:w="5812" w:type="dxa"/>
            <w:vMerge w:val="restart"/>
            <w:tcBorders>
              <w:top w:val="nil"/>
              <w:left w:val="nil"/>
              <w:bottom w:val="nil"/>
              <w:right w:val="single" w:sz="2" w:space="0" w:color="808080"/>
            </w:tcBorders>
            <w:shd w:val="clear" w:color="auto" w:fill="FFFFFF"/>
            <w:vAlign w:val="center"/>
          </w:tcPr>
          <w:p w14:paraId="0F9CD55B" w14:textId="49B6A1FF" w:rsidR="00B62971" w:rsidRPr="00D23317" w:rsidRDefault="00FB25EC" w:rsidP="00C85A13">
            <w:pPr>
              <w:shd w:val="pct12" w:color="auto" w:fill="auto"/>
              <w:suppressAutoHyphens/>
              <w:jc w:val="center"/>
              <w:rPr>
                <w:rFonts w:cs="Arial"/>
                <w:b/>
                <w:spacing w:val="-3"/>
                <w:sz w:val="28"/>
                <w:szCs w:val="28"/>
              </w:rPr>
            </w:pPr>
            <w:bookmarkStart w:id="0" w:name="_GoBack"/>
            <w:bookmarkEnd w:id="0"/>
            <w:r>
              <w:rPr>
                <w:rFonts w:cs="Arial"/>
                <w:b/>
                <w:spacing w:val="-3"/>
                <w:sz w:val="28"/>
                <w:szCs w:val="28"/>
              </w:rPr>
              <w:t>Psyc</w:t>
            </w:r>
            <w:r w:rsidR="00B62971" w:rsidRPr="00D23317">
              <w:rPr>
                <w:rFonts w:cs="Arial"/>
                <w:b/>
                <w:spacing w:val="-3"/>
                <w:sz w:val="28"/>
                <w:szCs w:val="28"/>
              </w:rPr>
              <w:t>University of East London</w:t>
            </w:r>
          </w:p>
          <w:p w14:paraId="0EB1AED9" w14:textId="77777777" w:rsidR="00B62971" w:rsidRPr="00665B7B" w:rsidRDefault="00B62971" w:rsidP="00C85A13">
            <w:pPr>
              <w:shd w:val="pct12" w:color="auto" w:fill="auto"/>
              <w:suppressAutoHyphens/>
              <w:jc w:val="center"/>
              <w:rPr>
                <w:rFonts w:cs="Arial"/>
                <w:b/>
                <w:spacing w:val="-3"/>
              </w:rPr>
            </w:pPr>
            <w:r>
              <w:rPr>
                <w:rFonts w:cs="Arial"/>
                <w:b/>
                <w:spacing w:val="-3"/>
              </w:rPr>
              <w:t>Professional Doctorate</w:t>
            </w:r>
            <w:r w:rsidRPr="00D23317">
              <w:rPr>
                <w:rFonts w:cs="Arial"/>
                <w:b/>
                <w:spacing w:val="-3"/>
              </w:rPr>
              <w:t xml:space="preserve"> in Clini</w:t>
            </w:r>
            <w:r>
              <w:rPr>
                <w:rFonts w:cs="Arial"/>
                <w:b/>
                <w:spacing w:val="-3"/>
              </w:rPr>
              <w:t>c</w:t>
            </w:r>
            <w:r w:rsidRPr="00D23317">
              <w:rPr>
                <w:rFonts w:cs="Arial"/>
                <w:b/>
                <w:spacing w:val="-3"/>
              </w:rPr>
              <w:t>al Psychology</w:t>
            </w:r>
          </w:p>
        </w:tc>
        <w:tc>
          <w:tcPr>
            <w:tcW w:w="1418" w:type="dxa"/>
            <w:tcBorders>
              <w:left w:val="single" w:sz="2" w:space="0" w:color="808080"/>
            </w:tcBorders>
            <w:shd w:val="clear" w:color="auto" w:fill="FFFFFF"/>
            <w:vAlign w:val="center"/>
          </w:tcPr>
          <w:p w14:paraId="518D6371" w14:textId="77777777" w:rsidR="00B62971" w:rsidRPr="001F1748" w:rsidRDefault="00B62971" w:rsidP="00C85A13">
            <w:pPr>
              <w:tabs>
                <w:tab w:val="left" w:pos="-720"/>
              </w:tabs>
              <w:suppressAutoHyphens/>
              <w:jc w:val="both"/>
              <w:rPr>
                <w:b/>
                <w:bCs/>
                <w:spacing w:val="-3"/>
                <w:sz w:val="16"/>
                <w:szCs w:val="16"/>
              </w:rPr>
            </w:pPr>
            <w:r w:rsidRPr="001F1748">
              <w:rPr>
                <w:b/>
                <w:bCs/>
                <w:spacing w:val="-3"/>
                <w:sz w:val="16"/>
                <w:szCs w:val="16"/>
              </w:rPr>
              <w:t>Seen by</w:t>
            </w:r>
          </w:p>
        </w:tc>
        <w:tc>
          <w:tcPr>
            <w:tcW w:w="1275" w:type="dxa"/>
            <w:shd w:val="clear" w:color="auto" w:fill="FFFFFF"/>
            <w:vAlign w:val="center"/>
          </w:tcPr>
          <w:p w14:paraId="382CD120" w14:textId="77777777" w:rsidR="00B62971" w:rsidRPr="001F1748" w:rsidRDefault="00B62971" w:rsidP="00C85A13">
            <w:pPr>
              <w:suppressAutoHyphens/>
              <w:jc w:val="both"/>
              <w:rPr>
                <w:b/>
                <w:bCs/>
                <w:spacing w:val="-3"/>
                <w:sz w:val="16"/>
                <w:szCs w:val="16"/>
              </w:rPr>
            </w:pPr>
            <w:r w:rsidRPr="001F1748">
              <w:rPr>
                <w:b/>
                <w:bCs/>
                <w:spacing w:val="-3"/>
                <w:sz w:val="16"/>
                <w:szCs w:val="16"/>
              </w:rPr>
              <w:t>Initial:</w:t>
            </w:r>
          </w:p>
        </w:tc>
        <w:tc>
          <w:tcPr>
            <w:tcW w:w="1130" w:type="dxa"/>
            <w:shd w:val="clear" w:color="auto" w:fill="FFFFFF"/>
            <w:vAlign w:val="center"/>
          </w:tcPr>
          <w:p w14:paraId="2A5F81C2" w14:textId="2CC8AFF6" w:rsidR="00B62971" w:rsidRPr="001F1748" w:rsidRDefault="00B62971" w:rsidP="00C85A13">
            <w:pPr>
              <w:suppressAutoHyphens/>
              <w:jc w:val="both"/>
              <w:rPr>
                <w:b/>
                <w:bCs/>
                <w:spacing w:val="-3"/>
                <w:sz w:val="16"/>
                <w:szCs w:val="16"/>
              </w:rPr>
            </w:pPr>
            <w:r w:rsidRPr="001F1748">
              <w:rPr>
                <w:b/>
                <w:bCs/>
                <w:spacing w:val="-3"/>
                <w:sz w:val="16"/>
                <w:szCs w:val="16"/>
              </w:rPr>
              <w:t>Date</w:t>
            </w:r>
            <w:r w:rsidR="00F55480">
              <w:rPr>
                <w:b/>
                <w:bCs/>
                <w:spacing w:val="-3"/>
                <w:sz w:val="16"/>
                <w:szCs w:val="16"/>
              </w:rPr>
              <w:t>:</w:t>
            </w:r>
          </w:p>
        </w:tc>
      </w:tr>
      <w:tr w:rsidR="00B62971" w:rsidRPr="001F1748" w14:paraId="2AE8A36D" w14:textId="77777777" w:rsidTr="001B55C7">
        <w:trPr>
          <w:trHeight w:val="247"/>
        </w:trPr>
        <w:tc>
          <w:tcPr>
            <w:tcW w:w="5812" w:type="dxa"/>
            <w:vMerge/>
            <w:tcBorders>
              <w:top w:val="nil"/>
              <w:left w:val="nil"/>
              <w:bottom w:val="nil"/>
              <w:right w:val="single" w:sz="2" w:space="0" w:color="808080"/>
            </w:tcBorders>
            <w:shd w:val="clear" w:color="auto" w:fill="FFFFFF"/>
            <w:vAlign w:val="center"/>
          </w:tcPr>
          <w:p w14:paraId="347329B1" w14:textId="77777777" w:rsidR="00B62971" w:rsidRPr="001F1748" w:rsidRDefault="00B62971" w:rsidP="00C85A13">
            <w:pPr>
              <w:tabs>
                <w:tab w:val="left" w:pos="-720"/>
              </w:tabs>
              <w:suppressAutoHyphens/>
              <w:jc w:val="both"/>
              <w:rPr>
                <w:spacing w:val="-3"/>
                <w:sz w:val="16"/>
                <w:szCs w:val="16"/>
              </w:rPr>
            </w:pPr>
          </w:p>
        </w:tc>
        <w:tc>
          <w:tcPr>
            <w:tcW w:w="1418" w:type="dxa"/>
            <w:tcBorders>
              <w:left w:val="single" w:sz="2" w:space="0" w:color="808080"/>
            </w:tcBorders>
            <w:shd w:val="clear" w:color="auto" w:fill="FFFFFF"/>
            <w:vAlign w:val="center"/>
          </w:tcPr>
          <w:p w14:paraId="411332B5" w14:textId="77777777" w:rsidR="00B62971" w:rsidRPr="001F1748" w:rsidRDefault="00B62971" w:rsidP="00C85A13">
            <w:pPr>
              <w:suppressAutoHyphens/>
              <w:jc w:val="both"/>
              <w:rPr>
                <w:spacing w:val="-3"/>
                <w:sz w:val="16"/>
                <w:szCs w:val="16"/>
              </w:rPr>
            </w:pPr>
            <w:r w:rsidRPr="001F1748">
              <w:rPr>
                <w:spacing w:val="-3"/>
                <w:sz w:val="16"/>
                <w:szCs w:val="16"/>
              </w:rPr>
              <w:t>Administrator</w:t>
            </w:r>
          </w:p>
        </w:tc>
        <w:tc>
          <w:tcPr>
            <w:tcW w:w="1275" w:type="dxa"/>
            <w:shd w:val="clear" w:color="auto" w:fill="FFFFFF"/>
            <w:vAlign w:val="center"/>
          </w:tcPr>
          <w:p w14:paraId="188D2791" w14:textId="77777777" w:rsidR="00B62971" w:rsidRPr="001F1748" w:rsidRDefault="00B62971" w:rsidP="00C85A13">
            <w:pPr>
              <w:suppressAutoHyphens/>
              <w:jc w:val="both"/>
              <w:rPr>
                <w:spacing w:val="-3"/>
                <w:sz w:val="16"/>
                <w:szCs w:val="16"/>
              </w:rPr>
            </w:pPr>
          </w:p>
        </w:tc>
        <w:tc>
          <w:tcPr>
            <w:tcW w:w="1130" w:type="dxa"/>
            <w:shd w:val="clear" w:color="auto" w:fill="FFFFFF"/>
            <w:vAlign w:val="center"/>
          </w:tcPr>
          <w:p w14:paraId="7A33A908" w14:textId="77777777" w:rsidR="00B62971" w:rsidRPr="001F1748" w:rsidRDefault="00B62971" w:rsidP="00C85A13">
            <w:pPr>
              <w:suppressAutoHyphens/>
              <w:jc w:val="both"/>
              <w:rPr>
                <w:spacing w:val="-3"/>
                <w:sz w:val="16"/>
                <w:szCs w:val="16"/>
              </w:rPr>
            </w:pPr>
          </w:p>
        </w:tc>
      </w:tr>
      <w:tr w:rsidR="00B62971" w:rsidRPr="001F1748" w14:paraId="27007C8A" w14:textId="77777777" w:rsidTr="001B55C7">
        <w:trPr>
          <w:trHeight w:val="247"/>
        </w:trPr>
        <w:tc>
          <w:tcPr>
            <w:tcW w:w="5812" w:type="dxa"/>
            <w:vMerge/>
            <w:tcBorders>
              <w:top w:val="nil"/>
              <w:left w:val="nil"/>
              <w:bottom w:val="nil"/>
              <w:right w:val="single" w:sz="2" w:space="0" w:color="808080"/>
            </w:tcBorders>
            <w:shd w:val="clear" w:color="auto" w:fill="FFFFFF"/>
            <w:vAlign w:val="center"/>
          </w:tcPr>
          <w:p w14:paraId="39D24877" w14:textId="77777777" w:rsidR="00B62971" w:rsidRPr="001F1748" w:rsidRDefault="00B62971" w:rsidP="00C85A13">
            <w:pPr>
              <w:tabs>
                <w:tab w:val="left" w:pos="-720"/>
              </w:tabs>
              <w:suppressAutoHyphens/>
              <w:jc w:val="both"/>
              <w:rPr>
                <w:spacing w:val="-3"/>
                <w:sz w:val="16"/>
                <w:szCs w:val="16"/>
              </w:rPr>
            </w:pPr>
          </w:p>
        </w:tc>
        <w:tc>
          <w:tcPr>
            <w:tcW w:w="1418" w:type="dxa"/>
            <w:tcBorders>
              <w:left w:val="single" w:sz="2" w:space="0" w:color="808080"/>
            </w:tcBorders>
            <w:shd w:val="clear" w:color="auto" w:fill="FFFFFF"/>
            <w:vAlign w:val="center"/>
          </w:tcPr>
          <w:p w14:paraId="5332DC17" w14:textId="77777777" w:rsidR="00B62971" w:rsidRPr="001F1748" w:rsidRDefault="00B62971" w:rsidP="00C85A13">
            <w:pPr>
              <w:tabs>
                <w:tab w:val="left" w:pos="-720"/>
              </w:tabs>
              <w:suppressAutoHyphens/>
              <w:jc w:val="both"/>
              <w:rPr>
                <w:spacing w:val="-3"/>
                <w:sz w:val="16"/>
                <w:szCs w:val="16"/>
              </w:rPr>
            </w:pPr>
            <w:r w:rsidRPr="001F1748">
              <w:rPr>
                <w:spacing w:val="-3"/>
                <w:sz w:val="16"/>
                <w:szCs w:val="16"/>
              </w:rPr>
              <w:t>Individual Tutor</w:t>
            </w:r>
          </w:p>
        </w:tc>
        <w:tc>
          <w:tcPr>
            <w:tcW w:w="1275" w:type="dxa"/>
            <w:shd w:val="clear" w:color="auto" w:fill="FFFFFF"/>
            <w:vAlign w:val="center"/>
          </w:tcPr>
          <w:p w14:paraId="6132368B" w14:textId="77777777" w:rsidR="00B62971" w:rsidRPr="001F1748" w:rsidRDefault="00B62971" w:rsidP="00C85A13">
            <w:pPr>
              <w:suppressAutoHyphens/>
              <w:jc w:val="both"/>
              <w:rPr>
                <w:spacing w:val="-3"/>
                <w:sz w:val="16"/>
                <w:szCs w:val="16"/>
              </w:rPr>
            </w:pPr>
          </w:p>
        </w:tc>
        <w:tc>
          <w:tcPr>
            <w:tcW w:w="1130" w:type="dxa"/>
            <w:shd w:val="clear" w:color="auto" w:fill="FFFFFF"/>
            <w:vAlign w:val="center"/>
          </w:tcPr>
          <w:p w14:paraId="5E636AAE" w14:textId="77777777" w:rsidR="00B62971" w:rsidRPr="001F1748" w:rsidRDefault="00B62971" w:rsidP="00C85A13">
            <w:pPr>
              <w:suppressAutoHyphens/>
              <w:jc w:val="both"/>
              <w:rPr>
                <w:spacing w:val="-3"/>
                <w:sz w:val="16"/>
                <w:szCs w:val="16"/>
              </w:rPr>
            </w:pPr>
          </w:p>
        </w:tc>
      </w:tr>
    </w:tbl>
    <w:p w14:paraId="58B6801D" w14:textId="481E8676" w:rsidR="00F55480" w:rsidRDefault="00F55480" w:rsidP="00C85A13">
      <w:pPr>
        <w:rPr>
          <w:rFonts w:cs="Arial"/>
          <w:sz w:val="20"/>
          <w:szCs w:val="20"/>
        </w:rPr>
      </w:pPr>
    </w:p>
    <w:p w14:paraId="204BEFD1" w14:textId="533F851A" w:rsidR="00F55480" w:rsidRPr="00182A46" w:rsidRDefault="00F55480" w:rsidP="00F55480">
      <w:pPr>
        <w:pBdr>
          <w:top w:val="single" w:sz="4" w:space="1" w:color="auto"/>
          <w:left w:val="single" w:sz="4" w:space="0" w:color="auto"/>
          <w:bottom w:val="single" w:sz="4" w:space="1" w:color="auto"/>
          <w:right w:val="single" w:sz="4" w:space="4" w:color="auto"/>
        </w:pBdr>
        <w:jc w:val="center"/>
        <w:rPr>
          <w:rFonts w:cs="Arial"/>
          <w:b/>
        </w:rPr>
      </w:pPr>
      <w:r w:rsidRPr="00182A46">
        <w:rPr>
          <w:rFonts w:cs="Arial"/>
          <w:b/>
        </w:rPr>
        <w:t xml:space="preserve">Assessment </w:t>
      </w:r>
      <w:r>
        <w:rPr>
          <w:rFonts w:cs="Arial"/>
          <w:b/>
        </w:rPr>
        <w:t>Pro</w:t>
      </w:r>
      <w:r w:rsidR="006E3C29">
        <w:rPr>
          <w:rFonts w:cs="Arial"/>
          <w:b/>
        </w:rPr>
        <w:t xml:space="preserve"> </w:t>
      </w:r>
      <w:r>
        <w:rPr>
          <w:rFonts w:cs="Arial"/>
          <w:b/>
        </w:rPr>
        <w:t>forma - EPA</w:t>
      </w:r>
    </w:p>
    <w:p w14:paraId="1C3BE451" w14:textId="77777777" w:rsidR="00F55480" w:rsidRDefault="00F55480" w:rsidP="00F55480"/>
    <w:p w14:paraId="40B2C487" w14:textId="77777777" w:rsidR="00F55480" w:rsidRDefault="00F55480" w:rsidP="00F55480">
      <w:pPr>
        <w:rPr>
          <w:rFonts w:cs="Arial"/>
          <w:sz w:val="20"/>
        </w:rPr>
      </w:pPr>
      <w:r w:rsidRPr="00182A46">
        <w:rPr>
          <w:rFonts w:cs="Arial"/>
          <w:sz w:val="20"/>
        </w:rPr>
        <w:t xml:space="preserve">Please complete the cover sheet below in full, and tick the adjacent boxes to confirm that you have complied with each statement.  Failing to do either will result in your assessment being delayed and/or returned to you for resubmission.  </w:t>
      </w:r>
      <w:r>
        <w:rPr>
          <w:rFonts w:cs="Arial"/>
          <w:sz w:val="20"/>
        </w:rPr>
        <w:t>R</w:t>
      </w:r>
      <w:r w:rsidRPr="00182A46">
        <w:rPr>
          <w:rFonts w:cs="Arial"/>
          <w:sz w:val="20"/>
        </w:rPr>
        <w:t xml:space="preserve">aise any queries regarding this </w:t>
      </w:r>
      <w:r>
        <w:rPr>
          <w:rFonts w:cs="Arial"/>
          <w:sz w:val="20"/>
        </w:rPr>
        <w:t>submission</w:t>
      </w:r>
      <w:r w:rsidRPr="00182A46">
        <w:rPr>
          <w:rFonts w:cs="Arial"/>
          <w:sz w:val="20"/>
        </w:rPr>
        <w:t xml:space="preserve"> with your </w:t>
      </w:r>
      <w:r>
        <w:rPr>
          <w:rFonts w:cs="Arial"/>
          <w:sz w:val="20"/>
        </w:rPr>
        <w:t>year</w:t>
      </w:r>
      <w:r w:rsidRPr="00182A46">
        <w:rPr>
          <w:rFonts w:cs="Arial"/>
          <w:sz w:val="20"/>
        </w:rPr>
        <w:t xml:space="preserve"> tutor well in advance of submission.</w:t>
      </w:r>
    </w:p>
    <w:p w14:paraId="252A455D" w14:textId="77777777" w:rsidR="00F55480" w:rsidRPr="001F1100" w:rsidRDefault="00F55480" w:rsidP="00F55480">
      <w:pPr>
        <w:rPr>
          <w:rFonts w:cs="Arial"/>
          <w:b/>
        </w:rPr>
      </w:pPr>
    </w:p>
    <w:tbl>
      <w:tblPr>
        <w:tblStyle w:val="TableGrid"/>
        <w:tblW w:w="9889" w:type="dxa"/>
        <w:tblLook w:val="04A0" w:firstRow="1" w:lastRow="0" w:firstColumn="1" w:lastColumn="0" w:noHBand="0" w:noVBand="1"/>
      </w:tblPr>
      <w:tblGrid>
        <w:gridCol w:w="3538"/>
        <w:gridCol w:w="6351"/>
      </w:tblGrid>
      <w:tr w:rsidR="00F55480" w:rsidRPr="00D850F2" w14:paraId="00E532DE" w14:textId="77777777" w:rsidTr="00742F38">
        <w:trPr>
          <w:trHeight w:val="646"/>
        </w:trPr>
        <w:tc>
          <w:tcPr>
            <w:tcW w:w="3538" w:type="dxa"/>
          </w:tcPr>
          <w:p w14:paraId="61B3BDDA" w14:textId="77777777" w:rsidR="00F55480" w:rsidRPr="006E3C29" w:rsidRDefault="00F55480" w:rsidP="009C656B">
            <w:pPr>
              <w:rPr>
                <w:rFonts w:cs="Arial"/>
                <w:sz w:val="22"/>
                <w:szCs w:val="22"/>
              </w:rPr>
            </w:pPr>
          </w:p>
          <w:p w14:paraId="47872F75" w14:textId="77777777" w:rsidR="00F55480" w:rsidRPr="006E3C29" w:rsidRDefault="00F55480" w:rsidP="009C656B">
            <w:pPr>
              <w:rPr>
                <w:rFonts w:cs="Arial"/>
                <w:sz w:val="22"/>
                <w:szCs w:val="22"/>
              </w:rPr>
            </w:pPr>
            <w:r w:rsidRPr="006E3C29">
              <w:rPr>
                <w:rFonts w:cs="Arial"/>
                <w:sz w:val="22"/>
                <w:szCs w:val="22"/>
              </w:rPr>
              <w:t>UEL STUDENT NAME:</w:t>
            </w:r>
          </w:p>
        </w:tc>
        <w:tc>
          <w:tcPr>
            <w:tcW w:w="6351" w:type="dxa"/>
          </w:tcPr>
          <w:p w14:paraId="28347E7C" w14:textId="77777777" w:rsidR="00F55480" w:rsidRPr="006E3C29" w:rsidRDefault="00F55480" w:rsidP="009C656B">
            <w:pPr>
              <w:rPr>
                <w:rFonts w:cs="Arial"/>
                <w:sz w:val="22"/>
                <w:szCs w:val="22"/>
              </w:rPr>
            </w:pPr>
          </w:p>
        </w:tc>
      </w:tr>
      <w:tr w:rsidR="00F55480" w:rsidRPr="00D850F2" w14:paraId="385FC625" w14:textId="77777777" w:rsidTr="00742F38">
        <w:trPr>
          <w:trHeight w:val="646"/>
        </w:trPr>
        <w:tc>
          <w:tcPr>
            <w:tcW w:w="3538" w:type="dxa"/>
          </w:tcPr>
          <w:p w14:paraId="73DD1DA0" w14:textId="77777777" w:rsidR="00F55480" w:rsidRPr="006E3C29" w:rsidRDefault="00F55480" w:rsidP="009C656B">
            <w:pPr>
              <w:rPr>
                <w:rFonts w:cs="Arial"/>
                <w:sz w:val="22"/>
                <w:szCs w:val="22"/>
              </w:rPr>
            </w:pPr>
          </w:p>
          <w:p w14:paraId="04C67F10" w14:textId="77777777" w:rsidR="00F55480" w:rsidRPr="006E3C29" w:rsidRDefault="00F55480" w:rsidP="009C656B">
            <w:pPr>
              <w:rPr>
                <w:rFonts w:cs="Arial"/>
                <w:sz w:val="22"/>
                <w:szCs w:val="22"/>
              </w:rPr>
            </w:pPr>
            <w:r w:rsidRPr="006E3C29">
              <w:rPr>
                <w:rFonts w:cs="Arial"/>
                <w:sz w:val="22"/>
                <w:szCs w:val="22"/>
              </w:rPr>
              <w:t>UEL STUDENT NUMBER:</w:t>
            </w:r>
          </w:p>
        </w:tc>
        <w:tc>
          <w:tcPr>
            <w:tcW w:w="6351" w:type="dxa"/>
          </w:tcPr>
          <w:p w14:paraId="4E053219" w14:textId="77777777" w:rsidR="00F55480" w:rsidRPr="006E3C29" w:rsidRDefault="00F55480" w:rsidP="009C656B">
            <w:pPr>
              <w:rPr>
                <w:rFonts w:cs="Arial"/>
                <w:sz w:val="22"/>
                <w:szCs w:val="22"/>
              </w:rPr>
            </w:pPr>
          </w:p>
        </w:tc>
      </w:tr>
      <w:tr w:rsidR="00F55480" w:rsidRPr="00D850F2" w14:paraId="72BDF677" w14:textId="77777777" w:rsidTr="00742F38">
        <w:trPr>
          <w:trHeight w:val="646"/>
        </w:trPr>
        <w:tc>
          <w:tcPr>
            <w:tcW w:w="3538" w:type="dxa"/>
          </w:tcPr>
          <w:p w14:paraId="4D4143D8" w14:textId="77777777" w:rsidR="00F55480" w:rsidRPr="006E3C29" w:rsidRDefault="00F55480" w:rsidP="009C656B">
            <w:pPr>
              <w:rPr>
                <w:rFonts w:cs="Arial"/>
                <w:sz w:val="22"/>
                <w:szCs w:val="22"/>
              </w:rPr>
            </w:pPr>
          </w:p>
          <w:p w14:paraId="5BD49D78" w14:textId="77777777" w:rsidR="00F55480" w:rsidRPr="006E3C29" w:rsidRDefault="00F55480" w:rsidP="009C656B">
            <w:pPr>
              <w:rPr>
                <w:rFonts w:cs="Arial"/>
                <w:sz w:val="22"/>
                <w:szCs w:val="22"/>
              </w:rPr>
            </w:pPr>
            <w:r w:rsidRPr="006E3C29">
              <w:rPr>
                <w:rFonts w:cs="Arial"/>
                <w:sz w:val="22"/>
                <w:szCs w:val="22"/>
              </w:rPr>
              <w:t>MODULE SUBMISSION:</w:t>
            </w:r>
          </w:p>
          <w:p w14:paraId="06A9E2EF" w14:textId="77777777" w:rsidR="00F55480" w:rsidRPr="006E3C29" w:rsidRDefault="00F55480" w:rsidP="009C656B">
            <w:pPr>
              <w:rPr>
                <w:rFonts w:cs="Arial"/>
                <w:sz w:val="22"/>
                <w:szCs w:val="22"/>
              </w:rPr>
            </w:pPr>
            <w:r w:rsidRPr="006E3C29">
              <w:rPr>
                <w:rFonts w:cs="Arial"/>
                <w:sz w:val="22"/>
                <w:szCs w:val="22"/>
              </w:rPr>
              <w:t>(e.g. PYD201)</w:t>
            </w:r>
          </w:p>
        </w:tc>
        <w:tc>
          <w:tcPr>
            <w:tcW w:w="6351" w:type="dxa"/>
          </w:tcPr>
          <w:p w14:paraId="3E73923D" w14:textId="77777777" w:rsidR="00F55480" w:rsidRPr="006E3C29" w:rsidRDefault="00F55480" w:rsidP="009C656B">
            <w:pPr>
              <w:rPr>
                <w:rFonts w:cs="Arial"/>
                <w:sz w:val="22"/>
                <w:szCs w:val="22"/>
              </w:rPr>
            </w:pPr>
          </w:p>
        </w:tc>
      </w:tr>
      <w:tr w:rsidR="00F55480" w:rsidRPr="00D850F2" w14:paraId="55F69ECA" w14:textId="77777777" w:rsidTr="00742F38">
        <w:trPr>
          <w:trHeight w:val="646"/>
        </w:trPr>
        <w:tc>
          <w:tcPr>
            <w:tcW w:w="3538" w:type="dxa"/>
          </w:tcPr>
          <w:p w14:paraId="7CA517EE" w14:textId="77777777" w:rsidR="00F55480" w:rsidRPr="006E3C29" w:rsidRDefault="00F55480" w:rsidP="009C656B">
            <w:pPr>
              <w:rPr>
                <w:rFonts w:cs="Arial"/>
                <w:sz w:val="22"/>
                <w:szCs w:val="22"/>
              </w:rPr>
            </w:pPr>
          </w:p>
          <w:p w14:paraId="64940A75" w14:textId="77777777" w:rsidR="00F55480" w:rsidRPr="006E3C29" w:rsidRDefault="00F55480" w:rsidP="009C656B">
            <w:pPr>
              <w:rPr>
                <w:rFonts w:cs="Arial"/>
                <w:sz w:val="22"/>
                <w:szCs w:val="22"/>
              </w:rPr>
            </w:pPr>
            <w:r w:rsidRPr="006E3C29">
              <w:rPr>
                <w:rFonts w:cs="Arial"/>
                <w:sz w:val="22"/>
                <w:szCs w:val="22"/>
              </w:rPr>
              <w:t>COMPONENT SUBMISSION:</w:t>
            </w:r>
          </w:p>
          <w:p w14:paraId="1E62143B" w14:textId="77777777" w:rsidR="00F55480" w:rsidRPr="006E3C29" w:rsidRDefault="00F55480" w:rsidP="009C656B">
            <w:pPr>
              <w:rPr>
                <w:rFonts w:cs="Arial"/>
                <w:sz w:val="22"/>
                <w:szCs w:val="22"/>
              </w:rPr>
            </w:pPr>
            <w:r w:rsidRPr="006E3C29">
              <w:rPr>
                <w:rFonts w:cs="Arial"/>
                <w:sz w:val="22"/>
                <w:szCs w:val="22"/>
              </w:rPr>
              <w:t>(e.g. Placement 2)</w:t>
            </w:r>
          </w:p>
        </w:tc>
        <w:tc>
          <w:tcPr>
            <w:tcW w:w="6351" w:type="dxa"/>
          </w:tcPr>
          <w:p w14:paraId="33AEDA39" w14:textId="77777777" w:rsidR="00F55480" w:rsidRPr="006E3C29" w:rsidRDefault="00F55480" w:rsidP="009C656B">
            <w:pPr>
              <w:rPr>
                <w:rFonts w:cs="Arial"/>
                <w:sz w:val="22"/>
                <w:szCs w:val="22"/>
              </w:rPr>
            </w:pPr>
          </w:p>
        </w:tc>
      </w:tr>
    </w:tbl>
    <w:p w14:paraId="71367C4D" w14:textId="77777777" w:rsidR="00F55480" w:rsidRDefault="00F55480" w:rsidP="00F55480">
      <w:pPr>
        <w:rPr>
          <w:rFonts w:cs="Arial"/>
          <w:b/>
        </w:rPr>
      </w:pPr>
    </w:p>
    <w:tbl>
      <w:tblPr>
        <w:tblW w:w="4956" w:type="pct"/>
        <w:tblLayout w:type="fixed"/>
        <w:tblLook w:val="01E0" w:firstRow="1" w:lastRow="1" w:firstColumn="1" w:lastColumn="1" w:noHBand="0" w:noVBand="0"/>
      </w:tblPr>
      <w:tblGrid>
        <w:gridCol w:w="9553"/>
      </w:tblGrid>
      <w:tr w:rsidR="00F55480" w:rsidRPr="0039748B" w14:paraId="1B174260" w14:textId="77777777" w:rsidTr="009C656B">
        <w:trPr>
          <w:trHeight w:val="522"/>
        </w:trPr>
        <w:tc>
          <w:tcPr>
            <w:tcW w:w="8947" w:type="dxa"/>
            <w:vAlign w:val="center"/>
          </w:tcPr>
          <w:p w14:paraId="524B9CC5" w14:textId="77777777" w:rsidR="00F55480" w:rsidRDefault="00F55480" w:rsidP="009C656B">
            <w:pPr>
              <w:rPr>
                <w:rFonts w:cs="Arial"/>
                <w:sz w:val="20"/>
              </w:rPr>
            </w:pPr>
            <w:r w:rsidRPr="003B6860">
              <w:rPr>
                <w:rFonts w:cs="Arial"/>
                <w:sz w:val="20"/>
              </w:rPr>
              <w:t xml:space="preserve">Tick </w:t>
            </w:r>
            <w:r>
              <w:rPr>
                <w:rFonts w:cs="Arial"/>
                <w:sz w:val="20"/>
              </w:rPr>
              <w:t xml:space="preserve">(with an ‘X’) </w:t>
            </w:r>
            <w:r w:rsidRPr="003B6860">
              <w:rPr>
                <w:rFonts w:cs="Arial"/>
                <w:sz w:val="20"/>
              </w:rPr>
              <w:t>the appropriate boxes below to indicate</w:t>
            </w:r>
            <w:r>
              <w:rPr>
                <w:rFonts w:cs="Arial"/>
                <w:sz w:val="20"/>
              </w:rPr>
              <w:t xml:space="preserve"> which forms/evidence you are submitting to the EPA portfolio.  Mark with nil ( ‘O’ ) any boxes to indicate the forms/evidence you are not submitting.  </w:t>
            </w:r>
          </w:p>
          <w:p w14:paraId="39CA02B7" w14:textId="77777777" w:rsidR="00F55480" w:rsidRDefault="00F55480" w:rsidP="009C656B">
            <w:pPr>
              <w:rPr>
                <w:rFonts w:cs="Arial"/>
                <w:sz w:val="20"/>
              </w:rPr>
            </w:pPr>
          </w:p>
          <w:p w14:paraId="15D6F575" w14:textId="77777777" w:rsidR="00F55480" w:rsidRDefault="00F55480" w:rsidP="009C656B">
            <w:pPr>
              <w:rPr>
                <w:rFonts w:cs="Arial"/>
                <w:b/>
                <w:sz w:val="20"/>
              </w:rPr>
            </w:pPr>
            <w:r w:rsidRPr="00AF1008">
              <w:rPr>
                <w:rFonts w:cs="Arial"/>
                <w:b/>
                <w:sz w:val="20"/>
              </w:rPr>
              <w:t xml:space="preserve">For any non-submitted elements, please provide </w:t>
            </w:r>
            <w:r>
              <w:rPr>
                <w:rFonts w:cs="Arial"/>
                <w:b/>
                <w:sz w:val="20"/>
              </w:rPr>
              <w:t xml:space="preserve">the </w:t>
            </w:r>
            <w:r w:rsidRPr="00AF1008">
              <w:rPr>
                <w:rFonts w:cs="Arial"/>
                <w:b/>
                <w:sz w:val="20"/>
              </w:rPr>
              <w:t xml:space="preserve">plan for delayed submission and </w:t>
            </w:r>
            <w:r>
              <w:rPr>
                <w:rFonts w:cs="Arial"/>
                <w:b/>
                <w:sz w:val="20"/>
              </w:rPr>
              <w:t xml:space="preserve">the </w:t>
            </w:r>
            <w:r w:rsidRPr="00AF1008">
              <w:rPr>
                <w:rFonts w:cs="Arial"/>
                <w:b/>
                <w:sz w:val="20"/>
              </w:rPr>
              <w:t xml:space="preserve">date that this was </w:t>
            </w:r>
            <w:r>
              <w:rPr>
                <w:rFonts w:cs="Arial"/>
                <w:b/>
                <w:sz w:val="20"/>
              </w:rPr>
              <w:t xml:space="preserve">discussed and </w:t>
            </w:r>
            <w:r w:rsidRPr="00AF1008">
              <w:rPr>
                <w:rFonts w:cs="Arial"/>
                <w:b/>
                <w:sz w:val="20"/>
              </w:rPr>
              <w:t xml:space="preserve">agreed with year clinical tutor. </w:t>
            </w:r>
          </w:p>
          <w:p w14:paraId="72934E36" w14:textId="77777777" w:rsidR="00F55480" w:rsidRPr="00AF1008" w:rsidRDefault="00F55480" w:rsidP="009C656B">
            <w:pPr>
              <w:rPr>
                <w:rFonts w:cs="Arial"/>
                <w:b/>
                <w:sz w:val="20"/>
              </w:rPr>
            </w:pPr>
          </w:p>
          <w:tbl>
            <w:tblPr>
              <w:tblW w:w="4981" w:type="pct"/>
              <w:tblLayout w:type="fixed"/>
              <w:tblLook w:val="01E0" w:firstRow="1" w:lastRow="1" w:firstColumn="1" w:lastColumn="1" w:noHBand="0" w:noVBand="0"/>
            </w:tblPr>
            <w:tblGrid>
              <w:gridCol w:w="8823"/>
              <w:gridCol w:w="474"/>
            </w:tblGrid>
            <w:tr w:rsidR="00F55480" w:rsidRPr="006E3C29" w14:paraId="18229324" w14:textId="77777777" w:rsidTr="006E3C29">
              <w:trPr>
                <w:trHeight w:val="432"/>
              </w:trPr>
              <w:tc>
                <w:tcPr>
                  <w:tcW w:w="8823" w:type="dxa"/>
                  <w:tcBorders>
                    <w:right w:val="single" w:sz="4" w:space="0" w:color="auto"/>
                  </w:tcBorders>
                  <w:vAlign w:val="center"/>
                </w:tcPr>
                <w:p w14:paraId="182C5D1D" w14:textId="77777777" w:rsidR="00F55480" w:rsidRPr="006E3C29" w:rsidRDefault="00F55480" w:rsidP="009C656B">
                  <w:pPr>
                    <w:rPr>
                      <w:rFonts w:cs="Arial"/>
                      <w:sz w:val="22"/>
                      <w:szCs w:val="22"/>
                    </w:rPr>
                  </w:pPr>
                  <w:r w:rsidRPr="006E3C29">
                    <w:rPr>
                      <w:rFonts w:cs="Arial"/>
                      <w:sz w:val="22"/>
                      <w:szCs w:val="22"/>
                    </w:rPr>
                    <w:t>Section A (signed by trainee and placement supervisor)</w:t>
                  </w:r>
                </w:p>
              </w:tc>
              <w:tc>
                <w:tcPr>
                  <w:tcW w:w="474" w:type="dxa"/>
                  <w:tcBorders>
                    <w:top w:val="single" w:sz="4" w:space="0" w:color="auto"/>
                    <w:left w:val="single" w:sz="4" w:space="0" w:color="auto"/>
                    <w:bottom w:val="single" w:sz="4" w:space="0" w:color="auto"/>
                    <w:right w:val="single" w:sz="4" w:space="0" w:color="auto"/>
                  </w:tcBorders>
                  <w:vAlign w:val="center"/>
                </w:tcPr>
                <w:p w14:paraId="78FCDFCC" w14:textId="77777777" w:rsidR="00F55480" w:rsidRPr="006E3C29" w:rsidRDefault="00F55480" w:rsidP="009C656B">
                  <w:pPr>
                    <w:rPr>
                      <w:rFonts w:cs="Arial"/>
                      <w:sz w:val="22"/>
                      <w:szCs w:val="22"/>
                    </w:rPr>
                  </w:pPr>
                </w:p>
              </w:tc>
            </w:tr>
            <w:tr w:rsidR="00F55480" w:rsidRPr="006E3C29" w14:paraId="21586411" w14:textId="77777777" w:rsidTr="006E3C29">
              <w:trPr>
                <w:trHeight w:hRule="exact" w:val="173"/>
              </w:trPr>
              <w:tc>
                <w:tcPr>
                  <w:tcW w:w="8823" w:type="dxa"/>
                  <w:vAlign w:val="center"/>
                </w:tcPr>
                <w:p w14:paraId="017393A4" w14:textId="77777777" w:rsidR="00F55480" w:rsidRPr="006E3C29" w:rsidRDefault="00F55480" w:rsidP="009C656B">
                  <w:pPr>
                    <w:rPr>
                      <w:rFonts w:cs="Arial"/>
                      <w:sz w:val="22"/>
                      <w:szCs w:val="22"/>
                    </w:rPr>
                  </w:pPr>
                </w:p>
              </w:tc>
              <w:tc>
                <w:tcPr>
                  <w:tcW w:w="474" w:type="dxa"/>
                  <w:tcBorders>
                    <w:bottom w:val="single" w:sz="4" w:space="0" w:color="auto"/>
                  </w:tcBorders>
                  <w:vAlign w:val="center"/>
                </w:tcPr>
                <w:p w14:paraId="49F39999" w14:textId="77777777" w:rsidR="00F55480" w:rsidRPr="006E3C29" w:rsidRDefault="00F55480" w:rsidP="009C656B">
                  <w:pPr>
                    <w:rPr>
                      <w:rFonts w:cs="Arial"/>
                      <w:sz w:val="22"/>
                      <w:szCs w:val="22"/>
                    </w:rPr>
                  </w:pPr>
                </w:p>
              </w:tc>
            </w:tr>
            <w:tr w:rsidR="00F55480" w:rsidRPr="006E3C29" w14:paraId="7A9CA7A9" w14:textId="77777777" w:rsidTr="006E3C29">
              <w:trPr>
                <w:trHeight w:val="432"/>
              </w:trPr>
              <w:tc>
                <w:tcPr>
                  <w:tcW w:w="8823" w:type="dxa"/>
                  <w:tcBorders>
                    <w:right w:val="single" w:sz="4" w:space="0" w:color="auto"/>
                  </w:tcBorders>
                  <w:vAlign w:val="center"/>
                </w:tcPr>
                <w:p w14:paraId="5703AB2E" w14:textId="77777777" w:rsidR="00F55480" w:rsidRPr="006E3C29" w:rsidRDefault="00F55480" w:rsidP="009C656B">
                  <w:pPr>
                    <w:rPr>
                      <w:rFonts w:cs="Arial"/>
                      <w:sz w:val="22"/>
                      <w:szCs w:val="22"/>
                    </w:rPr>
                  </w:pPr>
                  <w:r w:rsidRPr="006E3C29">
                    <w:rPr>
                      <w:rFonts w:cs="Arial"/>
                      <w:sz w:val="22"/>
                      <w:szCs w:val="22"/>
                    </w:rPr>
                    <w:t>Placement experience feedback form (signed by trainee and placement supervisor)</w:t>
                  </w:r>
                </w:p>
              </w:tc>
              <w:tc>
                <w:tcPr>
                  <w:tcW w:w="474" w:type="dxa"/>
                  <w:tcBorders>
                    <w:top w:val="single" w:sz="4" w:space="0" w:color="auto"/>
                    <w:left w:val="single" w:sz="4" w:space="0" w:color="auto"/>
                    <w:bottom w:val="single" w:sz="4" w:space="0" w:color="auto"/>
                    <w:right w:val="single" w:sz="4" w:space="0" w:color="auto"/>
                  </w:tcBorders>
                  <w:vAlign w:val="center"/>
                </w:tcPr>
                <w:p w14:paraId="42CAD6BB" w14:textId="77777777" w:rsidR="00F55480" w:rsidRPr="006E3C29" w:rsidRDefault="00F55480" w:rsidP="009C656B">
                  <w:pPr>
                    <w:rPr>
                      <w:rFonts w:cs="Arial"/>
                      <w:sz w:val="22"/>
                      <w:szCs w:val="22"/>
                    </w:rPr>
                  </w:pPr>
                </w:p>
              </w:tc>
            </w:tr>
            <w:tr w:rsidR="00F55480" w:rsidRPr="006E3C29" w14:paraId="1C101AFA" w14:textId="77777777" w:rsidTr="006E3C29">
              <w:trPr>
                <w:trHeight w:hRule="exact" w:val="173"/>
              </w:trPr>
              <w:tc>
                <w:tcPr>
                  <w:tcW w:w="8823" w:type="dxa"/>
                  <w:vAlign w:val="center"/>
                </w:tcPr>
                <w:p w14:paraId="66D8F587" w14:textId="77777777" w:rsidR="00F55480" w:rsidRPr="006E3C29" w:rsidRDefault="00F55480" w:rsidP="009C656B">
                  <w:pPr>
                    <w:rPr>
                      <w:rFonts w:cs="Arial"/>
                      <w:sz w:val="22"/>
                      <w:szCs w:val="22"/>
                    </w:rPr>
                  </w:pPr>
                </w:p>
              </w:tc>
              <w:tc>
                <w:tcPr>
                  <w:tcW w:w="474" w:type="dxa"/>
                  <w:tcBorders>
                    <w:bottom w:val="single" w:sz="4" w:space="0" w:color="auto"/>
                  </w:tcBorders>
                  <w:vAlign w:val="center"/>
                </w:tcPr>
                <w:p w14:paraId="2C50350E" w14:textId="77777777" w:rsidR="00F55480" w:rsidRPr="006E3C29" w:rsidRDefault="00F55480" w:rsidP="009C656B">
                  <w:pPr>
                    <w:rPr>
                      <w:rFonts w:cs="Arial"/>
                      <w:sz w:val="22"/>
                      <w:szCs w:val="22"/>
                    </w:rPr>
                  </w:pPr>
                </w:p>
              </w:tc>
            </w:tr>
            <w:tr w:rsidR="00F55480" w:rsidRPr="006E3C29" w14:paraId="292213B6" w14:textId="77777777" w:rsidTr="006E3C29">
              <w:trPr>
                <w:trHeight w:val="432"/>
              </w:trPr>
              <w:tc>
                <w:tcPr>
                  <w:tcW w:w="8823" w:type="dxa"/>
                  <w:tcBorders>
                    <w:right w:val="single" w:sz="4" w:space="0" w:color="auto"/>
                  </w:tcBorders>
                  <w:vAlign w:val="center"/>
                </w:tcPr>
                <w:p w14:paraId="30E7A7D6" w14:textId="77777777" w:rsidR="00F55480" w:rsidRPr="006E3C29" w:rsidRDefault="00F55480" w:rsidP="009C656B">
                  <w:pPr>
                    <w:rPr>
                      <w:rFonts w:cs="Arial"/>
                      <w:sz w:val="22"/>
                      <w:szCs w:val="22"/>
                    </w:rPr>
                  </w:pPr>
                  <w:r w:rsidRPr="006E3C29">
                    <w:rPr>
                      <w:rFonts w:cs="Arial"/>
                      <w:sz w:val="22"/>
                      <w:szCs w:val="22"/>
                    </w:rPr>
                    <w:t>Competencies Log</w:t>
                  </w:r>
                </w:p>
              </w:tc>
              <w:tc>
                <w:tcPr>
                  <w:tcW w:w="474" w:type="dxa"/>
                  <w:tcBorders>
                    <w:top w:val="single" w:sz="4" w:space="0" w:color="auto"/>
                    <w:left w:val="single" w:sz="4" w:space="0" w:color="auto"/>
                    <w:bottom w:val="single" w:sz="4" w:space="0" w:color="auto"/>
                    <w:right w:val="single" w:sz="4" w:space="0" w:color="auto"/>
                  </w:tcBorders>
                  <w:vAlign w:val="center"/>
                </w:tcPr>
                <w:p w14:paraId="421E8D5D" w14:textId="77777777" w:rsidR="00F55480" w:rsidRPr="006E3C29" w:rsidRDefault="00F55480" w:rsidP="009C656B">
                  <w:pPr>
                    <w:rPr>
                      <w:rFonts w:cs="Arial"/>
                      <w:sz w:val="22"/>
                      <w:szCs w:val="22"/>
                    </w:rPr>
                  </w:pPr>
                </w:p>
              </w:tc>
            </w:tr>
            <w:tr w:rsidR="00F55480" w:rsidRPr="006E3C29" w14:paraId="4FBBB6F5" w14:textId="77777777" w:rsidTr="006E3C29">
              <w:trPr>
                <w:trHeight w:hRule="exact" w:val="173"/>
              </w:trPr>
              <w:tc>
                <w:tcPr>
                  <w:tcW w:w="8823" w:type="dxa"/>
                  <w:vAlign w:val="center"/>
                </w:tcPr>
                <w:p w14:paraId="1B5AE850" w14:textId="77777777" w:rsidR="00F55480" w:rsidRPr="006E3C29" w:rsidRDefault="00F55480" w:rsidP="009C656B">
                  <w:pPr>
                    <w:rPr>
                      <w:rFonts w:cs="Arial"/>
                      <w:sz w:val="22"/>
                      <w:szCs w:val="22"/>
                    </w:rPr>
                  </w:pPr>
                </w:p>
              </w:tc>
              <w:tc>
                <w:tcPr>
                  <w:tcW w:w="474" w:type="dxa"/>
                  <w:tcBorders>
                    <w:bottom w:val="single" w:sz="4" w:space="0" w:color="auto"/>
                  </w:tcBorders>
                  <w:vAlign w:val="center"/>
                </w:tcPr>
                <w:p w14:paraId="098F0B93" w14:textId="77777777" w:rsidR="00F55480" w:rsidRPr="006E3C29" w:rsidRDefault="00F55480" w:rsidP="009C656B">
                  <w:pPr>
                    <w:rPr>
                      <w:rFonts w:cs="Arial"/>
                      <w:sz w:val="22"/>
                      <w:szCs w:val="22"/>
                    </w:rPr>
                  </w:pPr>
                </w:p>
              </w:tc>
            </w:tr>
            <w:tr w:rsidR="00F55480" w:rsidRPr="006E3C29" w14:paraId="4DE26D3C" w14:textId="77777777" w:rsidTr="006E3C29">
              <w:trPr>
                <w:trHeight w:val="432"/>
              </w:trPr>
              <w:tc>
                <w:tcPr>
                  <w:tcW w:w="8823" w:type="dxa"/>
                  <w:tcBorders>
                    <w:right w:val="single" w:sz="4" w:space="0" w:color="auto"/>
                  </w:tcBorders>
                  <w:vAlign w:val="center"/>
                </w:tcPr>
                <w:p w14:paraId="6F66A374" w14:textId="77777777" w:rsidR="00F55480" w:rsidRPr="006E3C29" w:rsidRDefault="00F55480" w:rsidP="009C656B">
                  <w:pPr>
                    <w:rPr>
                      <w:rFonts w:cs="Arial"/>
                      <w:sz w:val="22"/>
                      <w:szCs w:val="22"/>
                    </w:rPr>
                  </w:pPr>
                  <w:r w:rsidRPr="006E3C29">
                    <w:rPr>
                      <w:rFonts w:cs="Arial"/>
                      <w:sz w:val="22"/>
                      <w:szCs w:val="22"/>
                    </w:rPr>
                    <w:t>Caseload Log</w:t>
                  </w:r>
                </w:p>
              </w:tc>
              <w:tc>
                <w:tcPr>
                  <w:tcW w:w="474" w:type="dxa"/>
                  <w:tcBorders>
                    <w:top w:val="single" w:sz="4" w:space="0" w:color="auto"/>
                    <w:left w:val="single" w:sz="4" w:space="0" w:color="auto"/>
                    <w:bottom w:val="single" w:sz="4" w:space="0" w:color="auto"/>
                    <w:right w:val="single" w:sz="4" w:space="0" w:color="auto"/>
                  </w:tcBorders>
                  <w:vAlign w:val="center"/>
                </w:tcPr>
                <w:p w14:paraId="4F9979CC" w14:textId="77777777" w:rsidR="00F55480" w:rsidRPr="006E3C29" w:rsidRDefault="00F55480" w:rsidP="009C656B">
                  <w:pPr>
                    <w:rPr>
                      <w:rFonts w:cs="Arial"/>
                      <w:sz w:val="22"/>
                      <w:szCs w:val="22"/>
                    </w:rPr>
                  </w:pPr>
                </w:p>
              </w:tc>
            </w:tr>
            <w:tr w:rsidR="00F55480" w:rsidRPr="006E3C29" w14:paraId="2083599B" w14:textId="77777777" w:rsidTr="006E3C29">
              <w:trPr>
                <w:trHeight w:hRule="exact" w:val="173"/>
              </w:trPr>
              <w:tc>
                <w:tcPr>
                  <w:tcW w:w="8823" w:type="dxa"/>
                  <w:vAlign w:val="center"/>
                </w:tcPr>
                <w:p w14:paraId="028586BE" w14:textId="77777777" w:rsidR="00F55480" w:rsidRPr="006E3C29" w:rsidRDefault="00F55480" w:rsidP="009C656B">
                  <w:pPr>
                    <w:rPr>
                      <w:rFonts w:cs="Arial"/>
                      <w:sz w:val="22"/>
                      <w:szCs w:val="22"/>
                    </w:rPr>
                  </w:pPr>
                </w:p>
              </w:tc>
              <w:tc>
                <w:tcPr>
                  <w:tcW w:w="474" w:type="dxa"/>
                  <w:tcBorders>
                    <w:bottom w:val="single" w:sz="4" w:space="0" w:color="auto"/>
                  </w:tcBorders>
                  <w:vAlign w:val="center"/>
                </w:tcPr>
                <w:p w14:paraId="578EE8BC" w14:textId="77777777" w:rsidR="00F55480" w:rsidRPr="006E3C29" w:rsidRDefault="00F55480" w:rsidP="009C656B">
                  <w:pPr>
                    <w:rPr>
                      <w:rFonts w:cs="Arial"/>
                      <w:sz w:val="22"/>
                      <w:szCs w:val="22"/>
                    </w:rPr>
                  </w:pPr>
                </w:p>
              </w:tc>
            </w:tr>
            <w:tr w:rsidR="00F55480" w:rsidRPr="006E3C29" w14:paraId="4FAF05BD" w14:textId="77777777" w:rsidTr="006E3C29">
              <w:trPr>
                <w:trHeight w:val="432"/>
              </w:trPr>
              <w:tc>
                <w:tcPr>
                  <w:tcW w:w="8823" w:type="dxa"/>
                  <w:tcBorders>
                    <w:right w:val="single" w:sz="4" w:space="0" w:color="auto"/>
                  </w:tcBorders>
                  <w:vAlign w:val="center"/>
                </w:tcPr>
                <w:p w14:paraId="6A11499A" w14:textId="77777777" w:rsidR="00F55480" w:rsidRPr="006E3C29" w:rsidRDefault="00F55480" w:rsidP="009C656B">
                  <w:pPr>
                    <w:rPr>
                      <w:rFonts w:cs="Arial"/>
                      <w:sz w:val="22"/>
                      <w:szCs w:val="22"/>
                    </w:rPr>
                  </w:pPr>
                  <w:r w:rsidRPr="006E3C29">
                    <w:rPr>
                      <w:rFonts w:cs="Arial"/>
                      <w:sz w:val="22"/>
                      <w:szCs w:val="22"/>
                    </w:rPr>
                    <w:t>At Least 5 Record of Observation Forms</w:t>
                  </w:r>
                </w:p>
              </w:tc>
              <w:tc>
                <w:tcPr>
                  <w:tcW w:w="474" w:type="dxa"/>
                  <w:tcBorders>
                    <w:top w:val="single" w:sz="4" w:space="0" w:color="auto"/>
                    <w:left w:val="single" w:sz="4" w:space="0" w:color="auto"/>
                    <w:bottom w:val="single" w:sz="4" w:space="0" w:color="auto"/>
                    <w:right w:val="single" w:sz="4" w:space="0" w:color="auto"/>
                  </w:tcBorders>
                  <w:vAlign w:val="center"/>
                </w:tcPr>
                <w:p w14:paraId="34417EEC" w14:textId="77777777" w:rsidR="00F55480" w:rsidRPr="006E3C29" w:rsidRDefault="00F55480" w:rsidP="009C656B">
                  <w:pPr>
                    <w:rPr>
                      <w:rFonts w:cs="Arial"/>
                      <w:sz w:val="22"/>
                      <w:szCs w:val="22"/>
                    </w:rPr>
                  </w:pPr>
                </w:p>
              </w:tc>
            </w:tr>
          </w:tbl>
          <w:p w14:paraId="087C13FB" w14:textId="77777777" w:rsidR="00F55480" w:rsidRDefault="00F55480" w:rsidP="009C656B">
            <w:pPr>
              <w:rPr>
                <w:rFonts w:cs="Arial"/>
              </w:rPr>
            </w:pPr>
          </w:p>
        </w:tc>
      </w:tr>
    </w:tbl>
    <w:p w14:paraId="665A2D92" w14:textId="77777777" w:rsidR="00F55480" w:rsidRDefault="00F55480" w:rsidP="00F55480"/>
    <w:tbl>
      <w:tblPr>
        <w:tblStyle w:val="TableGrid"/>
        <w:tblW w:w="9889" w:type="dxa"/>
        <w:tblLook w:val="04A0" w:firstRow="1" w:lastRow="0" w:firstColumn="1" w:lastColumn="0" w:noHBand="0" w:noVBand="1"/>
      </w:tblPr>
      <w:tblGrid>
        <w:gridCol w:w="9889"/>
      </w:tblGrid>
      <w:tr w:rsidR="00F55480" w14:paraId="250926E6" w14:textId="77777777" w:rsidTr="00742F38">
        <w:trPr>
          <w:trHeight w:val="3406"/>
        </w:trPr>
        <w:tc>
          <w:tcPr>
            <w:tcW w:w="9889" w:type="dxa"/>
          </w:tcPr>
          <w:p w14:paraId="2C932BEE" w14:textId="610505D9" w:rsidR="00F55480" w:rsidRPr="00F55480" w:rsidRDefault="00F55480" w:rsidP="009C656B">
            <w:pPr>
              <w:rPr>
                <w:sz w:val="22"/>
                <w:szCs w:val="22"/>
              </w:rPr>
            </w:pPr>
            <w:r w:rsidRPr="00F55480">
              <w:rPr>
                <w:rFonts w:cs="Arial"/>
                <w:i/>
                <w:sz w:val="22"/>
                <w:szCs w:val="22"/>
              </w:rPr>
              <w:t xml:space="preserve">If your submission is incomplete (there are any documents missing or unsigned), please give the </w:t>
            </w:r>
            <w:r w:rsidRPr="00F55480">
              <w:rPr>
                <w:rFonts w:cs="Arial"/>
                <w:b/>
                <w:i/>
                <w:sz w:val="22"/>
                <w:szCs w:val="22"/>
              </w:rPr>
              <w:t xml:space="preserve">date </w:t>
            </w:r>
            <w:r w:rsidRPr="00F55480">
              <w:rPr>
                <w:rFonts w:cs="Arial"/>
                <w:i/>
                <w:sz w:val="22"/>
                <w:szCs w:val="22"/>
              </w:rPr>
              <w:t xml:space="preserve">that this was discussed and agreed with your year tutor here along with details of the proposed plan to submit </w:t>
            </w:r>
            <w:r>
              <w:rPr>
                <w:rFonts w:cs="Arial"/>
                <w:i/>
                <w:sz w:val="22"/>
                <w:szCs w:val="22"/>
              </w:rPr>
              <w:t>missing documents:</w:t>
            </w:r>
          </w:p>
        </w:tc>
      </w:tr>
    </w:tbl>
    <w:p w14:paraId="6B260C6F" w14:textId="04015A89" w:rsidR="006E3C29" w:rsidRDefault="006E3C29" w:rsidP="00F55480"/>
    <w:p w14:paraId="42FAE574" w14:textId="77777777" w:rsidR="006E3C29" w:rsidRDefault="006E3C29">
      <w:pPr>
        <w:spacing w:after="200" w:line="276" w:lineRule="auto"/>
      </w:pPr>
      <w:r>
        <w:br w:type="page"/>
      </w:r>
    </w:p>
    <w:p w14:paraId="6D26C931" w14:textId="77777777" w:rsidR="00F55480" w:rsidRDefault="00F55480" w:rsidP="00F55480"/>
    <w:p w14:paraId="6C5DCB66" w14:textId="77777777" w:rsidR="00B62971" w:rsidRDefault="00B62971" w:rsidP="00C85A13">
      <w:pPr>
        <w:pBdr>
          <w:top w:val="single" w:sz="4" w:space="1" w:color="auto"/>
          <w:left w:val="single" w:sz="4" w:space="4" w:color="auto"/>
          <w:bottom w:val="single" w:sz="4" w:space="1" w:color="auto"/>
          <w:right w:val="single" w:sz="4" w:space="4" w:color="auto"/>
        </w:pBdr>
        <w:jc w:val="center"/>
        <w:rPr>
          <w:rFonts w:cs="Arial"/>
          <w:b/>
          <w:sz w:val="22"/>
          <w:szCs w:val="22"/>
        </w:rPr>
      </w:pPr>
    </w:p>
    <w:p w14:paraId="6550F35A" w14:textId="77777777" w:rsidR="00B62971" w:rsidRDefault="00B62971" w:rsidP="00C85A13">
      <w:pPr>
        <w:pBdr>
          <w:top w:val="single" w:sz="4" w:space="1" w:color="auto"/>
          <w:left w:val="single" w:sz="4" w:space="4" w:color="auto"/>
          <w:bottom w:val="single" w:sz="4" w:space="1" w:color="auto"/>
          <w:right w:val="single" w:sz="4" w:space="4" w:color="auto"/>
        </w:pBdr>
        <w:jc w:val="center"/>
        <w:rPr>
          <w:rFonts w:cs="Arial"/>
          <w:b/>
          <w:sz w:val="22"/>
          <w:szCs w:val="22"/>
        </w:rPr>
      </w:pPr>
      <w:r w:rsidRPr="005D6D83">
        <w:rPr>
          <w:rFonts w:cs="Arial"/>
          <w:b/>
          <w:sz w:val="22"/>
          <w:szCs w:val="22"/>
        </w:rPr>
        <w:t>END OF PLACEMENT ASSESSMENT</w:t>
      </w:r>
    </w:p>
    <w:p w14:paraId="6D94A1BA" w14:textId="77777777" w:rsidR="00B62971" w:rsidRPr="00753040" w:rsidRDefault="00B62971" w:rsidP="00C85A13">
      <w:pPr>
        <w:pBdr>
          <w:top w:val="single" w:sz="4" w:space="1" w:color="auto"/>
          <w:left w:val="single" w:sz="4" w:space="4" w:color="auto"/>
          <w:bottom w:val="single" w:sz="4" w:space="1" w:color="auto"/>
          <w:right w:val="single" w:sz="4" w:space="4" w:color="auto"/>
        </w:pBdr>
        <w:jc w:val="center"/>
        <w:rPr>
          <w:rFonts w:cs="Arial"/>
          <w:b/>
          <w:sz w:val="22"/>
          <w:szCs w:val="22"/>
        </w:rPr>
      </w:pPr>
    </w:p>
    <w:p w14:paraId="7A0D5B32" w14:textId="77777777" w:rsidR="00B62971" w:rsidRDefault="00B62971" w:rsidP="00C85A13">
      <w:pPr>
        <w:rPr>
          <w:rFonts w:cs="Arial"/>
          <w:bCs/>
          <w:sz w:val="20"/>
          <w:szCs w:val="20"/>
        </w:rPr>
      </w:pPr>
    </w:p>
    <w:p w14:paraId="6D708C77" w14:textId="5E7FFA0B" w:rsidR="00B62971" w:rsidRPr="005D6D83" w:rsidRDefault="00B62971" w:rsidP="00C85A13">
      <w:pPr>
        <w:rPr>
          <w:rFonts w:cs="Arial"/>
          <w:sz w:val="20"/>
          <w:szCs w:val="20"/>
        </w:rPr>
      </w:pPr>
      <w:r>
        <w:rPr>
          <w:rFonts w:cs="Arial"/>
          <w:bCs/>
          <w:sz w:val="20"/>
          <w:szCs w:val="20"/>
        </w:rPr>
        <w:t xml:space="preserve">This form must be completed at the end of each placement component:  i.e., at the end of a 6-month or 12-month placement, or at the mid-point of a 12-month placement.  Refer to the </w:t>
      </w:r>
      <w:r w:rsidRPr="00D07439">
        <w:rPr>
          <w:rFonts w:cs="Arial"/>
          <w:bCs/>
          <w:i/>
          <w:sz w:val="20"/>
          <w:szCs w:val="20"/>
        </w:rPr>
        <w:t>Placement Modules Handbook</w:t>
      </w:r>
      <w:r>
        <w:rPr>
          <w:rFonts w:cs="Arial"/>
          <w:bCs/>
          <w:sz w:val="20"/>
          <w:szCs w:val="20"/>
        </w:rPr>
        <w:t xml:space="preserve"> for advice on preparing for the EPA meeting(s).  </w:t>
      </w:r>
      <w:r>
        <w:rPr>
          <w:rFonts w:cs="Arial"/>
          <w:sz w:val="20"/>
          <w:szCs w:val="20"/>
        </w:rPr>
        <w:t>Trainees must</w:t>
      </w:r>
      <w:r w:rsidRPr="005D6D83">
        <w:rPr>
          <w:rFonts w:cs="Arial"/>
          <w:sz w:val="20"/>
          <w:szCs w:val="20"/>
        </w:rPr>
        <w:t xml:space="preserve"> sub</w:t>
      </w:r>
      <w:r w:rsidR="007E6403">
        <w:rPr>
          <w:rFonts w:cs="Arial"/>
          <w:sz w:val="20"/>
          <w:szCs w:val="20"/>
        </w:rPr>
        <w:t xml:space="preserve">mit forms to the placement officer no more than two weeks after the </w:t>
      </w:r>
      <w:r w:rsidR="00EE0EA3">
        <w:rPr>
          <w:rFonts w:cs="Arial"/>
          <w:sz w:val="20"/>
          <w:szCs w:val="20"/>
        </w:rPr>
        <w:t>end</w:t>
      </w:r>
      <w:r w:rsidR="007E6403">
        <w:rPr>
          <w:rFonts w:cs="Arial"/>
          <w:sz w:val="20"/>
          <w:szCs w:val="20"/>
        </w:rPr>
        <w:t xml:space="preserve"> of placement.</w:t>
      </w:r>
    </w:p>
    <w:p w14:paraId="11C9A273" w14:textId="77777777" w:rsidR="00B62971" w:rsidRPr="005D6D83" w:rsidRDefault="00B62971" w:rsidP="00C85A13">
      <w:pPr>
        <w:rPr>
          <w:rFonts w:cs="Arial"/>
          <w:bCs/>
          <w:sz w:val="20"/>
          <w:szCs w:val="2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3982"/>
        <w:gridCol w:w="5646"/>
      </w:tblGrid>
      <w:tr w:rsidR="00B62971" w:rsidRPr="005D6D83" w14:paraId="0EE12C42" w14:textId="77777777" w:rsidTr="0005407E">
        <w:trPr>
          <w:cantSplit/>
          <w:trHeight w:val="340"/>
        </w:trPr>
        <w:tc>
          <w:tcPr>
            <w:tcW w:w="2068" w:type="pct"/>
            <w:vAlign w:val="center"/>
          </w:tcPr>
          <w:p w14:paraId="7F69DAEF" w14:textId="77777777" w:rsidR="00B62971" w:rsidRPr="001B55C7" w:rsidRDefault="00B62971" w:rsidP="0005407E">
            <w:pPr>
              <w:rPr>
                <w:rFonts w:cs="Arial"/>
                <w:sz w:val="20"/>
              </w:rPr>
            </w:pPr>
            <w:r w:rsidRPr="001B55C7">
              <w:rPr>
                <w:rFonts w:cs="Arial"/>
                <w:sz w:val="20"/>
                <w:szCs w:val="22"/>
              </w:rPr>
              <w:t>Name of trainee:</w:t>
            </w:r>
          </w:p>
        </w:tc>
        <w:tc>
          <w:tcPr>
            <w:tcW w:w="2932" w:type="pct"/>
            <w:vAlign w:val="center"/>
          </w:tcPr>
          <w:p w14:paraId="1B00F5C4" w14:textId="77777777" w:rsidR="00B62971" w:rsidRPr="005D6D83" w:rsidRDefault="00B62971" w:rsidP="0005407E">
            <w:pPr>
              <w:rPr>
                <w:rFonts w:cs="Arial"/>
                <w:sz w:val="20"/>
                <w:szCs w:val="20"/>
              </w:rPr>
            </w:pPr>
          </w:p>
        </w:tc>
      </w:tr>
      <w:tr w:rsidR="00B62971" w:rsidRPr="005D6D83" w14:paraId="12235096" w14:textId="77777777" w:rsidTr="0005407E">
        <w:trPr>
          <w:cantSplit/>
          <w:trHeight w:val="340"/>
        </w:trPr>
        <w:tc>
          <w:tcPr>
            <w:tcW w:w="2068" w:type="pct"/>
            <w:vAlign w:val="center"/>
          </w:tcPr>
          <w:p w14:paraId="6F6BA176" w14:textId="77777777" w:rsidR="00B62971" w:rsidRPr="001B55C7" w:rsidRDefault="00B62971" w:rsidP="0005407E">
            <w:pPr>
              <w:rPr>
                <w:rFonts w:cs="Arial"/>
                <w:sz w:val="20"/>
              </w:rPr>
            </w:pPr>
            <w:r w:rsidRPr="001B55C7">
              <w:rPr>
                <w:rFonts w:cs="Arial"/>
                <w:sz w:val="20"/>
                <w:szCs w:val="22"/>
              </w:rPr>
              <w:t>Name of supervisor(s)</w:t>
            </w:r>
          </w:p>
        </w:tc>
        <w:tc>
          <w:tcPr>
            <w:tcW w:w="2932" w:type="pct"/>
            <w:vAlign w:val="center"/>
          </w:tcPr>
          <w:p w14:paraId="0F1E22A2" w14:textId="77777777" w:rsidR="00B62971" w:rsidRPr="005D6D83" w:rsidRDefault="00B62971" w:rsidP="0005407E">
            <w:pPr>
              <w:rPr>
                <w:rFonts w:cs="Arial"/>
                <w:sz w:val="20"/>
                <w:szCs w:val="20"/>
              </w:rPr>
            </w:pPr>
          </w:p>
        </w:tc>
      </w:tr>
      <w:tr w:rsidR="00B62971" w:rsidRPr="005D6D83" w14:paraId="1713D72E" w14:textId="77777777" w:rsidTr="0005407E">
        <w:trPr>
          <w:cantSplit/>
          <w:trHeight w:val="340"/>
        </w:trPr>
        <w:tc>
          <w:tcPr>
            <w:tcW w:w="2068" w:type="pct"/>
            <w:vAlign w:val="center"/>
          </w:tcPr>
          <w:p w14:paraId="6FD732A7" w14:textId="77777777" w:rsidR="00B62971" w:rsidRPr="001B55C7" w:rsidRDefault="00B62971" w:rsidP="0005407E">
            <w:pPr>
              <w:rPr>
                <w:rFonts w:cs="Arial"/>
                <w:sz w:val="20"/>
              </w:rPr>
            </w:pPr>
            <w:r w:rsidRPr="001B55C7">
              <w:rPr>
                <w:rFonts w:cs="Arial"/>
                <w:sz w:val="20"/>
                <w:szCs w:val="22"/>
              </w:rPr>
              <w:t>Type of placement (e.g., Older Adult)</w:t>
            </w:r>
          </w:p>
        </w:tc>
        <w:tc>
          <w:tcPr>
            <w:tcW w:w="2932" w:type="pct"/>
            <w:vAlign w:val="center"/>
          </w:tcPr>
          <w:p w14:paraId="2DBF184C" w14:textId="77777777" w:rsidR="00B62971" w:rsidRPr="005D6D83" w:rsidRDefault="00B62971" w:rsidP="0005407E">
            <w:pPr>
              <w:rPr>
                <w:rFonts w:cs="Arial"/>
                <w:sz w:val="20"/>
                <w:szCs w:val="20"/>
              </w:rPr>
            </w:pPr>
          </w:p>
        </w:tc>
      </w:tr>
      <w:tr w:rsidR="00B62971" w:rsidRPr="005D6D83" w14:paraId="5EAD4D01" w14:textId="77777777" w:rsidTr="0005407E">
        <w:trPr>
          <w:cantSplit/>
          <w:trHeight w:val="340"/>
        </w:trPr>
        <w:tc>
          <w:tcPr>
            <w:tcW w:w="2068" w:type="pct"/>
            <w:vAlign w:val="center"/>
          </w:tcPr>
          <w:p w14:paraId="6F32C2B2" w14:textId="77777777" w:rsidR="00B62971" w:rsidRPr="001B55C7" w:rsidRDefault="00B62971" w:rsidP="0005407E">
            <w:pPr>
              <w:rPr>
                <w:rFonts w:cs="Arial"/>
                <w:sz w:val="20"/>
              </w:rPr>
            </w:pPr>
            <w:r w:rsidRPr="001B55C7">
              <w:rPr>
                <w:rFonts w:cs="Arial"/>
                <w:sz w:val="20"/>
                <w:szCs w:val="22"/>
              </w:rPr>
              <w:t>Location of placement</w:t>
            </w:r>
          </w:p>
        </w:tc>
        <w:tc>
          <w:tcPr>
            <w:tcW w:w="2932" w:type="pct"/>
            <w:vAlign w:val="center"/>
          </w:tcPr>
          <w:p w14:paraId="09640F58" w14:textId="77777777" w:rsidR="00B62971" w:rsidRPr="005D6D83" w:rsidRDefault="00B62971" w:rsidP="0005407E">
            <w:pPr>
              <w:rPr>
                <w:rFonts w:cs="Arial"/>
                <w:sz w:val="20"/>
                <w:szCs w:val="20"/>
              </w:rPr>
            </w:pPr>
          </w:p>
        </w:tc>
      </w:tr>
      <w:tr w:rsidR="00B62971" w:rsidRPr="005D6D83" w14:paraId="137F8248" w14:textId="77777777" w:rsidTr="0005407E">
        <w:trPr>
          <w:cantSplit/>
          <w:trHeight w:val="340"/>
        </w:trPr>
        <w:tc>
          <w:tcPr>
            <w:tcW w:w="2068" w:type="pct"/>
            <w:vAlign w:val="center"/>
          </w:tcPr>
          <w:p w14:paraId="396FF562" w14:textId="77777777" w:rsidR="00B62971" w:rsidRPr="001B55C7" w:rsidRDefault="00B62971" w:rsidP="0005407E">
            <w:pPr>
              <w:rPr>
                <w:rFonts w:cs="Arial"/>
                <w:sz w:val="20"/>
              </w:rPr>
            </w:pPr>
            <w:r w:rsidRPr="001B55C7">
              <w:rPr>
                <w:rFonts w:cs="Arial"/>
                <w:sz w:val="20"/>
                <w:szCs w:val="22"/>
              </w:rPr>
              <w:t>Start date</w:t>
            </w:r>
          </w:p>
        </w:tc>
        <w:tc>
          <w:tcPr>
            <w:tcW w:w="2932" w:type="pct"/>
            <w:vAlign w:val="center"/>
          </w:tcPr>
          <w:p w14:paraId="17257829" w14:textId="77777777" w:rsidR="00B62971" w:rsidRPr="005D6D83" w:rsidRDefault="00B62971" w:rsidP="0005407E">
            <w:pPr>
              <w:rPr>
                <w:rFonts w:cs="Arial"/>
                <w:sz w:val="20"/>
                <w:szCs w:val="20"/>
              </w:rPr>
            </w:pPr>
          </w:p>
        </w:tc>
      </w:tr>
      <w:tr w:rsidR="00B62971" w:rsidRPr="005D6D83" w14:paraId="6E0085EA" w14:textId="77777777" w:rsidTr="0005407E">
        <w:trPr>
          <w:cantSplit/>
          <w:trHeight w:val="340"/>
        </w:trPr>
        <w:tc>
          <w:tcPr>
            <w:tcW w:w="2068" w:type="pct"/>
            <w:vAlign w:val="center"/>
          </w:tcPr>
          <w:p w14:paraId="1DB5BF47" w14:textId="77777777" w:rsidR="00B62971" w:rsidRPr="001B55C7" w:rsidRDefault="00B62971" w:rsidP="0005407E">
            <w:pPr>
              <w:rPr>
                <w:rFonts w:cs="Arial"/>
                <w:sz w:val="20"/>
              </w:rPr>
            </w:pPr>
            <w:r w:rsidRPr="001B55C7">
              <w:rPr>
                <w:rFonts w:cs="Arial"/>
                <w:sz w:val="20"/>
                <w:szCs w:val="22"/>
              </w:rPr>
              <w:t>Completion date</w:t>
            </w:r>
          </w:p>
        </w:tc>
        <w:tc>
          <w:tcPr>
            <w:tcW w:w="2932" w:type="pct"/>
            <w:vAlign w:val="center"/>
          </w:tcPr>
          <w:p w14:paraId="6077C655" w14:textId="77777777" w:rsidR="00B62971" w:rsidRPr="005D6D83" w:rsidRDefault="00B62971" w:rsidP="0005407E">
            <w:pPr>
              <w:rPr>
                <w:rFonts w:cs="Arial"/>
                <w:sz w:val="20"/>
                <w:szCs w:val="20"/>
              </w:rPr>
            </w:pPr>
          </w:p>
        </w:tc>
      </w:tr>
      <w:tr w:rsidR="00B62971" w:rsidRPr="005D6D83" w14:paraId="1C52562F" w14:textId="77777777" w:rsidTr="0005407E">
        <w:trPr>
          <w:cantSplit/>
          <w:trHeight w:val="340"/>
        </w:trPr>
        <w:tc>
          <w:tcPr>
            <w:tcW w:w="2068" w:type="pct"/>
            <w:vAlign w:val="center"/>
          </w:tcPr>
          <w:p w14:paraId="251E5673" w14:textId="77777777" w:rsidR="00B62971" w:rsidRPr="001B55C7" w:rsidRDefault="00B62971" w:rsidP="0005407E">
            <w:pPr>
              <w:rPr>
                <w:rFonts w:cs="Arial"/>
                <w:sz w:val="20"/>
              </w:rPr>
            </w:pPr>
            <w:r w:rsidRPr="001B55C7">
              <w:rPr>
                <w:rFonts w:cs="Arial"/>
                <w:sz w:val="20"/>
                <w:szCs w:val="22"/>
              </w:rPr>
              <w:t>Number of days on this placement</w:t>
            </w:r>
          </w:p>
        </w:tc>
        <w:tc>
          <w:tcPr>
            <w:tcW w:w="2932" w:type="pct"/>
            <w:vAlign w:val="center"/>
          </w:tcPr>
          <w:p w14:paraId="17E737BF" w14:textId="77777777" w:rsidR="00B62971" w:rsidRPr="005D6D83" w:rsidRDefault="00B62971" w:rsidP="0005407E">
            <w:pPr>
              <w:rPr>
                <w:rFonts w:cs="Arial"/>
                <w:sz w:val="20"/>
                <w:szCs w:val="20"/>
              </w:rPr>
            </w:pPr>
          </w:p>
        </w:tc>
      </w:tr>
      <w:tr w:rsidR="00B62971" w:rsidRPr="005D6D83" w14:paraId="27DB2F6D" w14:textId="77777777" w:rsidTr="0005407E">
        <w:trPr>
          <w:cantSplit/>
          <w:trHeight w:val="340"/>
        </w:trPr>
        <w:tc>
          <w:tcPr>
            <w:tcW w:w="2068" w:type="pct"/>
            <w:vAlign w:val="center"/>
          </w:tcPr>
          <w:p w14:paraId="1DC0FA9B" w14:textId="77777777" w:rsidR="00B62971" w:rsidRPr="001B55C7" w:rsidRDefault="00B62971" w:rsidP="0005407E">
            <w:pPr>
              <w:rPr>
                <w:rFonts w:cs="Arial"/>
                <w:sz w:val="20"/>
              </w:rPr>
            </w:pPr>
            <w:r w:rsidRPr="001B55C7">
              <w:rPr>
                <w:rFonts w:cs="Arial"/>
                <w:sz w:val="20"/>
                <w:szCs w:val="22"/>
              </w:rPr>
              <w:t>Total days on ALL placements so far</w:t>
            </w:r>
          </w:p>
        </w:tc>
        <w:tc>
          <w:tcPr>
            <w:tcW w:w="2932" w:type="pct"/>
            <w:vAlign w:val="center"/>
          </w:tcPr>
          <w:p w14:paraId="0F5AC243" w14:textId="77777777" w:rsidR="00B62971" w:rsidRPr="005D6D83" w:rsidRDefault="00B62971" w:rsidP="0005407E">
            <w:pPr>
              <w:rPr>
                <w:rFonts w:cs="Arial"/>
                <w:sz w:val="20"/>
                <w:szCs w:val="20"/>
              </w:rPr>
            </w:pPr>
          </w:p>
        </w:tc>
      </w:tr>
    </w:tbl>
    <w:p w14:paraId="1EB72D16" w14:textId="77777777" w:rsidR="00B62971" w:rsidRPr="005D6D83" w:rsidRDefault="00B62971" w:rsidP="00B62971">
      <w:pPr>
        <w:rPr>
          <w:rFonts w:cs="Arial"/>
          <w:sz w:val="20"/>
          <w:szCs w:val="20"/>
        </w:rPr>
      </w:pPr>
    </w:p>
    <w:p w14:paraId="74495937" w14:textId="77777777" w:rsidR="00B62971" w:rsidRPr="005D6D83" w:rsidRDefault="00B62971" w:rsidP="00B62971">
      <w:pPr>
        <w:rPr>
          <w:rFonts w:cs="Arial"/>
          <w:sz w:val="20"/>
          <w:szCs w:val="20"/>
        </w:rPr>
      </w:pPr>
    </w:p>
    <w:p w14:paraId="3CF083F9" w14:textId="77777777" w:rsidR="00B62971" w:rsidRPr="00080733" w:rsidRDefault="00B62971" w:rsidP="00B62971">
      <w:pPr>
        <w:rPr>
          <w:rFonts w:cs="Arial"/>
          <w:b/>
          <w:sz w:val="22"/>
          <w:szCs w:val="22"/>
        </w:rPr>
      </w:pPr>
      <w:r w:rsidRPr="00080733">
        <w:rPr>
          <w:rFonts w:cs="Arial"/>
          <w:b/>
          <w:sz w:val="22"/>
          <w:szCs w:val="22"/>
        </w:rPr>
        <w:t xml:space="preserve">A.  </w:t>
      </w:r>
      <w:r>
        <w:rPr>
          <w:rFonts w:cs="Arial"/>
          <w:b/>
          <w:sz w:val="22"/>
          <w:szCs w:val="22"/>
        </w:rPr>
        <w:t xml:space="preserve">Supervisor’s </w:t>
      </w:r>
      <w:r w:rsidRPr="00080733">
        <w:rPr>
          <w:rFonts w:cs="Arial"/>
          <w:b/>
          <w:sz w:val="22"/>
          <w:szCs w:val="22"/>
        </w:rPr>
        <w:t>Overall Evaluation of Placement Component</w:t>
      </w:r>
    </w:p>
    <w:p w14:paraId="7203BDFF" w14:textId="77777777" w:rsidR="00B62971" w:rsidRPr="006578AA" w:rsidRDefault="00B62971" w:rsidP="00B62971">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011"/>
        <w:gridCol w:w="556"/>
        <w:gridCol w:w="1243"/>
        <w:gridCol w:w="524"/>
        <w:gridCol w:w="768"/>
        <w:gridCol w:w="770"/>
        <w:gridCol w:w="537"/>
      </w:tblGrid>
      <w:tr w:rsidR="00B62971" w:rsidRPr="005D6D83" w14:paraId="4FCF58E7" w14:textId="77777777" w:rsidTr="00C85A13">
        <w:trPr>
          <w:trHeight w:val="340"/>
        </w:trPr>
        <w:tc>
          <w:tcPr>
            <w:tcW w:w="8321" w:type="dxa"/>
            <w:gridSpan w:val="6"/>
            <w:tcBorders>
              <w:bottom w:val="single" w:sz="4" w:space="0" w:color="auto"/>
            </w:tcBorders>
            <w:vAlign w:val="center"/>
          </w:tcPr>
          <w:p w14:paraId="149CD7F9" w14:textId="77777777" w:rsidR="00B62971" w:rsidRPr="005D6D83" w:rsidRDefault="00B62971" w:rsidP="001B55C7">
            <w:pPr>
              <w:ind w:right="-108"/>
              <w:rPr>
                <w:rFonts w:cs="Arial"/>
                <w:sz w:val="20"/>
                <w:szCs w:val="20"/>
              </w:rPr>
            </w:pPr>
            <w:r w:rsidRPr="005D6D83">
              <w:rPr>
                <w:rFonts w:cs="Arial"/>
                <w:sz w:val="20"/>
                <w:szCs w:val="20"/>
              </w:rPr>
              <w:t>Have the MPR targets been met?</w:t>
            </w:r>
          </w:p>
        </w:tc>
        <w:tc>
          <w:tcPr>
            <w:tcW w:w="1307" w:type="dxa"/>
            <w:gridSpan w:val="2"/>
            <w:vAlign w:val="center"/>
          </w:tcPr>
          <w:p w14:paraId="60163A81" w14:textId="77777777" w:rsidR="00B62971" w:rsidRPr="005D6D83" w:rsidRDefault="00B62971" w:rsidP="004F0483">
            <w:pPr>
              <w:rPr>
                <w:rFonts w:cs="Arial"/>
                <w:b/>
                <w:sz w:val="20"/>
                <w:szCs w:val="20"/>
              </w:rPr>
            </w:pPr>
            <w:r w:rsidRPr="005D6D83">
              <w:rPr>
                <w:rFonts w:cs="Arial"/>
                <w:b/>
                <w:sz w:val="20"/>
                <w:szCs w:val="20"/>
              </w:rPr>
              <w:t xml:space="preserve">YES </w:t>
            </w:r>
            <w:r w:rsidR="007E6403">
              <w:rPr>
                <w:rFonts w:cs="Arial"/>
                <w:b/>
                <w:sz w:val="20"/>
                <w:szCs w:val="20"/>
              </w:rPr>
              <w:t>/ NO*</w:t>
            </w:r>
          </w:p>
        </w:tc>
      </w:tr>
      <w:tr w:rsidR="00B62971" w:rsidRPr="005D6D83" w14:paraId="3D6B509C" w14:textId="77777777" w:rsidTr="00C85A13">
        <w:trPr>
          <w:cantSplit/>
          <w:trHeight w:val="227"/>
        </w:trPr>
        <w:tc>
          <w:tcPr>
            <w:tcW w:w="8321" w:type="dxa"/>
            <w:gridSpan w:val="6"/>
            <w:tcBorders>
              <w:bottom w:val="nil"/>
            </w:tcBorders>
            <w:vAlign w:val="center"/>
          </w:tcPr>
          <w:p w14:paraId="6092814A" w14:textId="77777777" w:rsidR="00B62971" w:rsidRPr="005D6D83" w:rsidRDefault="00B62971" w:rsidP="001B55C7">
            <w:pPr>
              <w:ind w:right="-108"/>
              <w:rPr>
                <w:rFonts w:cs="Arial"/>
                <w:sz w:val="20"/>
                <w:szCs w:val="20"/>
              </w:rPr>
            </w:pPr>
            <w:r>
              <w:rPr>
                <w:rFonts w:cs="Arial"/>
                <w:sz w:val="20"/>
                <w:szCs w:val="20"/>
              </w:rPr>
              <w:t xml:space="preserve">For the end of a 6 or 12 month placement: </w:t>
            </w:r>
            <w:r w:rsidRPr="006E3B21">
              <w:rPr>
                <w:rFonts w:cs="Arial"/>
                <w:sz w:val="20"/>
                <w:szCs w:val="20"/>
              </w:rPr>
              <w:t>Has the placement contract been fulfilled?</w:t>
            </w:r>
          </w:p>
        </w:tc>
        <w:tc>
          <w:tcPr>
            <w:tcW w:w="1307" w:type="dxa"/>
            <w:gridSpan w:val="2"/>
            <w:vMerge w:val="restart"/>
            <w:vAlign w:val="center"/>
          </w:tcPr>
          <w:p w14:paraId="6F76D8E2" w14:textId="77777777" w:rsidR="00B62971" w:rsidRPr="005D6D83" w:rsidRDefault="00B62971" w:rsidP="004F0483">
            <w:pPr>
              <w:rPr>
                <w:rFonts w:cs="Arial"/>
                <w:b/>
                <w:sz w:val="20"/>
                <w:szCs w:val="20"/>
              </w:rPr>
            </w:pPr>
            <w:r w:rsidRPr="005D6D83">
              <w:rPr>
                <w:rFonts w:cs="Arial"/>
                <w:b/>
                <w:sz w:val="20"/>
                <w:szCs w:val="20"/>
              </w:rPr>
              <w:t xml:space="preserve">YES </w:t>
            </w:r>
            <w:r w:rsidR="007E6403">
              <w:rPr>
                <w:rFonts w:cs="Arial"/>
                <w:b/>
                <w:sz w:val="20"/>
                <w:szCs w:val="20"/>
              </w:rPr>
              <w:t>/ NO*</w:t>
            </w:r>
          </w:p>
        </w:tc>
      </w:tr>
      <w:tr w:rsidR="00B62971" w:rsidRPr="005D6D83" w14:paraId="229B759B" w14:textId="77777777" w:rsidTr="00C85A13">
        <w:trPr>
          <w:cantSplit/>
          <w:trHeight w:val="227"/>
        </w:trPr>
        <w:tc>
          <w:tcPr>
            <w:tcW w:w="8321" w:type="dxa"/>
            <w:gridSpan w:val="6"/>
            <w:tcBorders>
              <w:top w:val="nil"/>
            </w:tcBorders>
            <w:vAlign w:val="center"/>
          </w:tcPr>
          <w:p w14:paraId="590049E9" w14:textId="77777777" w:rsidR="00B62971" w:rsidRPr="005D6D83" w:rsidRDefault="00B62971" w:rsidP="001B55C7">
            <w:pPr>
              <w:ind w:right="-108"/>
              <w:rPr>
                <w:rFonts w:cs="Arial"/>
                <w:sz w:val="20"/>
                <w:szCs w:val="20"/>
              </w:rPr>
            </w:pPr>
            <w:r>
              <w:rPr>
                <w:rFonts w:cs="Arial"/>
                <w:sz w:val="20"/>
                <w:szCs w:val="20"/>
              </w:rPr>
              <w:t xml:space="preserve">Or for the mid-point of a 12 month placement:  </w:t>
            </w:r>
            <w:r w:rsidRPr="005D6D83">
              <w:rPr>
                <w:rFonts w:cs="Arial"/>
                <w:sz w:val="20"/>
                <w:szCs w:val="20"/>
              </w:rPr>
              <w:t>Is the contract on target to be fulfilled?</w:t>
            </w:r>
          </w:p>
        </w:tc>
        <w:tc>
          <w:tcPr>
            <w:tcW w:w="1307" w:type="dxa"/>
            <w:gridSpan w:val="2"/>
            <w:vMerge/>
            <w:vAlign w:val="center"/>
          </w:tcPr>
          <w:p w14:paraId="7B20564B" w14:textId="77777777" w:rsidR="00B62971" w:rsidRPr="005D6D83" w:rsidRDefault="00B62971" w:rsidP="0005407E">
            <w:pPr>
              <w:rPr>
                <w:rFonts w:cs="Arial"/>
                <w:b/>
                <w:sz w:val="20"/>
                <w:szCs w:val="20"/>
              </w:rPr>
            </w:pPr>
          </w:p>
        </w:tc>
      </w:tr>
      <w:tr w:rsidR="00B62971" w:rsidRPr="005D6D83" w14:paraId="0C7776ED" w14:textId="77777777" w:rsidTr="00C85A13">
        <w:trPr>
          <w:trHeight w:val="340"/>
        </w:trPr>
        <w:tc>
          <w:tcPr>
            <w:tcW w:w="8321" w:type="dxa"/>
            <w:gridSpan w:val="6"/>
            <w:vAlign w:val="center"/>
          </w:tcPr>
          <w:p w14:paraId="40FB869D" w14:textId="77777777" w:rsidR="00B62971" w:rsidRPr="005D6D83" w:rsidRDefault="00B62971" w:rsidP="001B55C7">
            <w:pPr>
              <w:ind w:right="-108"/>
              <w:rPr>
                <w:rFonts w:cs="Arial"/>
                <w:sz w:val="20"/>
                <w:szCs w:val="20"/>
              </w:rPr>
            </w:pPr>
            <w:r w:rsidRPr="006E3B21">
              <w:rPr>
                <w:rFonts w:cs="Arial"/>
                <w:sz w:val="20"/>
                <w:szCs w:val="20"/>
              </w:rPr>
              <w:t>Have the caseload and competencies log</w:t>
            </w:r>
            <w:r>
              <w:rPr>
                <w:rFonts w:cs="Arial"/>
                <w:sz w:val="20"/>
                <w:szCs w:val="20"/>
              </w:rPr>
              <w:t>s</w:t>
            </w:r>
            <w:r w:rsidRPr="006E3B21">
              <w:rPr>
                <w:rFonts w:cs="Arial"/>
                <w:sz w:val="20"/>
                <w:szCs w:val="20"/>
              </w:rPr>
              <w:t xml:space="preserve"> been attached and </w:t>
            </w:r>
            <w:r>
              <w:rPr>
                <w:rFonts w:cs="Arial"/>
                <w:sz w:val="20"/>
                <w:szCs w:val="20"/>
              </w:rPr>
              <w:t>reviewed</w:t>
            </w:r>
            <w:r w:rsidRPr="006E3B21">
              <w:rPr>
                <w:rFonts w:cs="Arial"/>
                <w:sz w:val="20"/>
                <w:szCs w:val="20"/>
              </w:rPr>
              <w:t xml:space="preserve"> by supervisor?</w:t>
            </w:r>
          </w:p>
        </w:tc>
        <w:tc>
          <w:tcPr>
            <w:tcW w:w="1307" w:type="dxa"/>
            <w:gridSpan w:val="2"/>
            <w:vAlign w:val="center"/>
          </w:tcPr>
          <w:p w14:paraId="0C67FD92" w14:textId="77777777" w:rsidR="00B62971" w:rsidRPr="005D6D83" w:rsidRDefault="00B62971" w:rsidP="004F0483">
            <w:pPr>
              <w:rPr>
                <w:rFonts w:cs="Arial"/>
                <w:bCs/>
                <w:sz w:val="20"/>
                <w:szCs w:val="20"/>
              </w:rPr>
            </w:pPr>
            <w:r w:rsidRPr="005D6D83">
              <w:rPr>
                <w:rFonts w:cs="Arial"/>
                <w:b/>
                <w:sz w:val="20"/>
                <w:szCs w:val="20"/>
              </w:rPr>
              <w:t xml:space="preserve">YES </w:t>
            </w:r>
            <w:r w:rsidR="007E6403">
              <w:rPr>
                <w:rFonts w:cs="Arial"/>
                <w:b/>
                <w:sz w:val="20"/>
                <w:szCs w:val="20"/>
              </w:rPr>
              <w:t>/ NO*</w:t>
            </w:r>
          </w:p>
        </w:tc>
      </w:tr>
      <w:tr w:rsidR="00B62971" w:rsidRPr="005D6D83" w14:paraId="28982723" w14:textId="77777777" w:rsidTr="00C85A13">
        <w:trPr>
          <w:trHeight w:val="340"/>
        </w:trPr>
        <w:tc>
          <w:tcPr>
            <w:tcW w:w="9628" w:type="dxa"/>
            <w:gridSpan w:val="8"/>
            <w:vAlign w:val="center"/>
          </w:tcPr>
          <w:p w14:paraId="5E1A0E01" w14:textId="77777777" w:rsidR="00B62971" w:rsidRPr="005D6D83" w:rsidRDefault="00B62971" w:rsidP="0005407E">
            <w:pPr>
              <w:jc w:val="right"/>
              <w:rPr>
                <w:rFonts w:cs="Arial"/>
                <w:i/>
                <w:sz w:val="20"/>
                <w:szCs w:val="20"/>
              </w:rPr>
            </w:pPr>
            <w:r w:rsidRPr="005D6D83">
              <w:rPr>
                <w:rFonts w:cs="Arial"/>
                <w:i/>
                <w:sz w:val="20"/>
                <w:szCs w:val="20"/>
              </w:rPr>
              <w:t>*If no please comment</w:t>
            </w:r>
            <w:r>
              <w:rPr>
                <w:rFonts w:cs="Arial"/>
                <w:i/>
                <w:sz w:val="20"/>
                <w:szCs w:val="20"/>
              </w:rPr>
              <w:t xml:space="preserve"> in the space(s) provided overleaf.</w:t>
            </w:r>
          </w:p>
        </w:tc>
      </w:tr>
      <w:tr w:rsidR="00B62971" w:rsidRPr="005D6D83" w14:paraId="18B91885" w14:textId="77777777" w:rsidTr="00C85A13">
        <w:trPr>
          <w:trHeight w:val="340"/>
        </w:trPr>
        <w:tc>
          <w:tcPr>
            <w:tcW w:w="8321" w:type="dxa"/>
            <w:gridSpan w:val="6"/>
            <w:vAlign w:val="center"/>
          </w:tcPr>
          <w:p w14:paraId="70223D55" w14:textId="77777777" w:rsidR="00B62971" w:rsidRPr="005D6D83" w:rsidRDefault="00B62971" w:rsidP="0005407E">
            <w:pPr>
              <w:rPr>
                <w:rFonts w:cs="Arial"/>
                <w:sz w:val="20"/>
                <w:szCs w:val="20"/>
              </w:rPr>
            </w:pPr>
            <w:r w:rsidRPr="005D6D83">
              <w:rPr>
                <w:rFonts w:cs="Arial"/>
                <w:sz w:val="20"/>
                <w:szCs w:val="20"/>
              </w:rPr>
              <w:t>Number of direct observations of trainee by supervisor</w:t>
            </w:r>
          </w:p>
        </w:tc>
        <w:tc>
          <w:tcPr>
            <w:tcW w:w="1307" w:type="dxa"/>
            <w:gridSpan w:val="2"/>
            <w:vAlign w:val="center"/>
          </w:tcPr>
          <w:p w14:paraId="6C97DAFD" w14:textId="77777777" w:rsidR="00B62971" w:rsidRPr="005D6D83" w:rsidRDefault="00B62971" w:rsidP="0005407E">
            <w:pPr>
              <w:rPr>
                <w:rFonts w:cs="Arial"/>
                <w:bCs/>
                <w:sz w:val="20"/>
                <w:szCs w:val="20"/>
              </w:rPr>
            </w:pPr>
          </w:p>
        </w:tc>
      </w:tr>
      <w:tr w:rsidR="00B62971" w:rsidRPr="005D6D83" w14:paraId="1A7E8061" w14:textId="77777777" w:rsidTr="00C85A13">
        <w:trPr>
          <w:trHeight w:val="340"/>
        </w:trPr>
        <w:tc>
          <w:tcPr>
            <w:tcW w:w="8321" w:type="dxa"/>
            <w:gridSpan w:val="6"/>
            <w:vAlign w:val="center"/>
          </w:tcPr>
          <w:p w14:paraId="7EBF72D7" w14:textId="77777777" w:rsidR="00B62971" w:rsidRPr="005D6D83" w:rsidRDefault="00B62971" w:rsidP="0005407E">
            <w:pPr>
              <w:rPr>
                <w:rFonts w:cs="Arial"/>
                <w:sz w:val="20"/>
                <w:szCs w:val="20"/>
              </w:rPr>
            </w:pPr>
            <w:r w:rsidRPr="005D6D83">
              <w:rPr>
                <w:rFonts w:cs="Arial"/>
                <w:sz w:val="20"/>
                <w:szCs w:val="20"/>
              </w:rPr>
              <w:t>Number of direct observations of supervisor by trainee</w:t>
            </w:r>
          </w:p>
        </w:tc>
        <w:tc>
          <w:tcPr>
            <w:tcW w:w="1307" w:type="dxa"/>
            <w:gridSpan w:val="2"/>
            <w:vAlign w:val="center"/>
          </w:tcPr>
          <w:p w14:paraId="11A5A383" w14:textId="77777777" w:rsidR="00B62971" w:rsidRPr="005D6D83" w:rsidRDefault="00B62971" w:rsidP="0005407E">
            <w:pPr>
              <w:rPr>
                <w:rFonts w:cs="Arial"/>
                <w:sz w:val="20"/>
                <w:szCs w:val="20"/>
              </w:rPr>
            </w:pPr>
          </w:p>
        </w:tc>
      </w:tr>
      <w:tr w:rsidR="00B62971" w:rsidRPr="005D6D83" w14:paraId="3F971158" w14:textId="77777777" w:rsidTr="00C85A13">
        <w:trPr>
          <w:trHeight w:val="340"/>
        </w:trPr>
        <w:tc>
          <w:tcPr>
            <w:tcW w:w="4219" w:type="dxa"/>
            <w:vAlign w:val="center"/>
          </w:tcPr>
          <w:p w14:paraId="020FCE07" w14:textId="77777777" w:rsidR="00B62971" w:rsidRPr="005D6D83" w:rsidRDefault="00B62971" w:rsidP="0005407E">
            <w:pPr>
              <w:rPr>
                <w:rFonts w:cs="Arial"/>
                <w:sz w:val="20"/>
                <w:szCs w:val="20"/>
              </w:rPr>
            </w:pPr>
            <w:r>
              <w:rPr>
                <w:rFonts w:cs="Arial"/>
                <w:sz w:val="20"/>
                <w:szCs w:val="20"/>
              </w:rPr>
              <w:t>Result</w:t>
            </w:r>
            <w:r w:rsidRPr="005D6D83">
              <w:rPr>
                <w:rFonts w:cs="Arial"/>
                <w:sz w:val="20"/>
                <w:szCs w:val="20"/>
              </w:rPr>
              <w:t xml:space="preserve"> </w:t>
            </w:r>
            <w:r>
              <w:rPr>
                <w:rFonts w:cs="Arial"/>
                <w:sz w:val="20"/>
                <w:szCs w:val="20"/>
              </w:rPr>
              <w:t>Recommendation</w:t>
            </w:r>
            <w:r w:rsidRPr="005D6D83">
              <w:rPr>
                <w:rFonts w:cs="Arial"/>
                <w:sz w:val="20"/>
                <w:szCs w:val="20"/>
              </w:rPr>
              <w:t xml:space="preserve">: </w:t>
            </w:r>
            <w:r w:rsidRPr="005D6D83">
              <w:rPr>
                <w:rFonts w:cs="Arial"/>
                <w:i/>
                <w:sz w:val="20"/>
                <w:szCs w:val="20"/>
              </w:rPr>
              <w:t>(tick one)</w:t>
            </w:r>
            <w:r>
              <w:rPr>
                <w:rFonts w:cs="Arial"/>
                <w:i/>
                <w:sz w:val="20"/>
                <w:szCs w:val="20"/>
              </w:rPr>
              <w:t xml:space="preserve">: </w:t>
            </w:r>
          </w:p>
        </w:tc>
        <w:tc>
          <w:tcPr>
            <w:tcW w:w="1011" w:type="dxa"/>
            <w:tcBorders>
              <w:right w:val="dotted" w:sz="4" w:space="0" w:color="auto"/>
            </w:tcBorders>
            <w:vAlign w:val="center"/>
          </w:tcPr>
          <w:p w14:paraId="335F8C47" w14:textId="77777777" w:rsidR="00B62971" w:rsidRPr="005D6D83" w:rsidRDefault="00B62971" w:rsidP="0005407E">
            <w:pPr>
              <w:jc w:val="right"/>
              <w:rPr>
                <w:rFonts w:cs="Arial"/>
                <w:sz w:val="20"/>
                <w:szCs w:val="20"/>
              </w:rPr>
            </w:pPr>
            <w:r w:rsidRPr="005D6D83">
              <w:rPr>
                <w:rFonts w:cs="Arial"/>
                <w:sz w:val="20"/>
                <w:szCs w:val="20"/>
              </w:rPr>
              <w:t>Pass</w:t>
            </w:r>
            <w:r>
              <w:rPr>
                <w:rFonts w:cs="Arial"/>
                <w:sz w:val="20"/>
                <w:szCs w:val="20"/>
              </w:rPr>
              <w:t>:</w:t>
            </w:r>
          </w:p>
        </w:tc>
        <w:tc>
          <w:tcPr>
            <w:tcW w:w="556" w:type="dxa"/>
            <w:tcBorders>
              <w:left w:val="dotted" w:sz="4" w:space="0" w:color="auto"/>
            </w:tcBorders>
            <w:vAlign w:val="center"/>
          </w:tcPr>
          <w:p w14:paraId="7395604D" w14:textId="77777777" w:rsidR="00B62971" w:rsidRPr="005D6D83" w:rsidRDefault="00B62971" w:rsidP="0005407E">
            <w:pPr>
              <w:rPr>
                <w:rFonts w:cs="Arial"/>
                <w:sz w:val="20"/>
                <w:szCs w:val="20"/>
              </w:rPr>
            </w:pPr>
          </w:p>
        </w:tc>
        <w:tc>
          <w:tcPr>
            <w:tcW w:w="1243" w:type="dxa"/>
            <w:tcBorders>
              <w:right w:val="dotted" w:sz="4" w:space="0" w:color="auto"/>
            </w:tcBorders>
            <w:vAlign w:val="center"/>
          </w:tcPr>
          <w:p w14:paraId="449C5904" w14:textId="77777777" w:rsidR="00B62971" w:rsidRPr="005D6D83" w:rsidRDefault="00B62971" w:rsidP="0005407E">
            <w:pPr>
              <w:jc w:val="right"/>
              <w:rPr>
                <w:rFonts w:cs="Arial"/>
                <w:sz w:val="20"/>
                <w:szCs w:val="20"/>
              </w:rPr>
            </w:pPr>
            <w:r w:rsidRPr="005D6D83">
              <w:rPr>
                <w:rFonts w:cs="Arial"/>
                <w:sz w:val="20"/>
                <w:szCs w:val="20"/>
              </w:rPr>
              <w:t>Fail</w:t>
            </w:r>
            <w:r>
              <w:rPr>
                <w:rFonts w:cs="Arial"/>
                <w:sz w:val="20"/>
                <w:szCs w:val="20"/>
              </w:rPr>
              <w:t>:</w:t>
            </w:r>
          </w:p>
        </w:tc>
        <w:tc>
          <w:tcPr>
            <w:tcW w:w="524" w:type="dxa"/>
            <w:tcBorders>
              <w:left w:val="dotted" w:sz="4" w:space="0" w:color="auto"/>
            </w:tcBorders>
            <w:vAlign w:val="center"/>
          </w:tcPr>
          <w:p w14:paraId="3D0FCFC9" w14:textId="77777777" w:rsidR="00B62971" w:rsidRPr="005D6D83" w:rsidRDefault="00B62971" w:rsidP="0005407E">
            <w:pPr>
              <w:rPr>
                <w:rFonts w:cs="Arial"/>
                <w:sz w:val="20"/>
                <w:szCs w:val="20"/>
              </w:rPr>
            </w:pPr>
          </w:p>
        </w:tc>
        <w:tc>
          <w:tcPr>
            <w:tcW w:w="1538" w:type="dxa"/>
            <w:gridSpan w:val="2"/>
            <w:tcBorders>
              <w:right w:val="dotted" w:sz="4" w:space="0" w:color="auto"/>
            </w:tcBorders>
            <w:vAlign w:val="center"/>
          </w:tcPr>
          <w:p w14:paraId="22A329FD" w14:textId="77777777" w:rsidR="00B62971" w:rsidRPr="005D6D83" w:rsidRDefault="00B62971" w:rsidP="0005407E">
            <w:pPr>
              <w:jc w:val="right"/>
              <w:rPr>
                <w:rFonts w:cs="Arial"/>
                <w:sz w:val="20"/>
                <w:szCs w:val="20"/>
              </w:rPr>
            </w:pPr>
            <w:r w:rsidRPr="005D6D83">
              <w:rPr>
                <w:rFonts w:cs="Arial"/>
                <w:sz w:val="20"/>
                <w:szCs w:val="20"/>
              </w:rPr>
              <w:t>Refer to tutor</w:t>
            </w:r>
            <w:r>
              <w:rPr>
                <w:rFonts w:cs="Arial"/>
                <w:sz w:val="20"/>
                <w:szCs w:val="20"/>
              </w:rPr>
              <w:t>:</w:t>
            </w:r>
          </w:p>
        </w:tc>
        <w:tc>
          <w:tcPr>
            <w:tcW w:w="537" w:type="dxa"/>
            <w:tcBorders>
              <w:left w:val="dotted" w:sz="4" w:space="0" w:color="auto"/>
            </w:tcBorders>
            <w:vAlign w:val="center"/>
          </w:tcPr>
          <w:p w14:paraId="688E8BD3" w14:textId="77777777" w:rsidR="00B62971" w:rsidRPr="005D6D83" w:rsidRDefault="00B62971" w:rsidP="0005407E">
            <w:pPr>
              <w:rPr>
                <w:rFonts w:cs="Arial"/>
                <w:sz w:val="20"/>
                <w:szCs w:val="20"/>
              </w:rPr>
            </w:pPr>
          </w:p>
        </w:tc>
      </w:tr>
      <w:tr w:rsidR="00B62971" w:rsidRPr="005D6D83" w14:paraId="35AA4CF2" w14:textId="77777777" w:rsidTr="00C85A13">
        <w:trPr>
          <w:cantSplit/>
          <w:trHeight w:val="340"/>
        </w:trPr>
        <w:tc>
          <w:tcPr>
            <w:tcW w:w="4219" w:type="dxa"/>
            <w:vAlign w:val="center"/>
          </w:tcPr>
          <w:p w14:paraId="71FB9914" w14:textId="77777777" w:rsidR="00B62971" w:rsidRPr="005D6D83" w:rsidRDefault="00B62971" w:rsidP="0005407E">
            <w:pPr>
              <w:rPr>
                <w:rFonts w:cs="Arial"/>
                <w:sz w:val="20"/>
                <w:szCs w:val="20"/>
              </w:rPr>
            </w:pPr>
            <w:r w:rsidRPr="005D6D83">
              <w:rPr>
                <w:rFonts w:cs="Arial"/>
                <w:sz w:val="20"/>
                <w:szCs w:val="20"/>
              </w:rPr>
              <w:t>Signature of supervisor(s)</w:t>
            </w:r>
          </w:p>
        </w:tc>
        <w:tc>
          <w:tcPr>
            <w:tcW w:w="5409" w:type="dxa"/>
            <w:gridSpan w:val="7"/>
            <w:vAlign w:val="center"/>
          </w:tcPr>
          <w:p w14:paraId="5C2C9704" w14:textId="77777777" w:rsidR="00B62971" w:rsidRPr="005D6D83" w:rsidRDefault="00B62971" w:rsidP="0005407E">
            <w:pPr>
              <w:rPr>
                <w:rFonts w:cs="Arial"/>
                <w:sz w:val="20"/>
                <w:szCs w:val="20"/>
              </w:rPr>
            </w:pPr>
          </w:p>
        </w:tc>
      </w:tr>
      <w:tr w:rsidR="00B62971" w:rsidRPr="005D6D83" w14:paraId="401EB76A" w14:textId="77777777" w:rsidTr="00C85A13">
        <w:trPr>
          <w:cantSplit/>
          <w:trHeight w:val="340"/>
        </w:trPr>
        <w:tc>
          <w:tcPr>
            <w:tcW w:w="4219" w:type="dxa"/>
            <w:vAlign w:val="center"/>
          </w:tcPr>
          <w:p w14:paraId="6156A73E" w14:textId="77777777" w:rsidR="00B62971" w:rsidRPr="005D6D83" w:rsidRDefault="00B62971" w:rsidP="0005407E">
            <w:pPr>
              <w:rPr>
                <w:rFonts w:cs="Arial"/>
                <w:sz w:val="20"/>
                <w:szCs w:val="20"/>
              </w:rPr>
            </w:pPr>
            <w:r w:rsidRPr="005D6D83">
              <w:rPr>
                <w:rFonts w:cs="Arial"/>
                <w:sz w:val="20"/>
                <w:szCs w:val="20"/>
              </w:rPr>
              <w:t>Signature of trainee</w:t>
            </w:r>
          </w:p>
        </w:tc>
        <w:tc>
          <w:tcPr>
            <w:tcW w:w="5409" w:type="dxa"/>
            <w:gridSpan w:val="7"/>
            <w:vAlign w:val="center"/>
          </w:tcPr>
          <w:p w14:paraId="545AF2BA" w14:textId="77777777" w:rsidR="00B62971" w:rsidRPr="005D6D83" w:rsidRDefault="00B62971" w:rsidP="0005407E">
            <w:pPr>
              <w:rPr>
                <w:rFonts w:cs="Arial"/>
                <w:sz w:val="20"/>
                <w:szCs w:val="20"/>
              </w:rPr>
            </w:pPr>
          </w:p>
        </w:tc>
      </w:tr>
      <w:tr w:rsidR="00B62971" w:rsidRPr="005D6D83" w14:paraId="12931ACB" w14:textId="77777777" w:rsidTr="00C85A13">
        <w:trPr>
          <w:cantSplit/>
          <w:trHeight w:val="340"/>
        </w:trPr>
        <w:tc>
          <w:tcPr>
            <w:tcW w:w="4219" w:type="dxa"/>
            <w:vAlign w:val="center"/>
          </w:tcPr>
          <w:p w14:paraId="756F4249" w14:textId="77777777" w:rsidR="00B62971" w:rsidRPr="005D6D83" w:rsidRDefault="00B62971" w:rsidP="0005407E">
            <w:pPr>
              <w:rPr>
                <w:rFonts w:cs="Arial"/>
                <w:sz w:val="20"/>
                <w:szCs w:val="20"/>
              </w:rPr>
            </w:pPr>
            <w:r w:rsidRPr="005D6D83">
              <w:rPr>
                <w:rFonts w:cs="Arial"/>
                <w:sz w:val="20"/>
                <w:szCs w:val="20"/>
              </w:rPr>
              <w:t>Date</w:t>
            </w:r>
          </w:p>
        </w:tc>
        <w:tc>
          <w:tcPr>
            <w:tcW w:w="5409" w:type="dxa"/>
            <w:gridSpan w:val="7"/>
            <w:vAlign w:val="center"/>
          </w:tcPr>
          <w:p w14:paraId="484ED01F" w14:textId="77777777" w:rsidR="00B62971" w:rsidRPr="005D6D83" w:rsidRDefault="00B62971" w:rsidP="0005407E">
            <w:pPr>
              <w:rPr>
                <w:rFonts w:cs="Arial"/>
                <w:sz w:val="20"/>
                <w:szCs w:val="20"/>
              </w:rPr>
            </w:pPr>
          </w:p>
        </w:tc>
      </w:tr>
    </w:tbl>
    <w:p w14:paraId="307795F2" w14:textId="77777777" w:rsidR="00B62971" w:rsidRDefault="00B62971" w:rsidP="00B62971">
      <w:pPr>
        <w:rPr>
          <w:rFonts w:cs="Arial"/>
          <w:sz w:val="20"/>
          <w:szCs w:val="20"/>
        </w:rPr>
      </w:pPr>
    </w:p>
    <w:p w14:paraId="76C0213A" w14:textId="77777777" w:rsidR="00B62971" w:rsidRPr="00080733" w:rsidRDefault="00B62971" w:rsidP="00B62971">
      <w:pPr>
        <w:rPr>
          <w:rFonts w:cs="Arial"/>
          <w:sz w:val="20"/>
          <w:szCs w:val="20"/>
        </w:rPr>
      </w:pPr>
    </w:p>
    <w:p w14:paraId="43C7B6BD" w14:textId="77777777" w:rsidR="00B62971" w:rsidRPr="00080733" w:rsidRDefault="00B62971" w:rsidP="00B62971">
      <w:pPr>
        <w:rPr>
          <w:rFonts w:cs="Arial"/>
          <w:b/>
          <w:sz w:val="22"/>
          <w:szCs w:val="22"/>
        </w:rPr>
      </w:pPr>
      <w:r>
        <w:rPr>
          <w:rFonts w:cs="Arial"/>
          <w:b/>
          <w:sz w:val="22"/>
          <w:szCs w:val="22"/>
        </w:rPr>
        <w:t>B</w:t>
      </w:r>
      <w:r w:rsidRPr="00080733">
        <w:rPr>
          <w:rFonts w:cs="Arial"/>
          <w:b/>
          <w:sz w:val="22"/>
          <w:szCs w:val="22"/>
        </w:rPr>
        <w:t xml:space="preserve">.  </w:t>
      </w:r>
      <w:r>
        <w:rPr>
          <w:rFonts w:cs="Arial"/>
          <w:b/>
          <w:sz w:val="22"/>
          <w:szCs w:val="22"/>
        </w:rPr>
        <w:t xml:space="preserve">Individual/Clinical Tutor’s </w:t>
      </w:r>
      <w:r w:rsidRPr="00080733">
        <w:rPr>
          <w:rFonts w:cs="Arial"/>
          <w:b/>
          <w:sz w:val="22"/>
          <w:szCs w:val="22"/>
        </w:rPr>
        <w:t>Evaluation of Placement Component</w:t>
      </w:r>
    </w:p>
    <w:p w14:paraId="5FBA567C" w14:textId="77777777" w:rsidR="00B62971" w:rsidRPr="001B55C7" w:rsidRDefault="00B62971" w:rsidP="00B62971">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2213"/>
        <w:gridCol w:w="689"/>
        <w:gridCol w:w="1200"/>
        <w:gridCol w:w="469"/>
        <w:gridCol w:w="800"/>
      </w:tblGrid>
      <w:tr w:rsidR="00B62971" w:rsidRPr="005D6D83" w14:paraId="3636D08B" w14:textId="77777777" w:rsidTr="001B55C7">
        <w:trPr>
          <w:trHeight w:val="340"/>
        </w:trPr>
        <w:tc>
          <w:tcPr>
            <w:tcW w:w="8359" w:type="dxa"/>
            <w:gridSpan w:val="4"/>
            <w:tcBorders>
              <w:bottom w:val="single" w:sz="4" w:space="0" w:color="auto"/>
            </w:tcBorders>
            <w:vAlign w:val="center"/>
          </w:tcPr>
          <w:p w14:paraId="0A94CD7C" w14:textId="77777777" w:rsidR="00B62971" w:rsidRPr="005D6D83" w:rsidRDefault="00B62971" w:rsidP="0005407E">
            <w:pPr>
              <w:rPr>
                <w:rFonts w:cs="Arial"/>
                <w:sz w:val="20"/>
                <w:szCs w:val="20"/>
              </w:rPr>
            </w:pPr>
            <w:r w:rsidRPr="005D6D83">
              <w:rPr>
                <w:rFonts w:cs="Arial"/>
                <w:sz w:val="20"/>
                <w:szCs w:val="20"/>
              </w:rPr>
              <w:t xml:space="preserve">Have the MPR targets been </w:t>
            </w:r>
            <w:r>
              <w:rPr>
                <w:rFonts w:cs="Arial"/>
                <w:sz w:val="20"/>
                <w:szCs w:val="20"/>
              </w:rPr>
              <w:t>addressed</w:t>
            </w:r>
            <w:r w:rsidRPr="005D6D83">
              <w:rPr>
                <w:rFonts w:cs="Arial"/>
                <w:sz w:val="20"/>
                <w:szCs w:val="20"/>
              </w:rPr>
              <w:t>?</w:t>
            </w:r>
          </w:p>
        </w:tc>
        <w:tc>
          <w:tcPr>
            <w:tcW w:w="1269" w:type="dxa"/>
            <w:gridSpan w:val="2"/>
            <w:vAlign w:val="center"/>
          </w:tcPr>
          <w:p w14:paraId="099BB9E2" w14:textId="77777777" w:rsidR="00B62971" w:rsidRPr="005D6D83" w:rsidRDefault="00B62971" w:rsidP="0005407E">
            <w:pPr>
              <w:jc w:val="center"/>
              <w:rPr>
                <w:rFonts w:cs="Arial"/>
                <w:b/>
                <w:sz w:val="20"/>
                <w:szCs w:val="20"/>
              </w:rPr>
            </w:pPr>
            <w:r>
              <w:rPr>
                <w:rFonts w:cs="Arial"/>
                <w:b/>
                <w:sz w:val="20"/>
                <w:szCs w:val="20"/>
              </w:rPr>
              <w:t>YES  /  NO</w:t>
            </w:r>
          </w:p>
        </w:tc>
      </w:tr>
      <w:tr w:rsidR="00B62971" w:rsidRPr="005D6D83" w14:paraId="0304679D" w14:textId="77777777" w:rsidTr="001B55C7">
        <w:trPr>
          <w:cantSplit/>
          <w:trHeight w:val="227"/>
        </w:trPr>
        <w:tc>
          <w:tcPr>
            <w:tcW w:w="8359" w:type="dxa"/>
            <w:gridSpan w:val="4"/>
            <w:tcBorders>
              <w:bottom w:val="nil"/>
            </w:tcBorders>
            <w:vAlign w:val="center"/>
          </w:tcPr>
          <w:p w14:paraId="6FEB3C3C" w14:textId="77777777" w:rsidR="00B62971" w:rsidRPr="005D6D83" w:rsidRDefault="00B62971" w:rsidP="0005407E">
            <w:pPr>
              <w:rPr>
                <w:rFonts w:cs="Arial"/>
                <w:sz w:val="20"/>
                <w:szCs w:val="20"/>
              </w:rPr>
            </w:pPr>
            <w:r>
              <w:rPr>
                <w:rFonts w:cs="Arial"/>
                <w:sz w:val="20"/>
                <w:szCs w:val="20"/>
              </w:rPr>
              <w:t xml:space="preserve">For the end of a 6 or 12 month placement: </w:t>
            </w:r>
            <w:r w:rsidRPr="006E3B21">
              <w:rPr>
                <w:rFonts w:cs="Arial"/>
                <w:sz w:val="20"/>
                <w:szCs w:val="20"/>
              </w:rPr>
              <w:t xml:space="preserve">Has the placement contract been </w:t>
            </w:r>
            <w:r>
              <w:rPr>
                <w:rFonts w:cs="Arial"/>
                <w:sz w:val="20"/>
                <w:szCs w:val="20"/>
              </w:rPr>
              <w:t>addressed</w:t>
            </w:r>
            <w:r w:rsidRPr="006E3B21">
              <w:rPr>
                <w:rFonts w:cs="Arial"/>
                <w:sz w:val="20"/>
                <w:szCs w:val="20"/>
              </w:rPr>
              <w:t>?</w:t>
            </w:r>
          </w:p>
        </w:tc>
        <w:tc>
          <w:tcPr>
            <w:tcW w:w="1269" w:type="dxa"/>
            <w:gridSpan w:val="2"/>
            <w:vMerge w:val="restart"/>
            <w:vAlign w:val="center"/>
          </w:tcPr>
          <w:p w14:paraId="2E72BE89" w14:textId="77777777" w:rsidR="00B62971" w:rsidRPr="005D6D83" w:rsidRDefault="00B62971" w:rsidP="0005407E">
            <w:pPr>
              <w:jc w:val="center"/>
              <w:rPr>
                <w:rFonts w:cs="Arial"/>
                <w:b/>
                <w:sz w:val="20"/>
                <w:szCs w:val="20"/>
              </w:rPr>
            </w:pPr>
            <w:r>
              <w:rPr>
                <w:rFonts w:cs="Arial"/>
                <w:b/>
                <w:sz w:val="20"/>
                <w:szCs w:val="20"/>
              </w:rPr>
              <w:t>YES  /  NO</w:t>
            </w:r>
          </w:p>
        </w:tc>
      </w:tr>
      <w:tr w:rsidR="00B62971" w:rsidRPr="005D6D83" w14:paraId="0BC938A7" w14:textId="77777777" w:rsidTr="001B55C7">
        <w:trPr>
          <w:cantSplit/>
          <w:trHeight w:val="227"/>
        </w:trPr>
        <w:tc>
          <w:tcPr>
            <w:tcW w:w="8359" w:type="dxa"/>
            <w:gridSpan w:val="4"/>
            <w:tcBorders>
              <w:top w:val="nil"/>
            </w:tcBorders>
            <w:vAlign w:val="center"/>
          </w:tcPr>
          <w:p w14:paraId="5B079D58" w14:textId="77777777" w:rsidR="00B62971" w:rsidRPr="005D6D83" w:rsidRDefault="00B62971" w:rsidP="0005407E">
            <w:pPr>
              <w:rPr>
                <w:rFonts w:cs="Arial"/>
                <w:sz w:val="20"/>
                <w:szCs w:val="20"/>
              </w:rPr>
            </w:pPr>
            <w:r w:rsidRPr="004150E3">
              <w:rPr>
                <w:rFonts w:cs="Arial"/>
                <w:b/>
                <w:sz w:val="20"/>
                <w:szCs w:val="20"/>
              </w:rPr>
              <w:t>Or</w:t>
            </w:r>
            <w:r>
              <w:rPr>
                <w:rFonts w:cs="Arial"/>
                <w:sz w:val="20"/>
                <w:szCs w:val="20"/>
              </w:rPr>
              <w:t xml:space="preserve">: for the mid-point of a 12 month placement:  </w:t>
            </w:r>
            <w:r w:rsidRPr="005D6D83">
              <w:rPr>
                <w:rFonts w:cs="Arial"/>
                <w:sz w:val="20"/>
                <w:szCs w:val="20"/>
              </w:rPr>
              <w:t>Is the contract on target to be fulfilled?</w:t>
            </w:r>
          </w:p>
        </w:tc>
        <w:tc>
          <w:tcPr>
            <w:tcW w:w="1269" w:type="dxa"/>
            <w:gridSpan w:val="2"/>
            <w:vMerge/>
            <w:vAlign w:val="center"/>
          </w:tcPr>
          <w:p w14:paraId="4E2C125C" w14:textId="77777777" w:rsidR="00B62971" w:rsidRPr="005D6D83" w:rsidRDefault="00B62971" w:rsidP="0005407E">
            <w:pPr>
              <w:jc w:val="center"/>
              <w:rPr>
                <w:rFonts w:cs="Arial"/>
                <w:b/>
                <w:sz w:val="20"/>
                <w:szCs w:val="20"/>
              </w:rPr>
            </w:pPr>
          </w:p>
        </w:tc>
      </w:tr>
      <w:tr w:rsidR="00B62971" w:rsidRPr="005D6D83" w14:paraId="240014BB" w14:textId="77777777" w:rsidTr="001B55C7">
        <w:trPr>
          <w:trHeight w:val="340"/>
        </w:trPr>
        <w:tc>
          <w:tcPr>
            <w:tcW w:w="8359" w:type="dxa"/>
            <w:gridSpan w:val="4"/>
            <w:vAlign w:val="center"/>
          </w:tcPr>
          <w:p w14:paraId="418F215B" w14:textId="77777777" w:rsidR="00B62971" w:rsidRPr="005D6D83" w:rsidRDefault="00B62971" w:rsidP="0005407E">
            <w:pPr>
              <w:rPr>
                <w:rFonts w:cs="Arial"/>
                <w:sz w:val="20"/>
                <w:szCs w:val="20"/>
              </w:rPr>
            </w:pPr>
            <w:r>
              <w:rPr>
                <w:rFonts w:cs="Arial"/>
                <w:sz w:val="20"/>
                <w:szCs w:val="20"/>
              </w:rPr>
              <w:t xml:space="preserve">Are the caseload and </w:t>
            </w:r>
            <w:r w:rsidRPr="006E3B21">
              <w:rPr>
                <w:rFonts w:cs="Arial"/>
                <w:sz w:val="20"/>
                <w:szCs w:val="20"/>
              </w:rPr>
              <w:t>competencies log</w:t>
            </w:r>
            <w:r>
              <w:rPr>
                <w:rFonts w:cs="Arial"/>
                <w:sz w:val="20"/>
                <w:szCs w:val="20"/>
              </w:rPr>
              <w:t>s,</w:t>
            </w:r>
            <w:r w:rsidRPr="006E3B21">
              <w:rPr>
                <w:rFonts w:cs="Arial"/>
                <w:sz w:val="20"/>
                <w:szCs w:val="20"/>
              </w:rPr>
              <w:t xml:space="preserve"> </w:t>
            </w:r>
            <w:r>
              <w:rPr>
                <w:rFonts w:cs="Arial"/>
                <w:sz w:val="20"/>
                <w:szCs w:val="20"/>
              </w:rPr>
              <w:t xml:space="preserve">and observation records, </w:t>
            </w:r>
            <w:r w:rsidRPr="006E3B21">
              <w:rPr>
                <w:rFonts w:cs="Arial"/>
                <w:sz w:val="20"/>
                <w:szCs w:val="20"/>
              </w:rPr>
              <w:t xml:space="preserve">attached and </w:t>
            </w:r>
            <w:r>
              <w:rPr>
                <w:rFonts w:cs="Arial"/>
                <w:sz w:val="20"/>
                <w:szCs w:val="20"/>
              </w:rPr>
              <w:t>complete</w:t>
            </w:r>
            <w:r w:rsidRPr="006E3B21">
              <w:rPr>
                <w:rFonts w:cs="Arial"/>
                <w:sz w:val="20"/>
                <w:szCs w:val="20"/>
              </w:rPr>
              <w:t>?</w:t>
            </w:r>
          </w:p>
        </w:tc>
        <w:tc>
          <w:tcPr>
            <w:tcW w:w="1269" w:type="dxa"/>
            <w:gridSpan w:val="2"/>
            <w:vAlign w:val="center"/>
          </w:tcPr>
          <w:p w14:paraId="2AFF6CDD" w14:textId="77777777" w:rsidR="00B62971" w:rsidRPr="005D6D83" w:rsidRDefault="00B62971" w:rsidP="0005407E">
            <w:pPr>
              <w:jc w:val="center"/>
              <w:rPr>
                <w:rFonts w:cs="Arial"/>
                <w:bCs/>
                <w:sz w:val="20"/>
                <w:szCs w:val="20"/>
              </w:rPr>
            </w:pPr>
            <w:r>
              <w:rPr>
                <w:rFonts w:cs="Arial"/>
                <w:b/>
                <w:sz w:val="20"/>
                <w:szCs w:val="20"/>
              </w:rPr>
              <w:t>YES  /  NO</w:t>
            </w:r>
          </w:p>
        </w:tc>
      </w:tr>
      <w:tr w:rsidR="00B62971" w:rsidRPr="005D6D83" w14:paraId="7BDB9EA6" w14:textId="77777777" w:rsidTr="001B55C7">
        <w:trPr>
          <w:trHeight w:val="340"/>
        </w:trPr>
        <w:tc>
          <w:tcPr>
            <w:tcW w:w="4257" w:type="dxa"/>
            <w:vAlign w:val="center"/>
          </w:tcPr>
          <w:p w14:paraId="3228177C" w14:textId="77777777" w:rsidR="00B62971" w:rsidRPr="005D6D83" w:rsidRDefault="00B62971" w:rsidP="0005407E">
            <w:pPr>
              <w:rPr>
                <w:rFonts w:cs="Arial"/>
                <w:sz w:val="20"/>
                <w:szCs w:val="20"/>
              </w:rPr>
            </w:pPr>
            <w:r>
              <w:rPr>
                <w:rFonts w:cs="Arial"/>
                <w:sz w:val="20"/>
                <w:szCs w:val="20"/>
              </w:rPr>
              <w:t>Result</w:t>
            </w:r>
            <w:r w:rsidRPr="005D6D83">
              <w:rPr>
                <w:rFonts w:cs="Arial"/>
                <w:sz w:val="20"/>
                <w:szCs w:val="20"/>
              </w:rPr>
              <w:t xml:space="preserve"> </w:t>
            </w:r>
            <w:r>
              <w:rPr>
                <w:rFonts w:cs="Arial"/>
                <w:sz w:val="20"/>
                <w:szCs w:val="20"/>
              </w:rPr>
              <w:t>Recommendation</w:t>
            </w:r>
            <w:r w:rsidRPr="005D6D83">
              <w:rPr>
                <w:rFonts w:cs="Arial"/>
                <w:sz w:val="20"/>
                <w:szCs w:val="20"/>
              </w:rPr>
              <w:t xml:space="preserve">: </w:t>
            </w:r>
            <w:r w:rsidRPr="005D6D83">
              <w:rPr>
                <w:rFonts w:cs="Arial"/>
                <w:i/>
                <w:sz w:val="20"/>
                <w:szCs w:val="20"/>
              </w:rPr>
              <w:t>(tick one)</w:t>
            </w:r>
            <w:r>
              <w:rPr>
                <w:rFonts w:cs="Arial"/>
                <w:i/>
                <w:sz w:val="20"/>
                <w:szCs w:val="20"/>
              </w:rPr>
              <w:t xml:space="preserve">: </w:t>
            </w:r>
          </w:p>
        </w:tc>
        <w:tc>
          <w:tcPr>
            <w:tcW w:w="2213" w:type="dxa"/>
            <w:tcBorders>
              <w:right w:val="dotted" w:sz="4" w:space="0" w:color="auto"/>
            </w:tcBorders>
            <w:vAlign w:val="center"/>
          </w:tcPr>
          <w:p w14:paraId="4719C9D0" w14:textId="77777777" w:rsidR="00B62971" w:rsidRPr="005D6D83" w:rsidRDefault="00B62971" w:rsidP="0005407E">
            <w:pPr>
              <w:jc w:val="right"/>
              <w:rPr>
                <w:rFonts w:cs="Arial"/>
                <w:sz w:val="20"/>
                <w:szCs w:val="20"/>
              </w:rPr>
            </w:pPr>
            <w:r w:rsidRPr="005D6D83">
              <w:rPr>
                <w:rFonts w:cs="Arial"/>
                <w:sz w:val="20"/>
                <w:szCs w:val="20"/>
              </w:rPr>
              <w:t>Pass</w:t>
            </w:r>
            <w:r>
              <w:rPr>
                <w:rFonts w:cs="Arial"/>
                <w:sz w:val="20"/>
                <w:szCs w:val="20"/>
              </w:rPr>
              <w:t xml:space="preserve"> (&gt;60%):</w:t>
            </w:r>
          </w:p>
        </w:tc>
        <w:tc>
          <w:tcPr>
            <w:tcW w:w="689" w:type="dxa"/>
            <w:tcBorders>
              <w:left w:val="dotted" w:sz="4" w:space="0" w:color="auto"/>
            </w:tcBorders>
            <w:vAlign w:val="center"/>
          </w:tcPr>
          <w:p w14:paraId="435FFB44" w14:textId="77777777" w:rsidR="00B62971" w:rsidRPr="005D6D83" w:rsidRDefault="00B62971" w:rsidP="0005407E">
            <w:pPr>
              <w:rPr>
                <w:rFonts w:cs="Arial"/>
                <w:sz w:val="20"/>
                <w:szCs w:val="20"/>
              </w:rPr>
            </w:pPr>
          </w:p>
        </w:tc>
        <w:tc>
          <w:tcPr>
            <w:tcW w:w="1669" w:type="dxa"/>
            <w:gridSpan w:val="2"/>
            <w:tcBorders>
              <w:right w:val="dotted" w:sz="4" w:space="0" w:color="auto"/>
            </w:tcBorders>
            <w:vAlign w:val="center"/>
          </w:tcPr>
          <w:p w14:paraId="54373D36" w14:textId="77777777" w:rsidR="00B62971" w:rsidRPr="005D6D83" w:rsidRDefault="00B62971" w:rsidP="0005407E">
            <w:pPr>
              <w:jc w:val="right"/>
              <w:rPr>
                <w:rFonts w:cs="Arial"/>
                <w:sz w:val="20"/>
                <w:szCs w:val="20"/>
              </w:rPr>
            </w:pPr>
            <w:r w:rsidRPr="005D6D83">
              <w:rPr>
                <w:rFonts w:cs="Arial"/>
                <w:sz w:val="20"/>
                <w:szCs w:val="20"/>
              </w:rPr>
              <w:t>Fail</w:t>
            </w:r>
            <w:r>
              <w:rPr>
                <w:rFonts w:cs="Arial"/>
                <w:sz w:val="20"/>
                <w:szCs w:val="20"/>
              </w:rPr>
              <w:t xml:space="preserve"> (&lt;60%):</w:t>
            </w:r>
          </w:p>
        </w:tc>
        <w:tc>
          <w:tcPr>
            <w:tcW w:w="800" w:type="dxa"/>
            <w:tcBorders>
              <w:left w:val="dotted" w:sz="4" w:space="0" w:color="auto"/>
            </w:tcBorders>
            <w:vAlign w:val="center"/>
          </w:tcPr>
          <w:p w14:paraId="663434D4" w14:textId="77777777" w:rsidR="00B62971" w:rsidRPr="005D6D83" w:rsidRDefault="00B62971" w:rsidP="0005407E">
            <w:pPr>
              <w:rPr>
                <w:rFonts w:cs="Arial"/>
                <w:sz w:val="20"/>
                <w:szCs w:val="20"/>
              </w:rPr>
            </w:pPr>
          </w:p>
        </w:tc>
      </w:tr>
      <w:tr w:rsidR="00B62971" w:rsidRPr="005D6D83" w14:paraId="25CDFCFA" w14:textId="77777777" w:rsidTr="001B55C7">
        <w:trPr>
          <w:cantSplit/>
          <w:trHeight w:val="340"/>
        </w:trPr>
        <w:tc>
          <w:tcPr>
            <w:tcW w:w="4257" w:type="dxa"/>
            <w:vAlign w:val="center"/>
          </w:tcPr>
          <w:p w14:paraId="33624D40" w14:textId="77777777" w:rsidR="00B62971" w:rsidRPr="005D6D83" w:rsidRDefault="00B62971" w:rsidP="0005407E">
            <w:pPr>
              <w:rPr>
                <w:rFonts w:cs="Arial"/>
                <w:sz w:val="20"/>
                <w:szCs w:val="20"/>
              </w:rPr>
            </w:pPr>
            <w:r w:rsidRPr="005D6D83">
              <w:rPr>
                <w:rFonts w:cs="Arial"/>
                <w:sz w:val="20"/>
                <w:szCs w:val="20"/>
              </w:rPr>
              <w:t xml:space="preserve">Signature of </w:t>
            </w:r>
            <w:r>
              <w:rPr>
                <w:rFonts w:cs="Arial"/>
                <w:sz w:val="20"/>
                <w:szCs w:val="20"/>
              </w:rPr>
              <w:t>tutor</w:t>
            </w:r>
          </w:p>
        </w:tc>
        <w:tc>
          <w:tcPr>
            <w:tcW w:w="5371" w:type="dxa"/>
            <w:gridSpan w:val="5"/>
            <w:vAlign w:val="center"/>
          </w:tcPr>
          <w:p w14:paraId="5D3A6F55" w14:textId="77777777" w:rsidR="00B62971" w:rsidRPr="005D6D83" w:rsidRDefault="00B62971" w:rsidP="0005407E">
            <w:pPr>
              <w:rPr>
                <w:rFonts w:cs="Arial"/>
                <w:sz w:val="20"/>
                <w:szCs w:val="20"/>
              </w:rPr>
            </w:pPr>
          </w:p>
        </w:tc>
      </w:tr>
      <w:tr w:rsidR="00B62971" w:rsidRPr="005D6D83" w14:paraId="040F104F" w14:textId="77777777" w:rsidTr="001B55C7">
        <w:trPr>
          <w:cantSplit/>
          <w:trHeight w:val="340"/>
        </w:trPr>
        <w:tc>
          <w:tcPr>
            <w:tcW w:w="4257" w:type="dxa"/>
            <w:vAlign w:val="center"/>
          </w:tcPr>
          <w:p w14:paraId="6A6EC847" w14:textId="77777777" w:rsidR="00B62971" w:rsidRPr="005D6D83" w:rsidRDefault="00B62971" w:rsidP="0005407E">
            <w:pPr>
              <w:rPr>
                <w:rFonts w:cs="Arial"/>
                <w:sz w:val="20"/>
                <w:szCs w:val="20"/>
              </w:rPr>
            </w:pPr>
            <w:r w:rsidRPr="005D6D83">
              <w:rPr>
                <w:rFonts w:cs="Arial"/>
                <w:sz w:val="20"/>
                <w:szCs w:val="20"/>
              </w:rPr>
              <w:t>Date</w:t>
            </w:r>
          </w:p>
        </w:tc>
        <w:tc>
          <w:tcPr>
            <w:tcW w:w="5371" w:type="dxa"/>
            <w:gridSpan w:val="5"/>
            <w:vAlign w:val="center"/>
          </w:tcPr>
          <w:p w14:paraId="3706343E" w14:textId="77777777" w:rsidR="00B62971" w:rsidRPr="005D6D83" w:rsidRDefault="00B62971" w:rsidP="0005407E">
            <w:pPr>
              <w:rPr>
                <w:rFonts w:cs="Arial"/>
                <w:sz w:val="20"/>
                <w:szCs w:val="20"/>
              </w:rPr>
            </w:pPr>
          </w:p>
        </w:tc>
      </w:tr>
    </w:tbl>
    <w:p w14:paraId="5CDF7D81" w14:textId="77777777" w:rsidR="001B55C7" w:rsidRDefault="00B62971" w:rsidP="00B62971">
      <w:pPr>
        <w:rPr>
          <w:rFonts w:cs="Arial"/>
          <w:sz w:val="20"/>
          <w:szCs w:val="20"/>
        </w:rPr>
      </w:pPr>
      <w:r>
        <w:rPr>
          <w:rFonts w:cs="Arial"/>
          <w:sz w:val="20"/>
          <w:szCs w:val="20"/>
        </w:rPr>
        <w:br w:type="page"/>
      </w:r>
    </w:p>
    <w:p w14:paraId="56599F4D" w14:textId="04DEA2F2" w:rsidR="00B62971" w:rsidRPr="00F87975" w:rsidRDefault="00B62971" w:rsidP="00B62971">
      <w:pPr>
        <w:rPr>
          <w:rFonts w:cs="Arial"/>
          <w:sz w:val="20"/>
          <w:szCs w:val="20"/>
        </w:rPr>
      </w:pPr>
      <w:r>
        <w:rPr>
          <w:rFonts w:cs="Arial"/>
          <w:b/>
          <w:sz w:val="22"/>
          <w:szCs w:val="22"/>
        </w:rPr>
        <w:lastRenderedPageBreak/>
        <w:t>C</w:t>
      </w:r>
      <w:r w:rsidRPr="00080733">
        <w:rPr>
          <w:rFonts w:cs="Arial"/>
          <w:b/>
          <w:sz w:val="22"/>
          <w:szCs w:val="22"/>
        </w:rPr>
        <w:t>.  Qualitative Summary &amp; Recommendations</w:t>
      </w:r>
    </w:p>
    <w:p w14:paraId="474142E9" w14:textId="77777777" w:rsidR="00B62971" w:rsidRPr="00961536" w:rsidRDefault="00B62971" w:rsidP="00B62971">
      <w:pPr>
        <w:rPr>
          <w:rFonts w:cs="Arial"/>
          <w:sz w:val="20"/>
          <w:szCs w:val="20"/>
        </w:rPr>
      </w:pPr>
    </w:p>
    <w:p w14:paraId="2DB0BABD" w14:textId="77777777" w:rsidR="00B62971" w:rsidRPr="00E565E4" w:rsidRDefault="00B62971" w:rsidP="00B62971">
      <w:pPr>
        <w:rPr>
          <w:rFonts w:cs="Arial"/>
          <w:b/>
          <w:sz w:val="20"/>
          <w:szCs w:val="20"/>
        </w:rPr>
      </w:pPr>
      <w:r w:rsidRPr="00E565E4">
        <w:rPr>
          <w:rFonts w:cs="Arial"/>
          <w:b/>
          <w:sz w:val="20"/>
          <w:szCs w:val="20"/>
        </w:rPr>
        <w:t>General comments of supervisor(s)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565E4" w14:paraId="7ABE29F5" w14:textId="77777777" w:rsidTr="006B09F8">
        <w:trPr>
          <w:trHeight w:val="977"/>
        </w:trPr>
        <w:tc>
          <w:tcPr>
            <w:tcW w:w="8522" w:type="dxa"/>
          </w:tcPr>
          <w:p w14:paraId="1ECBB6EC" w14:textId="77777777" w:rsidR="001B55C7" w:rsidRPr="00E565E4" w:rsidRDefault="001B55C7" w:rsidP="0005407E">
            <w:pPr>
              <w:rPr>
                <w:rFonts w:cs="Arial"/>
                <w:sz w:val="20"/>
                <w:szCs w:val="20"/>
              </w:rPr>
            </w:pPr>
          </w:p>
          <w:p w14:paraId="31795F8A" w14:textId="77777777" w:rsidR="00B62971" w:rsidRDefault="00B62971" w:rsidP="007E6403">
            <w:pPr>
              <w:rPr>
                <w:rFonts w:cs="Arial"/>
                <w:sz w:val="20"/>
                <w:szCs w:val="20"/>
              </w:rPr>
            </w:pPr>
          </w:p>
          <w:p w14:paraId="18530102" w14:textId="77777777" w:rsidR="006B09F8" w:rsidRDefault="006B09F8" w:rsidP="007E6403">
            <w:pPr>
              <w:rPr>
                <w:rFonts w:cs="Arial"/>
                <w:sz w:val="20"/>
                <w:szCs w:val="20"/>
              </w:rPr>
            </w:pPr>
          </w:p>
          <w:p w14:paraId="435A7554" w14:textId="77777777" w:rsidR="006B09F8" w:rsidRDefault="006B09F8" w:rsidP="007E6403">
            <w:pPr>
              <w:rPr>
                <w:rFonts w:cs="Arial"/>
                <w:sz w:val="20"/>
                <w:szCs w:val="20"/>
              </w:rPr>
            </w:pPr>
          </w:p>
          <w:p w14:paraId="0053FBEC" w14:textId="77777777" w:rsidR="006B09F8" w:rsidRDefault="006B09F8" w:rsidP="007E6403">
            <w:pPr>
              <w:rPr>
                <w:rFonts w:cs="Arial"/>
                <w:sz w:val="20"/>
                <w:szCs w:val="20"/>
              </w:rPr>
            </w:pPr>
          </w:p>
          <w:p w14:paraId="30F44F7F" w14:textId="77777777" w:rsidR="006B09F8" w:rsidRDefault="006B09F8" w:rsidP="007E6403">
            <w:pPr>
              <w:rPr>
                <w:rFonts w:cs="Arial"/>
                <w:sz w:val="20"/>
                <w:szCs w:val="20"/>
              </w:rPr>
            </w:pPr>
          </w:p>
          <w:p w14:paraId="066C296D" w14:textId="77777777" w:rsidR="006B09F8" w:rsidRDefault="006B09F8" w:rsidP="007E6403">
            <w:pPr>
              <w:rPr>
                <w:rFonts w:cs="Arial"/>
                <w:sz w:val="20"/>
                <w:szCs w:val="20"/>
              </w:rPr>
            </w:pPr>
          </w:p>
          <w:p w14:paraId="279A8EE9" w14:textId="77777777" w:rsidR="006B09F8" w:rsidRDefault="006B09F8" w:rsidP="007E6403">
            <w:pPr>
              <w:rPr>
                <w:rFonts w:cs="Arial"/>
                <w:sz w:val="20"/>
                <w:szCs w:val="20"/>
              </w:rPr>
            </w:pPr>
          </w:p>
          <w:p w14:paraId="32FEF9B4" w14:textId="77777777" w:rsidR="006B09F8" w:rsidRPr="00E565E4" w:rsidRDefault="006B09F8" w:rsidP="007E6403">
            <w:pPr>
              <w:rPr>
                <w:rFonts w:cs="Arial"/>
                <w:sz w:val="20"/>
                <w:szCs w:val="20"/>
              </w:rPr>
            </w:pPr>
          </w:p>
        </w:tc>
      </w:tr>
    </w:tbl>
    <w:p w14:paraId="6C5C855A" w14:textId="77777777" w:rsidR="00B62971" w:rsidRPr="00E565E4" w:rsidRDefault="00B62971" w:rsidP="00B62971">
      <w:pPr>
        <w:rPr>
          <w:rFonts w:cs="Arial"/>
          <w:sz w:val="20"/>
          <w:szCs w:val="20"/>
        </w:rPr>
      </w:pPr>
    </w:p>
    <w:p w14:paraId="3474B685" w14:textId="77777777" w:rsidR="00B62971" w:rsidRPr="00E565E4" w:rsidRDefault="00B62971" w:rsidP="00B62971">
      <w:pPr>
        <w:rPr>
          <w:rFonts w:cs="Arial"/>
          <w:b/>
          <w:sz w:val="20"/>
          <w:szCs w:val="20"/>
        </w:rPr>
      </w:pPr>
      <w:r w:rsidRPr="00E565E4">
        <w:rPr>
          <w:rFonts w:cs="Arial"/>
          <w:b/>
          <w:sz w:val="20"/>
          <w:szCs w:val="20"/>
        </w:rPr>
        <w:t>General comments of trainee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565E4" w14:paraId="7858D671" w14:textId="77777777" w:rsidTr="006B09F8">
        <w:trPr>
          <w:trHeight w:val="940"/>
        </w:trPr>
        <w:tc>
          <w:tcPr>
            <w:tcW w:w="8522" w:type="dxa"/>
          </w:tcPr>
          <w:p w14:paraId="6B25B009" w14:textId="77777777" w:rsidR="001B55C7" w:rsidRDefault="001B55C7" w:rsidP="001463A7">
            <w:pPr>
              <w:rPr>
                <w:rFonts w:cs="Arial"/>
                <w:sz w:val="20"/>
                <w:szCs w:val="20"/>
              </w:rPr>
            </w:pPr>
          </w:p>
          <w:p w14:paraId="6F69455A" w14:textId="77777777" w:rsidR="001B55C7" w:rsidRDefault="001B55C7" w:rsidP="001463A7">
            <w:pPr>
              <w:rPr>
                <w:rFonts w:cs="Arial"/>
                <w:sz w:val="20"/>
                <w:szCs w:val="20"/>
              </w:rPr>
            </w:pPr>
          </w:p>
          <w:p w14:paraId="34967D31" w14:textId="77777777" w:rsidR="006B09F8" w:rsidRDefault="006B09F8" w:rsidP="001463A7">
            <w:pPr>
              <w:rPr>
                <w:rFonts w:cs="Arial"/>
                <w:sz w:val="20"/>
                <w:szCs w:val="20"/>
              </w:rPr>
            </w:pPr>
          </w:p>
          <w:p w14:paraId="0C4D7F12" w14:textId="77777777" w:rsidR="006B09F8" w:rsidRDefault="006B09F8" w:rsidP="001463A7">
            <w:pPr>
              <w:rPr>
                <w:rFonts w:cs="Arial"/>
                <w:sz w:val="20"/>
                <w:szCs w:val="20"/>
              </w:rPr>
            </w:pPr>
          </w:p>
          <w:p w14:paraId="141086D8" w14:textId="77777777" w:rsidR="006B09F8" w:rsidRDefault="006B09F8" w:rsidP="001463A7">
            <w:pPr>
              <w:rPr>
                <w:rFonts w:cs="Arial"/>
                <w:sz w:val="20"/>
                <w:szCs w:val="20"/>
              </w:rPr>
            </w:pPr>
          </w:p>
          <w:p w14:paraId="5911D3E0" w14:textId="77777777" w:rsidR="006B09F8" w:rsidRDefault="006B09F8" w:rsidP="001463A7">
            <w:pPr>
              <w:rPr>
                <w:rFonts w:cs="Arial"/>
                <w:sz w:val="20"/>
                <w:szCs w:val="20"/>
              </w:rPr>
            </w:pPr>
          </w:p>
          <w:p w14:paraId="1BFA1630" w14:textId="77777777" w:rsidR="006B09F8" w:rsidRDefault="006B09F8" w:rsidP="001463A7">
            <w:pPr>
              <w:rPr>
                <w:rFonts w:cs="Arial"/>
                <w:sz w:val="20"/>
                <w:szCs w:val="20"/>
              </w:rPr>
            </w:pPr>
          </w:p>
          <w:p w14:paraId="6431F2CC" w14:textId="77777777" w:rsidR="006B09F8" w:rsidRDefault="006B09F8" w:rsidP="001463A7">
            <w:pPr>
              <w:rPr>
                <w:rFonts w:cs="Arial"/>
                <w:sz w:val="20"/>
                <w:szCs w:val="20"/>
              </w:rPr>
            </w:pPr>
          </w:p>
          <w:p w14:paraId="6B3C6143" w14:textId="77777777" w:rsidR="006B09F8" w:rsidRDefault="006B09F8" w:rsidP="001463A7">
            <w:pPr>
              <w:rPr>
                <w:rFonts w:cs="Arial"/>
                <w:sz w:val="20"/>
                <w:szCs w:val="20"/>
              </w:rPr>
            </w:pPr>
          </w:p>
          <w:p w14:paraId="7C8AEAA6" w14:textId="77777777" w:rsidR="006B09F8" w:rsidRPr="00E565E4" w:rsidRDefault="006B09F8" w:rsidP="001463A7">
            <w:pPr>
              <w:rPr>
                <w:rFonts w:cs="Arial"/>
                <w:sz w:val="20"/>
                <w:szCs w:val="20"/>
              </w:rPr>
            </w:pPr>
          </w:p>
        </w:tc>
      </w:tr>
    </w:tbl>
    <w:p w14:paraId="03279BE0" w14:textId="77777777" w:rsidR="00B62971" w:rsidRDefault="00B62971" w:rsidP="00B62971">
      <w:pPr>
        <w:rPr>
          <w:rFonts w:cs="Arial"/>
          <w:sz w:val="20"/>
          <w:szCs w:val="20"/>
        </w:rPr>
      </w:pPr>
    </w:p>
    <w:p w14:paraId="3C98D32C" w14:textId="77777777" w:rsidR="001B55C7" w:rsidRDefault="001B55C7" w:rsidP="00B62971">
      <w:pPr>
        <w:rPr>
          <w:rFonts w:cs="Arial"/>
          <w:sz w:val="20"/>
          <w:szCs w:val="20"/>
        </w:rPr>
      </w:pPr>
    </w:p>
    <w:p w14:paraId="5FEFBD43" w14:textId="77777777" w:rsidR="006B09F8" w:rsidRDefault="006B09F8" w:rsidP="00B62971">
      <w:pPr>
        <w:rPr>
          <w:rFonts w:cs="Arial"/>
          <w:sz w:val="20"/>
          <w:szCs w:val="20"/>
        </w:rPr>
      </w:pPr>
    </w:p>
    <w:p w14:paraId="0B3C8B16" w14:textId="77777777" w:rsidR="006B09F8" w:rsidRDefault="006B09F8" w:rsidP="00B62971">
      <w:pPr>
        <w:rPr>
          <w:rFonts w:cs="Arial"/>
          <w:sz w:val="20"/>
          <w:szCs w:val="20"/>
        </w:rPr>
      </w:pPr>
    </w:p>
    <w:p w14:paraId="56F627FA" w14:textId="77777777" w:rsidR="001B55C7" w:rsidRPr="001B55C7" w:rsidRDefault="001B55C7" w:rsidP="001B55C7">
      <w:pPr>
        <w:rPr>
          <w:rFonts w:cs="Arial"/>
          <w:b/>
          <w:sz w:val="20"/>
          <w:szCs w:val="20"/>
        </w:rPr>
      </w:pPr>
      <w:r w:rsidRPr="001B55C7">
        <w:rPr>
          <w:rFonts w:cs="Arial"/>
          <w:b/>
          <w:sz w:val="20"/>
          <w:szCs w:val="20"/>
        </w:rPr>
        <w:t>To be completed by supervisor(s) and trainee together:</w:t>
      </w:r>
    </w:p>
    <w:p w14:paraId="3C68742B" w14:textId="6576D8B6" w:rsidR="001B55C7" w:rsidRPr="001B55C7" w:rsidRDefault="001B55C7" w:rsidP="001B55C7">
      <w:pPr>
        <w:pStyle w:val="ListParagraph"/>
        <w:numPr>
          <w:ilvl w:val="0"/>
          <w:numId w:val="16"/>
        </w:numPr>
        <w:rPr>
          <w:rFonts w:cs="Arial"/>
          <w:sz w:val="20"/>
          <w:szCs w:val="20"/>
        </w:rPr>
      </w:pPr>
      <w:r w:rsidRPr="001B55C7">
        <w:rPr>
          <w:rFonts w:cs="Arial"/>
          <w:sz w:val="20"/>
          <w:szCs w:val="20"/>
        </w:rPr>
        <w:t xml:space="preserve">For end of a 6- or 12- month placement component: </w:t>
      </w:r>
      <w:r w:rsidRPr="001B55C7">
        <w:rPr>
          <w:rFonts w:cs="Arial"/>
          <w:b/>
          <w:i/>
          <w:sz w:val="20"/>
          <w:szCs w:val="20"/>
        </w:rPr>
        <w:t>recommended goals for future placements</w:t>
      </w:r>
    </w:p>
    <w:p w14:paraId="3330A4CE" w14:textId="77777777" w:rsidR="001B55C7" w:rsidRDefault="001B55C7" w:rsidP="001B55C7">
      <w:pPr>
        <w:pStyle w:val="ListParagraph"/>
        <w:numPr>
          <w:ilvl w:val="0"/>
          <w:numId w:val="16"/>
        </w:numPr>
        <w:rPr>
          <w:rFonts w:cs="Arial"/>
          <w:sz w:val="20"/>
          <w:szCs w:val="20"/>
        </w:rPr>
      </w:pPr>
      <w:r w:rsidRPr="001B55C7">
        <w:rPr>
          <w:rFonts w:cs="Arial"/>
          <w:sz w:val="20"/>
          <w:szCs w:val="20"/>
        </w:rPr>
        <w:t xml:space="preserve">For mid-point of a 12-month placement module: </w:t>
      </w:r>
      <w:r w:rsidRPr="001B55C7">
        <w:rPr>
          <w:rFonts w:cs="Arial"/>
          <w:b/>
          <w:i/>
          <w:sz w:val="20"/>
          <w:szCs w:val="20"/>
        </w:rPr>
        <w:t>key targets for next 6 months of placement</w:t>
      </w:r>
    </w:p>
    <w:p w14:paraId="5E187C60" w14:textId="6C2F428F" w:rsidR="001B55C7" w:rsidRDefault="001B55C7" w:rsidP="001B55C7">
      <w:pPr>
        <w:pStyle w:val="ListParagraph"/>
        <w:numPr>
          <w:ilvl w:val="0"/>
          <w:numId w:val="16"/>
        </w:numPr>
        <w:rPr>
          <w:rFonts w:cs="Arial"/>
          <w:sz w:val="20"/>
          <w:szCs w:val="20"/>
        </w:rPr>
      </w:pPr>
      <w:r w:rsidRPr="001B55C7">
        <w:rPr>
          <w:rFonts w:cs="Arial"/>
          <w:sz w:val="20"/>
          <w:szCs w:val="20"/>
        </w:rPr>
        <w:t>derived from ‘Areas for Development’ sections of EPA</w:t>
      </w:r>
    </w:p>
    <w:p w14:paraId="2184A28B" w14:textId="77777777" w:rsidR="001B55C7" w:rsidRDefault="001B55C7" w:rsidP="001B55C7">
      <w:pPr>
        <w:rPr>
          <w:rFonts w:cs="Arial"/>
          <w:sz w:val="20"/>
          <w:szCs w:val="20"/>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8"/>
      </w:tblGrid>
      <w:tr w:rsidR="00B62971" w:rsidRPr="00E565E4" w14:paraId="72EAC8B3" w14:textId="77777777" w:rsidTr="00057A6B">
        <w:trPr>
          <w:trHeight w:val="6277"/>
        </w:trPr>
        <w:tc>
          <w:tcPr>
            <w:tcW w:w="9478" w:type="dxa"/>
          </w:tcPr>
          <w:p w14:paraId="100982A9" w14:textId="77777777" w:rsidR="00B62971" w:rsidRDefault="00B62971" w:rsidP="0005407E">
            <w:pPr>
              <w:rPr>
                <w:rFonts w:cs="Arial"/>
                <w:sz w:val="20"/>
                <w:szCs w:val="20"/>
              </w:rPr>
            </w:pPr>
          </w:p>
          <w:p w14:paraId="33BD5B99" w14:textId="77777777" w:rsidR="006B09F8" w:rsidRDefault="006B09F8" w:rsidP="0005407E">
            <w:pPr>
              <w:rPr>
                <w:rFonts w:cs="Arial"/>
                <w:sz w:val="20"/>
                <w:szCs w:val="20"/>
              </w:rPr>
            </w:pPr>
          </w:p>
          <w:p w14:paraId="026FC6B1" w14:textId="77777777" w:rsidR="006B09F8" w:rsidRDefault="006B09F8" w:rsidP="0005407E">
            <w:pPr>
              <w:rPr>
                <w:rFonts w:cs="Arial"/>
                <w:sz w:val="20"/>
                <w:szCs w:val="20"/>
              </w:rPr>
            </w:pPr>
          </w:p>
          <w:p w14:paraId="15261A11" w14:textId="77777777" w:rsidR="006B09F8" w:rsidRDefault="006B09F8" w:rsidP="0005407E">
            <w:pPr>
              <w:rPr>
                <w:rFonts w:cs="Arial"/>
                <w:sz w:val="20"/>
                <w:szCs w:val="20"/>
              </w:rPr>
            </w:pPr>
          </w:p>
          <w:p w14:paraId="71C2C6A2" w14:textId="77777777" w:rsidR="006B09F8" w:rsidRDefault="006B09F8" w:rsidP="0005407E">
            <w:pPr>
              <w:rPr>
                <w:rFonts w:cs="Arial"/>
                <w:sz w:val="20"/>
                <w:szCs w:val="20"/>
              </w:rPr>
            </w:pPr>
          </w:p>
          <w:p w14:paraId="584B1821" w14:textId="77777777" w:rsidR="006B09F8" w:rsidRDefault="006B09F8" w:rsidP="0005407E">
            <w:pPr>
              <w:rPr>
                <w:rFonts w:cs="Arial"/>
                <w:sz w:val="20"/>
                <w:szCs w:val="20"/>
              </w:rPr>
            </w:pPr>
          </w:p>
          <w:p w14:paraId="53E99DC0" w14:textId="77777777" w:rsidR="006B09F8" w:rsidRDefault="006B09F8" w:rsidP="0005407E">
            <w:pPr>
              <w:rPr>
                <w:rFonts w:cs="Arial"/>
                <w:sz w:val="20"/>
                <w:szCs w:val="20"/>
              </w:rPr>
            </w:pPr>
          </w:p>
          <w:p w14:paraId="4455C0F1" w14:textId="77777777" w:rsidR="006B09F8" w:rsidRDefault="006B09F8" w:rsidP="0005407E">
            <w:pPr>
              <w:rPr>
                <w:rFonts w:cs="Arial"/>
                <w:sz w:val="20"/>
                <w:szCs w:val="20"/>
              </w:rPr>
            </w:pPr>
          </w:p>
          <w:p w14:paraId="28D7B080" w14:textId="77777777" w:rsidR="006B09F8" w:rsidRDefault="006B09F8" w:rsidP="0005407E">
            <w:pPr>
              <w:rPr>
                <w:rFonts w:cs="Arial"/>
                <w:sz w:val="20"/>
                <w:szCs w:val="20"/>
              </w:rPr>
            </w:pPr>
          </w:p>
          <w:p w14:paraId="759AD4E5" w14:textId="77777777" w:rsidR="006B09F8" w:rsidRPr="00E565E4" w:rsidRDefault="006B09F8" w:rsidP="0005407E">
            <w:pPr>
              <w:rPr>
                <w:rFonts w:cs="Arial"/>
                <w:sz w:val="20"/>
                <w:szCs w:val="20"/>
              </w:rPr>
            </w:pPr>
          </w:p>
          <w:p w14:paraId="7E3FDC13" w14:textId="77777777" w:rsidR="00B62971" w:rsidRPr="00E565E4" w:rsidRDefault="00B62971" w:rsidP="0005407E">
            <w:pPr>
              <w:rPr>
                <w:rFonts w:cs="Arial"/>
                <w:sz w:val="20"/>
                <w:szCs w:val="20"/>
              </w:rPr>
            </w:pPr>
          </w:p>
        </w:tc>
      </w:tr>
    </w:tbl>
    <w:p w14:paraId="34226859" w14:textId="77777777" w:rsidR="00B62971" w:rsidRDefault="00B62971" w:rsidP="00B62971">
      <w:pPr>
        <w:rPr>
          <w:rFonts w:cs="Arial"/>
          <w:sz w:val="20"/>
          <w:szCs w:val="20"/>
        </w:rPr>
      </w:pPr>
    </w:p>
    <w:p w14:paraId="759FD209" w14:textId="160B9667" w:rsidR="006B09F8" w:rsidRDefault="006B09F8">
      <w:pPr>
        <w:spacing w:after="200" w:line="276" w:lineRule="auto"/>
        <w:rPr>
          <w:rFonts w:cs="Arial"/>
          <w:sz w:val="20"/>
          <w:szCs w:val="20"/>
        </w:rPr>
      </w:pPr>
      <w:r>
        <w:rPr>
          <w:rFonts w:cs="Arial"/>
          <w:sz w:val="20"/>
          <w:szCs w:val="20"/>
        </w:rPr>
        <w:br w:type="page"/>
      </w:r>
    </w:p>
    <w:p w14:paraId="0F499CA8" w14:textId="77777777" w:rsidR="006B09F8" w:rsidRDefault="006B09F8" w:rsidP="00B62971">
      <w:pPr>
        <w:rPr>
          <w:rFonts w:cs="Arial"/>
          <w:sz w:val="20"/>
          <w:szCs w:val="20"/>
        </w:rPr>
      </w:pPr>
    </w:p>
    <w:p w14:paraId="4499809F" w14:textId="77777777" w:rsidR="00B62971" w:rsidRPr="00F87975" w:rsidRDefault="00B62971" w:rsidP="00B62971">
      <w:pPr>
        <w:rPr>
          <w:b/>
          <w:sz w:val="22"/>
          <w:szCs w:val="22"/>
        </w:rPr>
      </w:pPr>
      <w:r w:rsidRPr="00F87975">
        <w:rPr>
          <w:b/>
          <w:sz w:val="22"/>
          <w:szCs w:val="22"/>
        </w:rPr>
        <w:t>D.  Summary of Range of Experiences</w:t>
      </w:r>
    </w:p>
    <w:p w14:paraId="4FE8328C" w14:textId="77777777" w:rsidR="00B62971" w:rsidRPr="00F87975" w:rsidRDefault="00B62971" w:rsidP="00B62971">
      <w:pPr>
        <w:rPr>
          <w:sz w:val="20"/>
          <w:szCs w:val="20"/>
        </w:rPr>
      </w:pPr>
    </w:p>
    <w:p w14:paraId="61537FD7" w14:textId="77777777" w:rsidR="00B62971" w:rsidRPr="00F87975" w:rsidRDefault="00B62971" w:rsidP="00B62971">
      <w:pPr>
        <w:rPr>
          <w:sz w:val="20"/>
          <w:szCs w:val="20"/>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0"/>
        <w:gridCol w:w="1237"/>
      </w:tblGrid>
      <w:tr w:rsidR="00144ABC" w:rsidRPr="006B09F8" w14:paraId="4F36EA68" w14:textId="77777777" w:rsidTr="005C1114">
        <w:trPr>
          <w:trHeight w:val="608"/>
        </w:trPr>
        <w:tc>
          <w:tcPr>
            <w:tcW w:w="8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36A6C" w14:textId="4EE45808" w:rsidR="00144ABC" w:rsidRPr="00875F32" w:rsidRDefault="00144ABC" w:rsidP="00144ABC">
            <w:pPr>
              <w:rPr>
                <w:rFonts w:cs="Arial"/>
                <w:b/>
                <w:sz w:val="22"/>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49369D22" w14:textId="31DD36B8" w:rsidR="00144ABC" w:rsidRPr="00875F32" w:rsidRDefault="00144ABC" w:rsidP="00144ABC">
            <w:pPr>
              <w:rPr>
                <w:rFonts w:cs="Arial"/>
                <w:b/>
                <w:sz w:val="22"/>
                <w:szCs w:val="20"/>
              </w:rPr>
            </w:pPr>
            <w:r>
              <w:rPr>
                <w:rFonts w:cs="Arial"/>
                <w:b/>
                <w:sz w:val="22"/>
                <w:szCs w:val="20"/>
              </w:rPr>
              <w:t>Tick</w:t>
            </w:r>
          </w:p>
        </w:tc>
      </w:tr>
      <w:tr w:rsidR="00144ABC" w:rsidRPr="006B09F8" w14:paraId="0589E218" w14:textId="77777777" w:rsidTr="005C1114">
        <w:trPr>
          <w:trHeight w:val="608"/>
        </w:trPr>
        <w:tc>
          <w:tcPr>
            <w:tcW w:w="8150" w:type="dxa"/>
            <w:tcBorders>
              <w:top w:val="single" w:sz="4" w:space="0" w:color="auto"/>
              <w:left w:val="single" w:sz="4" w:space="0" w:color="auto"/>
              <w:bottom w:val="dotted" w:sz="4" w:space="0" w:color="auto"/>
              <w:right w:val="single" w:sz="4" w:space="0" w:color="auto"/>
            </w:tcBorders>
            <w:shd w:val="clear" w:color="auto" w:fill="FFFFFF"/>
            <w:vAlign w:val="center"/>
          </w:tcPr>
          <w:p w14:paraId="1C4B59DF" w14:textId="6A357D1C" w:rsidR="005C1114" w:rsidRDefault="00144ABC" w:rsidP="00144ABC">
            <w:pPr>
              <w:rPr>
                <w:rFonts w:cs="Arial"/>
                <w:b/>
                <w:sz w:val="20"/>
                <w:szCs w:val="20"/>
              </w:rPr>
            </w:pPr>
            <w:r w:rsidRPr="00144ABC">
              <w:rPr>
                <w:rFonts w:cs="Arial"/>
                <w:b/>
                <w:sz w:val="20"/>
                <w:szCs w:val="20"/>
              </w:rPr>
              <w:t>Setting</w:t>
            </w:r>
            <w:r w:rsidR="005C1114">
              <w:rPr>
                <w:rFonts w:cs="Arial"/>
                <w:b/>
                <w:sz w:val="20"/>
                <w:szCs w:val="20"/>
              </w:rPr>
              <w:t xml:space="preserve"> </w:t>
            </w:r>
          </w:p>
          <w:p w14:paraId="6A8413AC" w14:textId="4E248A76" w:rsidR="00144ABC" w:rsidRPr="00144ABC" w:rsidRDefault="007973C6" w:rsidP="007973C6">
            <w:pPr>
              <w:rPr>
                <w:rFonts w:cs="Arial"/>
                <w:b/>
                <w:sz w:val="20"/>
                <w:szCs w:val="20"/>
              </w:rPr>
            </w:pPr>
            <w:r>
              <w:rPr>
                <w:sz w:val="20"/>
                <w:szCs w:val="20"/>
              </w:rPr>
              <w:t>Inp</w:t>
            </w:r>
            <w:r w:rsidRPr="00F87975">
              <w:rPr>
                <w:sz w:val="20"/>
                <w:szCs w:val="20"/>
              </w:rPr>
              <w:t>atient</w:t>
            </w:r>
            <w:r>
              <w:rPr>
                <w:sz w:val="20"/>
                <w:szCs w:val="20"/>
              </w:rPr>
              <w:t xml:space="preserve">/Residential </w:t>
            </w:r>
            <w:r w:rsidRPr="00F87975">
              <w:rPr>
                <w:sz w:val="20"/>
                <w:szCs w:val="20"/>
              </w:rPr>
              <w:t xml:space="preserve"> </w:t>
            </w:r>
          </w:p>
        </w:tc>
        <w:tc>
          <w:tcPr>
            <w:tcW w:w="1237" w:type="dxa"/>
            <w:tcBorders>
              <w:top w:val="single" w:sz="4" w:space="0" w:color="auto"/>
              <w:left w:val="single" w:sz="4" w:space="0" w:color="auto"/>
              <w:bottom w:val="dotted" w:sz="4" w:space="0" w:color="auto"/>
              <w:right w:val="single" w:sz="4" w:space="0" w:color="auto"/>
            </w:tcBorders>
            <w:shd w:val="clear" w:color="auto" w:fill="FFFFFF"/>
            <w:vAlign w:val="center"/>
          </w:tcPr>
          <w:p w14:paraId="67F38D8A" w14:textId="77777777" w:rsidR="00144ABC" w:rsidRDefault="00144ABC" w:rsidP="00144ABC">
            <w:pPr>
              <w:rPr>
                <w:rFonts w:cs="Arial"/>
                <w:b/>
                <w:sz w:val="22"/>
                <w:szCs w:val="20"/>
              </w:rPr>
            </w:pPr>
          </w:p>
        </w:tc>
      </w:tr>
      <w:tr w:rsidR="00144ABC" w:rsidRPr="006B09F8" w14:paraId="276769E3" w14:textId="77777777" w:rsidTr="005C1114">
        <w:trPr>
          <w:trHeight w:val="452"/>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6BEAE0F7" w14:textId="48664EE6" w:rsidR="00144ABC" w:rsidRPr="00875F32" w:rsidRDefault="007973C6" w:rsidP="00144ABC">
            <w:pPr>
              <w:rPr>
                <w:rFonts w:cs="Arial"/>
                <w:b/>
                <w:sz w:val="22"/>
                <w:szCs w:val="20"/>
              </w:rPr>
            </w:pPr>
            <w:r>
              <w:rPr>
                <w:sz w:val="20"/>
                <w:szCs w:val="20"/>
              </w:rPr>
              <w:t>Out</w:t>
            </w:r>
            <w:r w:rsidRPr="00F87975">
              <w:rPr>
                <w:sz w:val="20"/>
                <w:szCs w:val="20"/>
              </w:rPr>
              <w:t>patient</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2CC547FC" w14:textId="77777777" w:rsidR="00144ABC" w:rsidRDefault="00144ABC" w:rsidP="00144ABC">
            <w:pPr>
              <w:rPr>
                <w:rFonts w:cs="Arial"/>
                <w:b/>
                <w:sz w:val="22"/>
                <w:szCs w:val="20"/>
              </w:rPr>
            </w:pPr>
          </w:p>
        </w:tc>
      </w:tr>
      <w:tr w:rsidR="00144ABC" w:rsidRPr="006B09F8" w14:paraId="0B2FB74F" w14:textId="77777777" w:rsidTr="005C1114">
        <w:trPr>
          <w:trHeight w:val="372"/>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0160BA6E" w14:textId="794122C5" w:rsidR="00144ABC" w:rsidRPr="007973C6" w:rsidRDefault="007973C6" w:rsidP="00144ABC">
            <w:pPr>
              <w:rPr>
                <w:rFonts w:cs="Arial"/>
                <w:sz w:val="20"/>
                <w:szCs w:val="20"/>
              </w:rPr>
            </w:pPr>
            <w:r w:rsidRPr="007973C6">
              <w:rPr>
                <w:rFonts w:cs="Arial"/>
                <w:sz w:val="20"/>
                <w:szCs w:val="20"/>
              </w:rPr>
              <w:t>Community</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6DCAEED" w14:textId="77777777" w:rsidR="00144ABC" w:rsidRDefault="00144ABC" w:rsidP="00144ABC">
            <w:pPr>
              <w:rPr>
                <w:rFonts w:cs="Arial"/>
                <w:b/>
                <w:sz w:val="22"/>
                <w:szCs w:val="20"/>
              </w:rPr>
            </w:pPr>
          </w:p>
        </w:tc>
      </w:tr>
      <w:tr w:rsidR="00144ABC" w:rsidRPr="006B09F8" w14:paraId="070786CA" w14:textId="77777777" w:rsidTr="005C1114">
        <w:trPr>
          <w:trHeight w:val="291"/>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544EE197" w14:textId="784EA9C7" w:rsidR="00144ABC" w:rsidRPr="00875F32" w:rsidRDefault="00CE1737" w:rsidP="00144ABC">
            <w:pPr>
              <w:rPr>
                <w:rFonts w:cs="Arial"/>
                <w:b/>
                <w:sz w:val="22"/>
                <w:szCs w:val="20"/>
              </w:rPr>
            </w:pPr>
            <w:r w:rsidRPr="00F87975">
              <w:rPr>
                <w:sz w:val="20"/>
                <w:szCs w:val="20"/>
              </w:rPr>
              <w:t>Primary Care</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1312FE6" w14:textId="77777777" w:rsidR="00144ABC" w:rsidRDefault="00144ABC" w:rsidP="00144ABC">
            <w:pPr>
              <w:rPr>
                <w:rFonts w:cs="Arial"/>
                <w:b/>
                <w:sz w:val="22"/>
                <w:szCs w:val="20"/>
              </w:rPr>
            </w:pPr>
          </w:p>
        </w:tc>
      </w:tr>
      <w:tr w:rsidR="007973C6" w:rsidRPr="006B09F8" w14:paraId="2415B451" w14:textId="77777777" w:rsidTr="005C1114">
        <w:trPr>
          <w:trHeight w:val="291"/>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5F9393B8" w14:textId="6FB35606" w:rsidR="007973C6" w:rsidRPr="00F87975" w:rsidRDefault="007973C6" w:rsidP="00144ABC">
            <w:pPr>
              <w:rPr>
                <w:sz w:val="20"/>
                <w:szCs w:val="20"/>
              </w:rPr>
            </w:pPr>
            <w:r>
              <w:rPr>
                <w:sz w:val="20"/>
                <w:szCs w:val="20"/>
              </w:rPr>
              <w:t>Secondary Care</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3B96D27C" w14:textId="77777777" w:rsidR="007973C6" w:rsidRDefault="007973C6" w:rsidP="00144ABC">
            <w:pPr>
              <w:rPr>
                <w:rFonts w:cs="Arial"/>
                <w:b/>
                <w:sz w:val="22"/>
                <w:szCs w:val="20"/>
              </w:rPr>
            </w:pPr>
          </w:p>
        </w:tc>
      </w:tr>
      <w:tr w:rsidR="007973C6" w:rsidRPr="006B09F8" w14:paraId="7627BCFD" w14:textId="77777777" w:rsidTr="005C1114">
        <w:trPr>
          <w:trHeight w:val="291"/>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15004384" w14:textId="6D8A30B7" w:rsidR="007973C6" w:rsidRDefault="007973C6" w:rsidP="00144ABC">
            <w:pPr>
              <w:rPr>
                <w:sz w:val="20"/>
                <w:szCs w:val="20"/>
              </w:rPr>
            </w:pPr>
            <w:r>
              <w:rPr>
                <w:sz w:val="20"/>
                <w:szCs w:val="20"/>
              </w:rPr>
              <w:t>Non NHS</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462AE1DD" w14:textId="77777777" w:rsidR="007973C6" w:rsidRDefault="007973C6" w:rsidP="00144ABC">
            <w:pPr>
              <w:rPr>
                <w:rFonts w:cs="Arial"/>
                <w:b/>
                <w:sz w:val="22"/>
                <w:szCs w:val="20"/>
              </w:rPr>
            </w:pPr>
          </w:p>
        </w:tc>
      </w:tr>
      <w:tr w:rsidR="00144ABC" w:rsidRPr="006B09F8" w14:paraId="5F41A0A9" w14:textId="77777777" w:rsidTr="005C1114">
        <w:trPr>
          <w:trHeight w:val="192"/>
        </w:trPr>
        <w:tc>
          <w:tcPr>
            <w:tcW w:w="8150" w:type="dxa"/>
            <w:tcBorders>
              <w:top w:val="dotted" w:sz="4" w:space="0" w:color="auto"/>
              <w:left w:val="single" w:sz="4" w:space="0" w:color="auto"/>
              <w:bottom w:val="single" w:sz="4" w:space="0" w:color="auto"/>
              <w:right w:val="single" w:sz="4" w:space="0" w:color="auto"/>
            </w:tcBorders>
            <w:shd w:val="clear" w:color="auto" w:fill="FFFFFF"/>
            <w:vAlign w:val="center"/>
          </w:tcPr>
          <w:p w14:paraId="66D08BA1" w14:textId="45D25B46" w:rsidR="00144ABC" w:rsidRPr="00875F32" w:rsidRDefault="007973C6" w:rsidP="00144ABC">
            <w:pPr>
              <w:rPr>
                <w:rFonts w:cs="Arial"/>
                <w:b/>
                <w:sz w:val="22"/>
                <w:szCs w:val="20"/>
              </w:rPr>
            </w:pPr>
            <w:r>
              <w:rPr>
                <w:sz w:val="20"/>
                <w:szCs w:val="20"/>
              </w:rPr>
              <w:t>Other (specify</w:t>
            </w:r>
            <w:r w:rsidR="00CE1737" w:rsidRPr="00F87975">
              <w:rPr>
                <w:sz w:val="20"/>
                <w:szCs w:val="20"/>
              </w:rPr>
              <w:t>)</w:t>
            </w:r>
            <w:r>
              <w:rPr>
                <w:sz w:val="20"/>
                <w:szCs w:val="20"/>
              </w:rPr>
              <w:t>:</w:t>
            </w:r>
          </w:p>
        </w:tc>
        <w:tc>
          <w:tcPr>
            <w:tcW w:w="1237" w:type="dxa"/>
            <w:tcBorders>
              <w:top w:val="dotted" w:sz="4" w:space="0" w:color="auto"/>
              <w:left w:val="single" w:sz="4" w:space="0" w:color="auto"/>
              <w:bottom w:val="single" w:sz="4" w:space="0" w:color="auto"/>
              <w:right w:val="single" w:sz="4" w:space="0" w:color="auto"/>
            </w:tcBorders>
            <w:shd w:val="clear" w:color="auto" w:fill="FFFFFF"/>
            <w:vAlign w:val="center"/>
          </w:tcPr>
          <w:p w14:paraId="69899C64" w14:textId="77777777" w:rsidR="00144ABC" w:rsidRDefault="00144ABC" w:rsidP="00144ABC">
            <w:pPr>
              <w:rPr>
                <w:rFonts w:cs="Arial"/>
                <w:b/>
                <w:sz w:val="22"/>
                <w:szCs w:val="20"/>
              </w:rPr>
            </w:pPr>
          </w:p>
        </w:tc>
      </w:tr>
      <w:tr w:rsidR="00144ABC" w:rsidRPr="006B09F8" w14:paraId="152C087F" w14:textId="77777777" w:rsidTr="005C1114">
        <w:trPr>
          <w:cantSplit/>
          <w:trHeight w:val="357"/>
        </w:trPr>
        <w:tc>
          <w:tcPr>
            <w:tcW w:w="8150" w:type="dxa"/>
            <w:tcBorders>
              <w:top w:val="nil"/>
              <w:left w:val="single" w:sz="4" w:space="0" w:color="auto"/>
              <w:bottom w:val="nil"/>
              <w:right w:val="single" w:sz="4" w:space="0" w:color="auto"/>
            </w:tcBorders>
            <w:shd w:val="clear" w:color="auto" w:fill="FFFFFF"/>
            <w:vAlign w:val="center"/>
            <w:hideMark/>
          </w:tcPr>
          <w:p w14:paraId="2F5A4862" w14:textId="77777777" w:rsidR="00144ABC" w:rsidRPr="00875F32" w:rsidRDefault="00144ABC" w:rsidP="00144ABC">
            <w:pPr>
              <w:rPr>
                <w:rFonts w:cs="Arial"/>
                <w:b/>
                <w:sz w:val="20"/>
                <w:szCs w:val="20"/>
              </w:rPr>
            </w:pPr>
            <w:r w:rsidRPr="00875F32">
              <w:rPr>
                <w:rFonts w:cs="Arial"/>
                <w:b/>
                <w:sz w:val="20"/>
                <w:szCs w:val="20"/>
              </w:rPr>
              <w:t>Delivery Mode</w:t>
            </w:r>
          </w:p>
        </w:tc>
        <w:tc>
          <w:tcPr>
            <w:tcW w:w="1237" w:type="dxa"/>
            <w:tcBorders>
              <w:top w:val="single" w:sz="4" w:space="0" w:color="auto"/>
              <w:left w:val="single" w:sz="4" w:space="0" w:color="auto"/>
              <w:bottom w:val="nil"/>
              <w:right w:val="single" w:sz="4" w:space="0" w:color="auto"/>
            </w:tcBorders>
            <w:shd w:val="clear" w:color="auto" w:fill="FFFFFF"/>
            <w:vAlign w:val="center"/>
          </w:tcPr>
          <w:p w14:paraId="3597A1EE" w14:textId="77777777" w:rsidR="00144ABC" w:rsidRPr="006B09F8" w:rsidRDefault="00144ABC" w:rsidP="00144ABC">
            <w:pPr>
              <w:rPr>
                <w:rFonts w:cs="Arial"/>
                <w:sz w:val="20"/>
                <w:szCs w:val="20"/>
              </w:rPr>
            </w:pPr>
          </w:p>
        </w:tc>
      </w:tr>
      <w:tr w:rsidR="00144ABC" w:rsidRPr="006B09F8" w14:paraId="0C227D93" w14:textId="77777777" w:rsidTr="005C1114">
        <w:trPr>
          <w:cantSplit/>
          <w:trHeight w:val="357"/>
        </w:trPr>
        <w:tc>
          <w:tcPr>
            <w:tcW w:w="8150" w:type="dxa"/>
            <w:tcBorders>
              <w:top w:val="nil"/>
              <w:left w:val="single" w:sz="4" w:space="0" w:color="auto"/>
              <w:bottom w:val="dotted" w:sz="4" w:space="0" w:color="auto"/>
              <w:right w:val="single" w:sz="4" w:space="0" w:color="auto"/>
            </w:tcBorders>
            <w:shd w:val="clear" w:color="auto" w:fill="FFFFFF"/>
            <w:vAlign w:val="center"/>
            <w:hideMark/>
          </w:tcPr>
          <w:p w14:paraId="554EAC3A" w14:textId="77777777" w:rsidR="00144ABC" w:rsidRPr="006B09F8" w:rsidRDefault="00144ABC" w:rsidP="00144ABC">
            <w:pPr>
              <w:rPr>
                <w:rFonts w:cs="Arial"/>
                <w:sz w:val="20"/>
                <w:szCs w:val="20"/>
              </w:rPr>
            </w:pPr>
            <w:r>
              <w:rPr>
                <w:rFonts w:cs="Arial"/>
                <w:sz w:val="20"/>
                <w:szCs w:val="20"/>
              </w:rPr>
              <w:t>Individual direct</w:t>
            </w:r>
          </w:p>
        </w:tc>
        <w:tc>
          <w:tcPr>
            <w:tcW w:w="1237" w:type="dxa"/>
            <w:tcBorders>
              <w:top w:val="nil"/>
              <w:left w:val="single" w:sz="4" w:space="0" w:color="auto"/>
              <w:bottom w:val="dotted" w:sz="4" w:space="0" w:color="auto"/>
              <w:right w:val="single" w:sz="4" w:space="0" w:color="auto"/>
            </w:tcBorders>
            <w:shd w:val="clear" w:color="auto" w:fill="FFFFFF"/>
            <w:vAlign w:val="center"/>
          </w:tcPr>
          <w:p w14:paraId="463220D6" w14:textId="77777777" w:rsidR="00144ABC" w:rsidRPr="00C6378E" w:rsidRDefault="00144ABC" w:rsidP="00144ABC">
            <w:pPr>
              <w:rPr>
                <w:rFonts w:cs="Arial"/>
                <w:sz w:val="20"/>
                <w:szCs w:val="20"/>
              </w:rPr>
            </w:pPr>
          </w:p>
        </w:tc>
      </w:tr>
      <w:tr w:rsidR="00144ABC" w:rsidRPr="006B09F8" w14:paraId="2EF6C798"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2381CFD" w14:textId="77777777" w:rsidR="00144ABC" w:rsidRPr="006B09F8" w:rsidRDefault="00144ABC" w:rsidP="00144ABC">
            <w:pPr>
              <w:rPr>
                <w:rFonts w:cs="Arial"/>
                <w:sz w:val="20"/>
                <w:szCs w:val="20"/>
              </w:rPr>
            </w:pPr>
            <w:r>
              <w:rPr>
                <w:rFonts w:cs="Arial"/>
                <w:sz w:val="20"/>
                <w:szCs w:val="20"/>
              </w:rPr>
              <w:t>Individual indirect</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5DBCCC4E" w14:textId="77777777" w:rsidR="00144ABC" w:rsidRPr="006B09F8" w:rsidRDefault="00144ABC" w:rsidP="00144ABC">
            <w:pPr>
              <w:rPr>
                <w:rFonts w:cs="Arial"/>
                <w:sz w:val="20"/>
                <w:szCs w:val="20"/>
              </w:rPr>
            </w:pPr>
          </w:p>
        </w:tc>
      </w:tr>
      <w:tr w:rsidR="00144ABC" w:rsidRPr="006B09F8" w14:paraId="44DC5CEA"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4C53E457" w14:textId="77777777" w:rsidR="00144ABC" w:rsidRPr="006B09F8" w:rsidRDefault="00144ABC" w:rsidP="00144ABC">
            <w:pPr>
              <w:rPr>
                <w:rFonts w:cs="Arial"/>
                <w:sz w:val="20"/>
                <w:szCs w:val="20"/>
              </w:rPr>
            </w:pPr>
            <w:r>
              <w:rPr>
                <w:rFonts w:cs="Arial"/>
                <w:sz w:val="20"/>
                <w:szCs w:val="20"/>
              </w:rPr>
              <w:t>Couple and/or relationship</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496BBA71" w14:textId="77777777" w:rsidR="00144ABC" w:rsidRPr="00C6378E" w:rsidRDefault="00144ABC" w:rsidP="00144ABC">
            <w:pPr>
              <w:rPr>
                <w:rFonts w:cs="Arial"/>
                <w:sz w:val="20"/>
                <w:szCs w:val="20"/>
              </w:rPr>
            </w:pPr>
          </w:p>
        </w:tc>
      </w:tr>
      <w:tr w:rsidR="00144ABC" w:rsidRPr="006B09F8" w14:paraId="48759787"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4E54B02" w14:textId="77777777" w:rsidR="00144ABC" w:rsidRDefault="00144ABC" w:rsidP="00144ABC">
            <w:pPr>
              <w:rPr>
                <w:rFonts w:cs="Arial"/>
                <w:sz w:val="20"/>
                <w:szCs w:val="20"/>
              </w:rPr>
            </w:pPr>
            <w:r>
              <w:rPr>
                <w:rFonts w:cs="Arial"/>
                <w:sz w:val="20"/>
                <w:szCs w:val="20"/>
              </w:rPr>
              <w:t>Family or small system</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B7B68EF" w14:textId="77777777" w:rsidR="00144ABC" w:rsidRPr="00C6378E" w:rsidRDefault="00144ABC" w:rsidP="00144ABC">
            <w:pPr>
              <w:rPr>
                <w:rFonts w:cs="Arial"/>
                <w:sz w:val="20"/>
                <w:szCs w:val="20"/>
              </w:rPr>
            </w:pPr>
          </w:p>
        </w:tc>
      </w:tr>
      <w:tr w:rsidR="00144ABC" w:rsidRPr="006B09F8" w14:paraId="411BD693"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6242F5E0" w14:textId="77777777" w:rsidR="00144ABC" w:rsidRDefault="00144ABC" w:rsidP="00144ABC">
            <w:pPr>
              <w:rPr>
                <w:rFonts w:cs="Arial"/>
                <w:sz w:val="20"/>
                <w:szCs w:val="20"/>
              </w:rPr>
            </w:pPr>
            <w:r>
              <w:rPr>
                <w:rFonts w:cs="Arial"/>
                <w:sz w:val="20"/>
                <w:szCs w:val="20"/>
              </w:rPr>
              <w:t>Group or team</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3DDF786E" w14:textId="77777777" w:rsidR="00144ABC" w:rsidRPr="00C6378E" w:rsidRDefault="00144ABC" w:rsidP="00144ABC">
            <w:pPr>
              <w:rPr>
                <w:rFonts w:cs="Arial"/>
                <w:sz w:val="20"/>
                <w:szCs w:val="20"/>
              </w:rPr>
            </w:pPr>
          </w:p>
        </w:tc>
      </w:tr>
      <w:tr w:rsidR="00144ABC" w:rsidRPr="006B09F8" w14:paraId="0B0EE9C0"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64038B3C" w14:textId="6CF6E0B2" w:rsidR="00144ABC" w:rsidRDefault="00144ABC" w:rsidP="00144ABC">
            <w:pPr>
              <w:rPr>
                <w:rFonts w:cs="Arial"/>
                <w:sz w:val="20"/>
                <w:szCs w:val="20"/>
              </w:rPr>
            </w:pPr>
            <w:r>
              <w:rPr>
                <w:rFonts w:cs="Arial"/>
                <w:sz w:val="20"/>
                <w:szCs w:val="20"/>
              </w:rPr>
              <w:t>Large</w:t>
            </w:r>
            <w:r w:rsidR="007973C6">
              <w:rPr>
                <w:rFonts w:cs="Arial"/>
                <w:sz w:val="20"/>
                <w:szCs w:val="20"/>
              </w:rPr>
              <w:t xml:space="preserve"> group or organisation</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70161B9" w14:textId="77777777" w:rsidR="00144ABC" w:rsidRPr="00C6378E" w:rsidRDefault="00144ABC" w:rsidP="00144ABC">
            <w:pPr>
              <w:rPr>
                <w:rFonts w:cs="Arial"/>
                <w:sz w:val="20"/>
                <w:szCs w:val="20"/>
              </w:rPr>
            </w:pPr>
          </w:p>
        </w:tc>
      </w:tr>
      <w:tr w:rsidR="00144ABC" w:rsidRPr="006B09F8" w14:paraId="71B0F529"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62A21D2" w14:textId="77777777" w:rsidR="00144ABC" w:rsidRPr="006B09F8" w:rsidRDefault="00144ABC" w:rsidP="00144ABC">
            <w:pPr>
              <w:rPr>
                <w:rFonts w:cs="Arial"/>
                <w:sz w:val="20"/>
                <w:szCs w:val="20"/>
              </w:rPr>
            </w:pPr>
            <w:r>
              <w:rPr>
                <w:rFonts w:cs="Arial"/>
                <w:sz w:val="20"/>
                <w:szCs w:val="20"/>
              </w:rPr>
              <w:t>Teaching, training</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29606289" w14:textId="77777777" w:rsidR="00144ABC" w:rsidRPr="00C6378E" w:rsidRDefault="00144ABC" w:rsidP="00144ABC">
            <w:pPr>
              <w:rPr>
                <w:rFonts w:cs="Arial"/>
                <w:sz w:val="20"/>
                <w:szCs w:val="20"/>
              </w:rPr>
            </w:pPr>
          </w:p>
        </w:tc>
      </w:tr>
      <w:tr w:rsidR="00144ABC" w:rsidRPr="006B09F8" w14:paraId="69251435"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CBA2C78" w14:textId="77777777" w:rsidR="00144ABC" w:rsidRDefault="00144ABC" w:rsidP="00144ABC">
            <w:pPr>
              <w:rPr>
                <w:rFonts w:cs="Arial"/>
                <w:sz w:val="20"/>
                <w:szCs w:val="20"/>
              </w:rPr>
            </w:pPr>
            <w:r>
              <w:rPr>
                <w:rFonts w:cs="Arial"/>
                <w:sz w:val="20"/>
                <w:szCs w:val="20"/>
              </w:rPr>
              <w:t>Supervision or consultation</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D48B3C2" w14:textId="77777777" w:rsidR="00144ABC" w:rsidRPr="00C6378E" w:rsidRDefault="00144ABC" w:rsidP="00144ABC">
            <w:pPr>
              <w:rPr>
                <w:rFonts w:cs="Arial"/>
                <w:sz w:val="20"/>
                <w:szCs w:val="20"/>
              </w:rPr>
            </w:pPr>
          </w:p>
        </w:tc>
      </w:tr>
      <w:tr w:rsidR="00144ABC" w:rsidRPr="006B09F8" w14:paraId="1E2AA0FB"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4E852379" w14:textId="49140356" w:rsidR="00144ABC" w:rsidRDefault="007973C6" w:rsidP="00144ABC">
            <w:pPr>
              <w:rPr>
                <w:rFonts w:cs="Arial"/>
                <w:sz w:val="20"/>
                <w:szCs w:val="20"/>
              </w:rPr>
            </w:pPr>
            <w:r>
              <w:rPr>
                <w:rFonts w:cs="Arial"/>
                <w:sz w:val="20"/>
                <w:szCs w:val="20"/>
              </w:rPr>
              <w:t>Service development</w:t>
            </w:r>
            <w:r w:rsidR="00144ABC">
              <w:rPr>
                <w:rFonts w:cs="Arial"/>
                <w:sz w:val="20"/>
                <w:szCs w:val="20"/>
              </w:rPr>
              <w:t xml:space="preserve"> or policy</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64AEBA36" w14:textId="77777777" w:rsidR="00144ABC" w:rsidRPr="00C6378E" w:rsidRDefault="00144ABC" w:rsidP="00144ABC">
            <w:pPr>
              <w:rPr>
                <w:rFonts w:cs="Arial"/>
                <w:sz w:val="20"/>
                <w:szCs w:val="20"/>
              </w:rPr>
            </w:pPr>
          </w:p>
        </w:tc>
      </w:tr>
      <w:tr w:rsidR="00144ABC" w:rsidRPr="006B09F8" w14:paraId="0C97A4C7"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646E7E38" w14:textId="77777777" w:rsidR="00144ABC" w:rsidRPr="006B09F8" w:rsidRDefault="00144ABC" w:rsidP="00144ABC">
            <w:pPr>
              <w:rPr>
                <w:rFonts w:cs="Arial"/>
                <w:sz w:val="20"/>
                <w:szCs w:val="20"/>
              </w:rPr>
            </w:pPr>
            <w:r>
              <w:rPr>
                <w:rFonts w:cs="Arial"/>
                <w:sz w:val="20"/>
                <w:szCs w:val="20"/>
              </w:rPr>
              <w:t>Service-user or carer led</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DED1DA8" w14:textId="77777777" w:rsidR="00144ABC" w:rsidRPr="00C6378E" w:rsidRDefault="00144ABC" w:rsidP="00144ABC">
            <w:pPr>
              <w:rPr>
                <w:rFonts w:cs="Arial"/>
                <w:sz w:val="20"/>
                <w:szCs w:val="20"/>
              </w:rPr>
            </w:pPr>
          </w:p>
        </w:tc>
      </w:tr>
      <w:tr w:rsidR="007973C6" w:rsidRPr="006B09F8" w14:paraId="25FA0B47" w14:textId="77777777" w:rsidTr="005C1114">
        <w:trPr>
          <w:cantSplit/>
          <w:trHeight w:val="357"/>
        </w:trPr>
        <w:tc>
          <w:tcPr>
            <w:tcW w:w="8150" w:type="dxa"/>
            <w:tcBorders>
              <w:top w:val="dotted" w:sz="4" w:space="0" w:color="auto"/>
              <w:left w:val="single" w:sz="4" w:space="0" w:color="auto"/>
              <w:bottom w:val="single" w:sz="4" w:space="0" w:color="auto"/>
              <w:right w:val="single" w:sz="4" w:space="0" w:color="auto"/>
            </w:tcBorders>
            <w:shd w:val="clear" w:color="auto" w:fill="FFFFFF"/>
            <w:vAlign w:val="center"/>
            <w:hideMark/>
          </w:tcPr>
          <w:p w14:paraId="04195B86" w14:textId="78F85BA5" w:rsidR="007973C6" w:rsidRPr="006B09F8" w:rsidRDefault="007973C6" w:rsidP="007973C6">
            <w:pPr>
              <w:rPr>
                <w:rFonts w:cs="Arial"/>
                <w:sz w:val="20"/>
                <w:szCs w:val="20"/>
              </w:rPr>
            </w:pPr>
            <w:r w:rsidRPr="006B09F8">
              <w:rPr>
                <w:rFonts w:cs="Arial"/>
                <w:sz w:val="20"/>
                <w:szCs w:val="20"/>
              </w:rPr>
              <w:t>Other (specify)</w:t>
            </w:r>
            <w:r>
              <w:rPr>
                <w:rFonts w:cs="Arial"/>
                <w:sz w:val="20"/>
                <w:szCs w:val="20"/>
              </w:rPr>
              <w:t>:</w:t>
            </w:r>
          </w:p>
        </w:tc>
        <w:tc>
          <w:tcPr>
            <w:tcW w:w="1237" w:type="dxa"/>
            <w:tcBorders>
              <w:top w:val="dotted" w:sz="4" w:space="0" w:color="auto"/>
              <w:left w:val="single" w:sz="4" w:space="0" w:color="auto"/>
              <w:bottom w:val="single" w:sz="4" w:space="0" w:color="auto"/>
              <w:right w:val="single" w:sz="4" w:space="0" w:color="auto"/>
            </w:tcBorders>
            <w:shd w:val="clear" w:color="auto" w:fill="FFFFFF"/>
            <w:vAlign w:val="center"/>
          </w:tcPr>
          <w:p w14:paraId="5BD8C492" w14:textId="77777777" w:rsidR="007973C6" w:rsidRPr="00C6378E" w:rsidRDefault="007973C6" w:rsidP="007973C6">
            <w:pPr>
              <w:rPr>
                <w:rFonts w:cs="Arial"/>
                <w:sz w:val="20"/>
                <w:szCs w:val="20"/>
              </w:rPr>
            </w:pPr>
          </w:p>
        </w:tc>
      </w:tr>
      <w:tr w:rsidR="007973C6" w:rsidRPr="00DE2264" w14:paraId="556560C0" w14:textId="77777777" w:rsidTr="005C1114">
        <w:trPr>
          <w:cantSplit/>
          <w:trHeight w:val="357"/>
        </w:trPr>
        <w:tc>
          <w:tcPr>
            <w:tcW w:w="8150" w:type="dxa"/>
            <w:tcBorders>
              <w:top w:val="nil"/>
              <w:left w:val="single" w:sz="4" w:space="0" w:color="auto"/>
              <w:bottom w:val="nil"/>
              <w:right w:val="single" w:sz="4" w:space="0" w:color="auto"/>
            </w:tcBorders>
            <w:shd w:val="clear" w:color="auto" w:fill="FFFFFF"/>
            <w:vAlign w:val="center"/>
            <w:hideMark/>
          </w:tcPr>
          <w:p w14:paraId="22689E96" w14:textId="77777777" w:rsidR="007973C6" w:rsidRPr="00DE2264" w:rsidRDefault="007973C6" w:rsidP="007973C6">
            <w:pPr>
              <w:rPr>
                <w:rFonts w:cs="Arial"/>
                <w:b/>
                <w:sz w:val="20"/>
                <w:szCs w:val="20"/>
              </w:rPr>
            </w:pPr>
            <w:r w:rsidRPr="00DE2264">
              <w:rPr>
                <w:rFonts w:cs="Arial"/>
                <w:b/>
                <w:sz w:val="20"/>
                <w:szCs w:val="20"/>
              </w:rPr>
              <w:t>Presentation type</w:t>
            </w:r>
          </w:p>
        </w:tc>
        <w:tc>
          <w:tcPr>
            <w:tcW w:w="1237" w:type="dxa"/>
            <w:tcBorders>
              <w:top w:val="single" w:sz="4" w:space="0" w:color="auto"/>
              <w:left w:val="single" w:sz="4" w:space="0" w:color="auto"/>
              <w:bottom w:val="nil"/>
              <w:right w:val="single" w:sz="4" w:space="0" w:color="auto"/>
            </w:tcBorders>
            <w:shd w:val="clear" w:color="auto" w:fill="FFFFFF"/>
            <w:vAlign w:val="center"/>
          </w:tcPr>
          <w:p w14:paraId="2298A7AD" w14:textId="77777777" w:rsidR="007973C6" w:rsidRPr="00DE2264" w:rsidRDefault="007973C6" w:rsidP="007973C6">
            <w:pPr>
              <w:rPr>
                <w:rFonts w:cs="Arial"/>
                <w:sz w:val="20"/>
                <w:szCs w:val="20"/>
              </w:rPr>
            </w:pPr>
          </w:p>
        </w:tc>
      </w:tr>
      <w:tr w:rsidR="007973C6" w:rsidRPr="00DE2264" w14:paraId="4CAB2636" w14:textId="77777777" w:rsidTr="005C1114">
        <w:trPr>
          <w:cantSplit/>
          <w:trHeight w:val="357"/>
        </w:trPr>
        <w:tc>
          <w:tcPr>
            <w:tcW w:w="8150" w:type="dxa"/>
            <w:tcBorders>
              <w:top w:val="nil"/>
              <w:left w:val="single" w:sz="4" w:space="0" w:color="auto"/>
              <w:bottom w:val="dotted" w:sz="4" w:space="0" w:color="auto"/>
              <w:right w:val="single" w:sz="4" w:space="0" w:color="auto"/>
            </w:tcBorders>
            <w:shd w:val="clear" w:color="auto" w:fill="FFFFFF"/>
            <w:vAlign w:val="center"/>
            <w:hideMark/>
          </w:tcPr>
          <w:p w14:paraId="2D3D9BD7" w14:textId="46B5FCDC" w:rsidR="007973C6" w:rsidRPr="00DE2264" w:rsidRDefault="00415644" w:rsidP="007973C6">
            <w:pPr>
              <w:rPr>
                <w:rFonts w:cs="Arial"/>
                <w:sz w:val="20"/>
                <w:szCs w:val="20"/>
              </w:rPr>
            </w:pPr>
            <w:r>
              <w:rPr>
                <w:rFonts w:cs="Arial"/>
                <w:sz w:val="20"/>
                <w:szCs w:val="20"/>
              </w:rPr>
              <w:t>Severity: mild</w:t>
            </w:r>
          </w:p>
        </w:tc>
        <w:tc>
          <w:tcPr>
            <w:tcW w:w="1237" w:type="dxa"/>
            <w:tcBorders>
              <w:top w:val="nil"/>
              <w:left w:val="single" w:sz="4" w:space="0" w:color="auto"/>
              <w:bottom w:val="dotted" w:sz="4" w:space="0" w:color="auto"/>
              <w:right w:val="single" w:sz="4" w:space="0" w:color="auto"/>
            </w:tcBorders>
            <w:shd w:val="clear" w:color="auto" w:fill="FFFFFF"/>
            <w:vAlign w:val="center"/>
          </w:tcPr>
          <w:p w14:paraId="2F9044C6" w14:textId="77777777" w:rsidR="007973C6" w:rsidRPr="00DE2264" w:rsidRDefault="007973C6" w:rsidP="007973C6">
            <w:pPr>
              <w:rPr>
                <w:rFonts w:cs="Arial"/>
                <w:sz w:val="20"/>
                <w:szCs w:val="20"/>
              </w:rPr>
            </w:pPr>
          </w:p>
        </w:tc>
      </w:tr>
      <w:tr w:rsidR="007973C6" w:rsidRPr="00DE2264" w14:paraId="17387F87"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CE5CDFE" w14:textId="2B6AB786" w:rsidR="007973C6" w:rsidRPr="00DE2264" w:rsidRDefault="007973C6" w:rsidP="007973C6">
            <w:pPr>
              <w:rPr>
                <w:rFonts w:cs="Arial"/>
                <w:sz w:val="20"/>
                <w:szCs w:val="20"/>
              </w:rPr>
            </w:pPr>
            <w:r w:rsidRPr="00DE2264">
              <w:rPr>
                <w:rFonts w:cs="Arial"/>
                <w:sz w:val="20"/>
                <w:szCs w:val="20"/>
              </w:rPr>
              <w:t>Se</w:t>
            </w:r>
            <w:r w:rsidR="00415644">
              <w:rPr>
                <w:rFonts w:cs="Arial"/>
                <w:sz w:val="20"/>
                <w:szCs w:val="20"/>
              </w:rPr>
              <w:t xml:space="preserve">verity: moderate </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71C6415" w14:textId="77777777" w:rsidR="007973C6" w:rsidRPr="00DE2264" w:rsidRDefault="007973C6" w:rsidP="007973C6">
            <w:pPr>
              <w:rPr>
                <w:rFonts w:cs="Arial"/>
                <w:sz w:val="20"/>
                <w:szCs w:val="20"/>
              </w:rPr>
            </w:pPr>
          </w:p>
        </w:tc>
      </w:tr>
      <w:tr w:rsidR="007973C6" w:rsidRPr="00DE2264" w14:paraId="38F33E36"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6D81284B" w14:textId="3E64B220" w:rsidR="007973C6" w:rsidRPr="00DE2264" w:rsidRDefault="00415644" w:rsidP="007973C6">
            <w:pPr>
              <w:rPr>
                <w:rFonts w:cs="Arial"/>
                <w:sz w:val="20"/>
                <w:szCs w:val="20"/>
              </w:rPr>
            </w:pPr>
            <w:r>
              <w:rPr>
                <w:rFonts w:cs="Arial"/>
                <w:sz w:val="20"/>
                <w:szCs w:val="20"/>
              </w:rPr>
              <w:t>Severity: severe</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0EF3C5AD" w14:textId="77777777" w:rsidR="007973C6" w:rsidRPr="00DE2264" w:rsidRDefault="007973C6" w:rsidP="007973C6">
            <w:pPr>
              <w:rPr>
                <w:rFonts w:cs="Arial"/>
                <w:sz w:val="20"/>
                <w:szCs w:val="20"/>
              </w:rPr>
            </w:pPr>
          </w:p>
        </w:tc>
      </w:tr>
      <w:tr w:rsidR="007973C6" w:rsidRPr="00DE2264" w14:paraId="3424ED19"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66A67894" w14:textId="77777777" w:rsidR="007973C6" w:rsidRPr="00DE2264" w:rsidRDefault="007973C6" w:rsidP="007973C6">
            <w:pPr>
              <w:rPr>
                <w:rFonts w:cs="Arial"/>
                <w:sz w:val="20"/>
                <w:szCs w:val="20"/>
              </w:rPr>
            </w:pPr>
            <w:r w:rsidRPr="00DE2264">
              <w:rPr>
                <w:rFonts w:cs="Arial"/>
                <w:sz w:val="20"/>
                <w:szCs w:val="20"/>
              </w:rPr>
              <w:t>Chronicity: short-term</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1B6CB33D" w14:textId="77777777" w:rsidR="007973C6" w:rsidRPr="00DE2264" w:rsidRDefault="007973C6" w:rsidP="007973C6">
            <w:pPr>
              <w:rPr>
                <w:rFonts w:cs="Arial"/>
                <w:sz w:val="20"/>
                <w:szCs w:val="20"/>
              </w:rPr>
            </w:pPr>
          </w:p>
        </w:tc>
      </w:tr>
      <w:tr w:rsidR="007973C6" w:rsidRPr="00DE2264" w14:paraId="49B663EB"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07A8ABEE" w14:textId="77777777" w:rsidR="007973C6" w:rsidRPr="00DE2264" w:rsidRDefault="007973C6" w:rsidP="007973C6">
            <w:pPr>
              <w:rPr>
                <w:rFonts w:cs="Arial"/>
                <w:sz w:val="20"/>
                <w:szCs w:val="20"/>
              </w:rPr>
            </w:pPr>
            <w:r w:rsidRPr="00DE2264">
              <w:rPr>
                <w:rFonts w:cs="Arial"/>
                <w:sz w:val="20"/>
                <w:szCs w:val="20"/>
              </w:rPr>
              <w:t>Chronicity: medium term</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6CD886C0" w14:textId="77777777" w:rsidR="007973C6" w:rsidRPr="00DE2264" w:rsidRDefault="007973C6" w:rsidP="007973C6">
            <w:pPr>
              <w:rPr>
                <w:rFonts w:cs="Arial"/>
                <w:sz w:val="20"/>
                <w:szCs w:val="20"/>
              </w:rPr>
            </w:pPr>
          </w:p>
        </w:tc>
      </w:tr>
      <w:tr w:rsidR="007973C6" w:rsidRPr="00DE2264" w14:paraId="7FEB7DDC"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7524050F" w14:textId="77777777" w:rsidR="007973C6" w:rsidRPr="00DE2264" w:rsidRDefault="007973C6" w:rsidP="007973C6">
            <w:pPr>
              <w:rPr>
                <w:rFonts w:cs="Arial"/>
                <w:sz w:val="20"/>
                <w:szCs w:val="20"/>
              </w:rPr>
            </w:pPr>
            <w:r w:rsidRPr="00DE2264">
              <w:rPr>
                <w:rFonts w:cs="Arial"/>
                <w:sz w:val="20"/>
                <w:szCs w:val="20"/>
              </w:rPr>
              <w:t>Chronicity: enduring</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01E316BA" w14:textId="77777777" w:rsidR="007973C6" w:rsidRPr="00DE2264" w:rsidRDefault="007973C6" w:rsidP="007973C6">
            <w:pPr>
              <w:rPr>
                <w:rFonts w:cs="Arial"/>
                <w:sz w:val="20"/>
                <w:szCs w:val="20"/>
              </w:rPr>
            </w:pPr>
          </w:p>
        </w:tc>
      </w:tr>
      <w:tr w:rsidR="007973C6" w:rsidRPr="00DE2264" w14:paraId="33219518"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08486C25" w14:textId="77777777" w:rsidR="007973C6" w:rsidRPr="00DE2264" w:rsidRDefault="007973C6" w:rsidP="007973C6">
            <w:pPr>
              <w:rPr>
                <w:rFonts w:cs="Arial"/>
                <w:sz w:val="20"/>
                <w:szCs w:val="20"/>
              </w:rPr>
            </w:pPr>
            <w:r w:rsidRPr="00DE2264">
              <w:rPr>
                <w:rFonts w:cs="Arial"/>
                <w:sz w:val="20"/>
                <w:szCs w:val="20"/>
              </w:rPr>
              <w:t>Causality:   biological and/or medical</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5D697E5D" w14:textId="77777777" w:rsidR="007973C6" w:rsidRPr="00DE2264" w:rsidRDefault="007973C6" w:rsidP="007973C6">
            <w:pPr>
              <w:rPr>
                <w:rFonts w:cs="Arial"/>
                <w:sz w:val="20"/>
                <w:szCs w:val="20"/>
              </w:rPr>
            </w:pPr>
          </w:p>
        </w:tc>
      </w:tr>
      <w:tr w:rsidR="007973C6" w:rsidRPr="00DE2264" w14:paraId="5FACE887"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A61955C" w14:textId="77777777" w:rsidR="007973C6" w:rsidRPr="00DE2264" w:rsidRDefault="007973C6" w:rsidP="007973C6">
            <w:pPr>
              <w:rPr>
                <w:rFonts w:cs="Arial"/>
                <w:sz w:val="20"/>
                <w:szCs w:val="20"/>
              </w:rPr>
            </w:pPr>
            <w:r w:rsidRPr="00DE2264">
              <w:rPr>
                <w:rFonts w:cs="Arial"/>
                <w:sz w:val="20"/>
                <w:szCs w:val="20"/>
              </w:rPr>
              <w:t>Causality:   psychological and/or interpersonal</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7CABA384" w14:textId="77777777" w:rsidR="007973C6" w:rsidRPr="00DE2264" w:rsidRDefault="007973C6" w:rsidP="007973C6">
            <w:pPr>
              <w:rPr>
                <w:rFonts w:cs="Arial"/>
                <w:sz w:val="20"/>
                <w:szCs w:val="20"/>
              </w:rPr>
            </w:pPr>
          </w:p>
        </w:tc>
      </w:tr>
      <w:tr w:rsidR="007973C6" w:rsidRPr="00DE2264" w14:paraId="141D440A"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07615A57" w14:textId="7266A921" w:rsidR="007973C6" w:rsidRPr="00DE2264" w:rsidRDefault="007973C6" w:rsidP="007973C6">
            <w:pPr>
              <w:rPr>
                <w:rFonts w:cs="Arial"/>
                <w:sz w:val="20"/>
                <w:szCs w:val="20"/>
              </w:rPr>
            </w:pPr>
            <w:r w:rsidRPr="00DE2264">
              <w:rPr>
                <w:rFonts w:cs="Arial"/>
                <w:sz w:val="20"/>
                <w:szCs w:val="20"/>
              </w:rPr>
              <w:t>Causalit</w:t>
            </w:r>
            <w:r w:rsidR="00415644">
              <w:rPr>
                <w:rFonts w:cs="Arial"/>
                <w:sz w:val="20"/>
                <w:szCs w:val="20"/>
              </w:rPr>
              <w:t>y:   social and/or multi-systemic</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3CD3602C" w14:textId="77777777" w:rsidR="007973C6" w:rsidRPr="00DE2264" w:rsidRDefault="007973C6" w:rsidP="007973C6">
            <w:pPr>
              <w:rPr>
                <w:rFonts w:cs="Arial"/>
                <w:sz w:val="20"/>
                <w:szCs w:val="20"/>
              </w:rPr>
            </w:pPr>
          </w:p>
        </w:tc>
      </w:tr>
      <w:tr w:rsidR="007973C6" w:rsidRPr="00DE2264" w14:paraId="18BC076A"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41C7F51F" w14:textId="77777777" w:rsidR="007973C6" w:rsidRPr="00DE2264" w:rsidRDefault="007973C6" w:rsidP="007973C6">
            <w:pPr>
              <w:rPr>
                <w:rFonts w:cs="Arial"/>
                <w:sz w:val="20"/>
                <w:szCs w:val="20"/>
              </w:rPr>
            </w:pPr>
            <w:r w:rsidRPr="00DE2264">
              <w:rPr>
                <w:rFonts w:cs="Arial"/>
                <w:sz w:val="20"/>
                <w:szCs w:val="20"/>
              </w:rPr>
              <w:t>Ability:  severe cognitive and/or communication impairments</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2F1376A9" w14:textId="77777777" w:rsidR="007973C6" w:rsidRPr="00DE2264" w:rsidRDefault="007973C6" w:rsidP="007973C6">
            <w:pPr>
              <w:rPr>
                <w:rFonts w:cs="Arial"/>
                <w:sz w:val="20"/>
                <w:szCs w:val="20"/>
              </w:rPr>
            </w:pPr>
          </w:p>
        </w:tc>
      </w:tr>
      <w:tr w:rsidR="007973C6" w:rsidRPr="00DE2264" w14:paraId="24E0596F" w14:textId="77777777" w:rsidTr="005C111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00753512" w14:textId="77777777" w:rsidR="007973C6" w:rsidRPr="00DE2264" w:rsidRDefault="007973C6" w:rsidP="007973C6">
            <w:pPr>
              <w:rPr>
                <w:rFonts w:cs="Arial"/>
                <w:sz w:val="20"/>
                <w:szCs w:val="20"/>
              </w:rPr>
            </w:pPr>
            <w:r w:rsidRPr="00DE2264">
              <w:rPr>
                <w:rFonts w:cs="Arial"/>
                <w:sz w:val="20"/>
                <w:szCs w:val="20"/>
              </w:rPr>
              <w:t>Ability:  cognitive and/or communication impairments</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2B819290" w14:textId="77777777" w:rsidR="007973C6" w:rsidRPr="00DE2264" w:rsidRDefault="007973C6" w:rsidP="007973C6">
            <w:pPr>
              <w:rPr>
                <w:rFonts w:cs="Arial"/>
                <w:sz w:val="20"/>
                <w:szCs w:val="20"/>
              </w:rPr>
            </w:pPr>
          </w:p>
        </w:tc>
      </w:tr>
      <w:tr w:rsidR="007973C6" w:rsidRPr="00DE2264" w14:paraId="1F93177C" w14:textId="77777777" w:rsidTr="0041564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4DD3C25D" w14:textId="77777777" w:rsidR="007973C6" w:rsidRPr="00DE2264" w:rsidRDefault="007973C6" w:rsidP="007973C6">
            <w:pPr>
              <w:rPr>
                <w:rFonts w:cs="Arial"/>
                <w:sz w:val="20"/>
                <w:szCs w:val="20"/>
              </w:rPr>
            </w:pPr>
            <w:r w:rsidRPr="00DE2264">
              <w:rPr>
                <w:rFonts w:cs="Arial"/>
                <w:sz w:val="20"/>
                <w:szCs w:val="20"/>
              </w:rPr>
              <w:t>Ability:  cognitively unimpaired and/or high-functioning</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4FD45379" w14:textId="77777777" w:rsidR="007973C6" w:rsidRPr="00DE2264" w:rsidRDefault="007973C6" w:rsidP="007973C6">
            <w:pPr>
              <w:rPr>
                <w:rFonts w:cs="Arial"/>
                <w:sz w:val="20"/>
                <w:szCs w:val="20"/>
              </w:rPr>
            </w:pPr>
          </w:p>
        </w:tc>
      </w:tr>
      <w:tr w:rsidR="00415644" w:rsidRPr="00DE2264" w14:paraId="2DDF7068" w14:textId="77777777" w:rsidTr="00415644">
        <w:trPr>
          <w:cantSplit/>
          <w:trHeight w:val="357"/>
        </w:trPr>
        <w:tc>
          <w:tcPr>
            <w:tcW w:w="8150" w:type="dxa"/>
            <w:tcBorders>
              <w:top w:val="dotted" w:sz="4" w:space="0" w:color="auto"/>
              <w:left w:val="single" w:sz="4" w:space="0" w:color="auto"/>
              <w:bottom w:val="dotted" w:sz="4" w:space="0" w:color="auto"/>
              <w:right w:val="single" w:sz="4" w:space="0" w:color="auto"/>
            </w:tcBorders>
            <w:shd w:val="clear" w:color="auto" w:fill="FFFFFF"/>
            <w:vAlign w:val="center"/>
          </w:tcPr>
          <w:p w14:paraId="7A385B7F" w14:textId="45B7216D" w:rsidR="00415644" w:rsidRPr="00DE2264" w:rsidRDefault="007C1C56" w:rsidP="007973C6">
            <w:pPr>
              <w:rPr>
                <w:rFonts w:cs="Arial"/>
                <w:sz w:val="20"/>
                <w:szCs w:val="20"/>
              </w:rPr>
            </w:pPr>
            <w:r>
              <w:rPr>
                <w:rFonts w:cs="Arial"/>
                <w:sz w:val="20"/>
                <w:szCs w:val="20"/>
              </w:rPr>
              <w:t>C</w:t>
            </w:r>
            <w:r w:rsidR="00415644">
              <w:rPr>
                <w:rFonts w:cs="Arial"/>
                <w:sz w:val="20"/>
                <w:szCs w:val="20"/>
              </w:rPr>
              <w:t>oping/adaptation (e.g. physical disability/illness)</w:t>
            </w:r>
          </w:p>
        </w:tc>
        <w:tc>
          <w:tcPr>
            <w:tcW w:w="1237" w:type="dxa"/>
            <w:tcBorders>
              <w:top w:val="dotted" w:sz="4" w:space="0" w:color="auto"/>
              <w:left w:val="single" w:sz="4" w:space="0" w:color="auto"/>
              <w:bottom w:val="dotted" w:sz="4" w:space="0" w:color="auto"/>
              <w:right w:val="single" w:sz="4" w:space="0" w:color="auto"/>
            </w:tcBorders>
            <w:shd w:val="clear" w:color="auto" w:fill="FFFFFF"/>
            <w:vAlign w:val="center"/>
          </w:tcPr>
          <w:p w14:paraId="5F1B1AC9" w14:textId="77777777" w:rsidR="00415644" w:rsidRPr="00DE2264" w:rsidRDefault="00415644" w:rsidP="007973C6">
            <w:pPr>
              <w:rPr>
                <w:rFonts w:cs="Arial"/>
                <w:sz w:val="20"/>
                <w:szCs w:val="20"/>
              </w:rPr>
            </w:pPr>
          </w:p>
        </w:tc>
      </w:tr>
      <w:tr w:rsidR="00415644" w:rsidRPr="00DE2264" w14:paraId="410933A5" w14:textId="77777777" w:rsidTr="005C1114">
        <w:trPr>
          <w:cantSplit/>
          <w:trHeight w:val="357"/>
        </w:trPr>
        <w:tc>
          <w:tcPr>
            <w:tcW w:w="8150" w:type="dxa"/>
            <w:tcBorders>
              <w:top w:val="dotted" w:sz="4" w:space="0" w:color="auto"/>
              <w:left w:val="single" w:sz="4" w:space="0" w:color="auto"/>
              <w:bottom w:val="single" w:sz="4" w:space="0" w:color="auto"/>
              <w:right w:val="single" w:sz="4" w:space="0" w:color="auto"/>
            </w:tcBorders>
            <w:shd w:val="clear" w:color="auto" w:fill="FFFFFF"/>
            <w:vAlign w:val="center"/>
          </w:tcPr>
          <w:p w14:paraId="1E6960FB" w14:textId="6B329521" w:rsidR="00415644" w:rsidRPr="00DE2264" w:rsidRDefault="007C1C56" w:rsidP="007C1C56">
            <w:pPr>
              <w:rPr>
                <w:rFonts w:cs="Arial"/>
                <w:sz w:val="20"/>
                <w:szCs w:val="20"/>
              </w:rPr>
            </w:pPr>
            <w:r>
              <w:rPr>
                <w:rFonts w:cs="Arial"/>
                <w:sz w:val="20"/>
                <w:szCs w:val="20"/>
              </w:rPr>
              <w:t>B</w:t>
            </w:r>
            <w:r w:rsidR="00415644">
              <w:rPr>
                <w:rFonts w:cs="Arial"/>
                <w:sz w:val="20"/>
                <w:szCs w:val="20"/>
              </w:rPr>
              <w:t>ehaviour that challenges</w:t>
            </w:r>
          </w:p>
        </w:tc>
        <w:tc>
          <w:tcPr>
            <w:tcW w:w="1237" w:type="dxa"/>
            <w:tcBorders>
              <w:top w:val="dotted" w:sz="4" w:space="0" w:color="auto"/>
              <w:left w:val="single" w:sz="4" w:space="0" w:color="auto"/>
              <w:bottom w:val="single" w:sz="4" w:space="0" w:color="auto"/>
              <w:right w:val="single" w:sz="4" w:space="0" w:color="auto"/>
            </w:tcBorders>
            <w:shd w:val="clear" w:color="auto" w:fill="FFFFFF"/>
            <w:vAlign w:val="center"/>
          </w:tcPr>
          <w:p w14:paraId="4BBA317C" w14:textId="77777777" w:rsidR="00415644" w:rsidRPr="00DE2264" w:rsidRDefault="00415644" w:rsidP="007973C6">
            <w:pPr>
              <w:rPr>
                <w:rFonts w:cs="Arial"/>
                <w:sz w:val="20"/>
                <w:szCs w:val="20"/>
              </w:rPr>
            </w:pPr>
          </w:p>
        </w:tc>
      </w:tr>
    </w:tbl>
    <w:p w14:paraId="64ABE4E7" w14:textId="77777777" w:rsidR="006B09F8" w:rsidRDefault="006B09F8" w:rsidP="00B62971">
      <w:pPr>
        <w:rPr>
          <w:rFonts w:cs="Arial"/>
          <w:sz w:val="20"/>
          <w:szCs w:val="20"/>
        </w:rPr>
      </w:pPr>
    </w:p>
    <w:p w14:paraId="25225B92" w14:textId="77777777" w:rsidR="00BC57F9" w:rsidRDefault="00BC57F9" w:rsidP="00BC57F9">
      <w:pPr>
        <w:spacing w:after="200" w:line="276" w:lineRule="auto"/>
        <w:rPr>
          <w:rFonts w:cs="Arial"/>
          <w:sz w:val="20"/>
          <w:szCs w:val="20"/>
        </w:rPr>
      </w:pPr>
    </w:p>
    <w:p w14:paraId="321FA9E3" w14:textId="77777777" w:rsidR="00BC57F9" w:rsidRDefault="00BC57F9" w:rsidP="00BC57F9">
      <w:pPr>
        <w:spacing w:after="200" w:line="276" w:lineRule="auto"/>
        <w:rPr>
          <w:rFonts w:cs="Arial"/>
          <w:sz w:val="20"/>
          <w:szCs w:val="20"/>
        </w:rPr>
      </w:pPr>
    </w:p>
    <w:p w14:paraId="61EE8390" w14:textId="673F4332" w:rsidR="00BC57F9" w:rsidRPr="00080733" w:rsidRDefault="00BC57F9" w:rsidP="00BC57F9">
      <w:pPr>
        <w:spacing w:after="200" w:line="276" w:lineRule="auto"/>
        <w:rPr>
          <w:rFonts w:cs="Arial"/>
          <w:b/>
          <w:sz w:val="22"/>
          <w:szCs w:val="22"/>
        </w:rPr>
      </w:pPr>
      <w:r>
        <w:rPr>
          <w:rFonts w:cs="Arial"/>
          <w:b/>
          <w:sz w:val="22"/>
          <w:szCs w:val="22"/>
        </w:rPr>
        <w:t>E</w:t>
      </w:r>
      <w:r w:rsidR="00C80D44">
        <w:rPr>
          <w:rFonts w:cs="Arial"/>
          <w:b/>
          <w:sz w:val="22"/>
          <w:szCs w:val="22"/>
        </w:rPr>
        <w:t>.  Competency</w:t>
      </w:r>
      <w:r w:rsidRPr="00080733">
        <w:rPr>
          <w:rFonts w:cs="Arial"/>
          <w:b/>
          <w:sz w:val="22"/>
          <w:szCs w:val="22"/>
        </w:rPr>
        <w:t xml:space="preserve"> Ratings</w:t>
      </w:r>
    </w:p>
    <w:p w14:paraId="163A2885" w14:textId="77777777" w:rsidR="00BC57F9" w:rsidRDefault="00BC57F9" w:rsidP="00BC57F9">
      <w:pPr>
        <w:rPr>
          <w:rFonts w:cs="Arial"/>
          <w:sz w:val="20"/>
          <w:szCs w:val="20"/>
        </w:rPr>
      </w:pPr>
    </w:p>
    <w:p w14:paraId="5BFA3E8F" w14:textId="62335D5F" w:rsidR="00BC57F9" w:rsidRDefault="00BC57F9" w:rsidP="00BC57F9">
      <w:pPr>
        <w:rPr>
          <w:rFonts w:cs="Arial"/>
          <w:sz w:val="20"/>
          <w:szCs w:val="20"/>
        </w:rPr>
      </w:pPr>
      <w:r w:rsidRPr="007C1C56">
        <w:rPr>
          <w:rFonts w:cs="Arial"/>
          <w:sz w:val="20"/>
          <w:szCs w:val="20"/>
        </w:rPr>
        <w:t>This section sets out the areas of competenc</w:t>
      </w:r>
      <w:r w:rsidR="00C80D44" w:rsidRPr="007C1C56">
        <w:rPr>
          <w:rFonts w:cs="Arial"/>
          <w:sz w:val="20"/>
          <w:szCs w:val="20"/>
        </w:rPr>
        <w:t>y</w:t>
      </w:r>
      <w:r w:rsidRPr="007C1C56">
        <w:rPr>
          <w:rFonts w:cs="Arial"/>
          <w:sz w:val="20"/>
          <w:szCs w:val="20"/>
        </w:rPr>
        <w:t xml:space="preserve"> that trainees should acquire over training, as laid out in the BPS standards for doctoral training programmes in Clinical Psychology. Please rate the trainee’s current level of competence in each of these areas using the rating scale below.</w:t>
      </w:r>
      <w:r>
        <w:rPr>
          <w:rFonts w:cs="Arial"/>
          <w:sz w:val="20"/>
          <w:szCs w:val="20"/>
        </w:rPr>
        <w:t xml:space="preserve"> </w:t>
      </w:r>
    </w:p>
    <w:p w14:paraId="48243C23" w14:textId="77777777" w:rsidR="00BC57F9" w:rsidRDefault="00BC57F9" w:rsidP="00BC57F9">
      <w:pPr>
        <w:rPr>
          <w:rFonts w:cs="Arial"/>
          <w:sz w:val="20"/>
          <w:szCs w:val="20"/>
        </w:rPr>
      </w:pPr>
    </w:p>
    <w:p w14:paraId="50313DCC" w14:textId="77777777" w:rsidR="00BC57F9" w:rsidRPr="007D3510" w:rsidRDefault="00BC57F9" w:rsidP="00BC57F9">
      <w:pPr>
        <w:rPr>
          <w:rFonts w:cs="Arial"/>
          <w:sz w:val="20"/>
          <w:szCs w:val="20"/>
          <w:u w:val="single"/>
        </w:rPr>
      </w:pPr>
      <w:r w:rsidRPr="007D3510">
        <w:rPr>
          <w:rFonts w:cs="Arial"/>
          <w:sz w:val="20"/>
          <w:szCs w:val="20"/>
          <w:u w:val="single"/>
        </w:rPr>
        <w:t>Key:</w:t>
      </w:r>
    </w:p>
    <w:p w14:paraId="0C1C9FE4" w14:textId="77777777" w:rsidR="00BC57F9" w:rsidRDefault="00BC57F9" w:rsidP="00BC57F9">
      <w:pPr>
        <w:rPr>
          <w:rFonts w:cs="Arial"/>
          <w:sz w:val="20"/>
          <w:szCs w:val="20"/>
        </w:rPr>
      </w:pPr>
    </w:p>
    <w:p w14:paraId="412EAD11" w14:textId="056FB947" w:rsidR="00BC57F9" w:rsidRPr="00ED6E5C" w:rsidRDefault="00BC57F9" w:rsidP="00BC57F9">
      <w:pPr>
        <w:ind w:left="720" w:hanging="720"/>
        <w:rPr>
          <w:rFonts w:cs="Arial"/>
          <w:sz w:val="20"/>
          <w:szCs w:val="20"/>
        </w:rPr>
      </w:pPr>
      <w:r w:rsidRPr="00ED6E5C">
        <w:rPr>
          <w:rFonts w:cs="Arial"/>
          <w:b/>
          <w:sz w:val="20"/>
          <w:szCs w:val="20"/>
        </w:rPr>
        <w:t>0 = NOT EVIDENT</w:t>
      </w:r>
      <w:r>
        <w:rPr>
          <w:rFonts w:cs="Arial"/>
          <w:b/>
          <w:sz w:val="20"/>
          <w:szCs w:val="20"/>
        </w:rPr>
        <w:t xml:space="preserve">: </w:t>
      </w:r>
      <w:r w:rsidRPr="00ED6E5C">
        <w:rPr>
          <w:rFonts w:cs="Arial"/>
          <w:sz w:val="20"/>
          <w:szCs w:val="20"/>
        </w:rPr>
        <w:t xml:space="preserve">no evidence or </w:t>
      </w:r>
      <w:r w:rsidR="00990330">
        <w:rPr>
          <w:rFonts w:cs="Arial"/>
          <w:sz w:val="20"/>
          <w:szCs w:val="20"/>
        </w:rPr>
        <w:t>understanding of this competency</w:t>
      </w:r>
      <w:r w:rsidRPr="00ED6E5C">
        <w:rPr>
          <w:rFonts w:cs="Arial"/>
          <w:sz w:val="20"/>
          <w:szCs w:val="20"/>
        </w:rPr>
        <w:t xml:space="preserve"> – please note this may be an expected rating for many skill</w:t>
      </w:r>
      <w:r>
        <w:rPr>
          <w:rFonts w:cs="Arial"/>
          <w:sz w:val="20"/>
          <w:szCs w:val="20"/>
        </w:rPr>
        <w:t>s in the first year of training</w:t>
      </w:r>
    </w:p>
    <w:p w14:paraId="36B24AB4" w14:textId="30EB8330" w:rsidR="00BC57F9" w:rsidRPr="00ED6E5C" w:rsidRDefault="00BC57F9" w:rsidP="00BC57F9">
      <w:pPr>
        <w:ind w:left="720" w:hanging="720"/>
        <w:rPr>
          <w:rFonts w:cs="Arial"/>
          <w:sz w:val="20"/>
          <w:szCs w:val="20"/>
        </w:rPr>
      </w:pPr>
      <w:r w:rsidRPr="00ED6E5C">
        <w:rPr>
          <w:rFonts w:cs="Arial"/>
          <w:b/>
          <w:sz w:val="20"/>
          <w:szCs w:val="20"/>
        </w:rPr>
        <w:t>1 = EMERGING</w:t>
      </w:r>
      <w:r>
        <w:rPr>
          <w:rFonts w:cs="Arial"/>
          <w:b/>
          <w:sz w:val="20"/>
          <w:szCs w:val="20"/>
        </w:rPr>
        <w:t xml:space="preserve">: </w:t>
      </w:r>
      <w:r w:rsidRPr="00ED6E5C">
        <w:rPr>
          <w:rFonts w:cs="Arial"/>
          <w:sz w:val="20"/>
          <w:szCs w:val="20"/>
        </w:rPr>
        <w:t xml:space="preserve">trainee is starting to </w:t>
      </w:r>
      <w:r w:rsidR="00990330">
        <w:rPr>
          <w:rFonts w:cs="Arial"/>
          <w:sz w:val="20"/>
          <w:szCs w:val="20"/>
        </w:rPr>
        <w:t>demonstrate this competency</w:t>
      </w:r>
      <w:r w:rsidRPr="00ED6E5C">
        <w:rPr>
          <w:rFonts w:cs="Arial"/>
          <w:sz w:val="20"/>
          <w:szCs w:val="20"/>
        </w:rPr>
        <w:t>, however their understanding and/or practice are clearly in the early stages of development</w:t>
      </w:r>
    </w:p>
    <w:p w14:paraId="70E8B9F3" w14:textId="6EE7A361" w:rsidR="00BC57F9" w:rsidRPr="00ED6E5C" w:rsidRDefault="00BC57F9" w:rsidP="00BC57F9">
      <w:pPr>
        <w:ind w:left="720" w:hanging="720"/>
        <w:rPr>
          <w:rFonts w:cs="Arial"/>
          <w:sz w:val="20"/>
          <w:szCs w:val="20"/>
        </w:rPr>
      </w:pPr>
      <w:r w:rsidRPr="00ED6E5C">
        <w:rPr>
          <w:rFonts w:cs="Arial"/>
          <w:b/>
          <w:sz w:val="20"/>
          <w:szCs w:val="20"/>
        </w:rPr>
        <w:t>2 = CONSOLIDATING</w:t>
      </w:r>
      <w:r>
        <w:rPr>
          <w:rFonts w:cs="Arial"/>
          <w:b/>
          <w:sz w:val="20"/>
          <w:szCs w:val="20"/>
        </w:rPr>
        <w:t xml:space="preserve">: </w:t>
      </w:r>
      <w:r w:rsidR="00990330">
        <w:rPr>
          <w:rFonts w:cs="Arial"/>
          <w:sz w:val="20"/>
          <w:szCs w:val="20"/>
        </w:rPr>
        <w:t>trainee demonstrates competency</w:t>
      </w:r>
      <w:r w:rsidRPr="00ED6E5C">
        <w:rPr>
          <w:rFonts w:cs="Arial"/>
          <w:sz w:val="20"/>
          <w:szCs w:val="20"/>
        </w:rPr>
        <w:t xml:space="preserve"> with some degree of proficiency but further work is required in either understand</w:t>
      </w:r>
      <w:r>
        <w:rPr>
          <w:rFonts w:cs="Arial"/>
          <w:sz w:val="20"/>
          <w:szCs w:val="20"/>
        </w:rPr>
        <w:t>ing or practice</w:t>
      </w:r>
    </w:p>
    <w:p w14:paraId="2B3281F6" w14:textId="3BF89FD6" w:rsidR="00BC57F9" w:rsidRPr="00ED6E5C" w:rsidRDefault="00BC57F9" w:rsidP="00BC57F9">
      <w:pPr>
        <w:ind w:left="720" w:hanging="720"/>
        <w:rPr>
          <w:rFonts w:cs="Arial"/>
          <w:sz w:val="20"/>
          <w:szCs w:val="20"/>
        </w:rPr>
      </w:pPr>
      <w:r w:rsidRPr="00ED6E5C">
        <w:rPr>
          <w:rFonts w:cs="Arial"/>
          <w:b/>
          <w:sz w:val="20"/>
          <w:szCs w:val="20"/>
        </w:rPr>
        <w:t>3 = ESTABLISHED</w:t>
      </w:r>
      <w:r>
        <w:rPr>
          <w:rFonts w:cs="Arial"/>
          <w:b/>
          <w:sz w:val="20"/>
          <w:szCs w:val="20"/>
        </w:rPr>
        <w:t xml:space="preserve">: </w:t>
      </w:r>
      <w:r w:rsidR="00990330">
        <w:rPr>
          <w:rFonts w:cs="Arial"/>
          <w:sz w:val="20"/>
          <w:szCs w:val="20"/>
        </w:rPr>
        <w:t>competency</w:t>
      </w:r>
      <w:r w:rsidRPr="00ED6E5C">
        <w:rPr>
          <w:rFonts w:cs="Arial"/>
          <w:sz w:val="20"/>
          <w:szCs w:val="20"/>
        </w:rPr>
        <w:t xml:space="preserve"> is consistently demonstrated in a proficient manner and trainee has an app</w:t>
      </w:r>
      <w:r>
        <w:rPr>
          <w:rFonts w:cs="Arial"/>
          <w:sz w:val="20"/>
          <w:szCs w:val="20"/>
        </w:rPr>
        <w:t>ropriate level of understanding</w:t>
      </w:r>
    </w:p>
    <w:p w14:paraId="00BA7C4A" w14:textId="2E1046EA" w:rsidR="00B62971" w:rsidRPr="00080733" w:rsidRDefault="00BC57F9" w:rsidP="00BC57F9">
      <w:pPr>
        <w:rPr>
          <w:rFonts w:cs="Arial"/>
          <w:b/>
          <w:sz w:val="22"/>
          <w:szCs w:val="22"/>
        </w:rPr>
      </w:pPr>
      <w:r w:rsidRPr="00ED6E5C">
        <w:rPr>
          <w:rFonts w:cs="Arial"/>
          <w:b/>
          <w:sz w:val="20"/>
          <w:szCs w:val="20"/>
        </w:rPr>
        <w:t>NA = NON APPLICABLE</w:t>
      </w:r>
      <w:r>
        <w:rPr>
          <w:rFonts w:cs="Arial"/>
          <w:b/>
          <w:sz w:val="20"/>
          <w:szCs w:val="20"/>
        </w:rPr>
        <w:t xml:space="preserve">: </w:t>
      </w:r>
      <w:r w:rsidRPr="00ED6E5C">
        <w:rPr>
          <w:rFonts w:cs="Arial"/>
          <w:sz w:val="20"/>
          <w:szCs w:val="20"/>
        </w:rPr>
        <w:t>no opportunity to develop and evaluate th</w:t>
      </w:r>
      <w:r>
        <w:rPr>
          <w:rFonts w:cs="Arial"/>
          <w:sz w:val="20"/>
          <w:szCs w:val="20"/>
        </w:rPr>
        <w:t>is aspect during this placement</w:t>
      </w:r>
      <w:r w:rsidRPr="00ED6E5C">
        <w:rPr>
          <w:rFonts w:cs="Arial"/>
          <w:sz w:val="20"/>
          <w:szCs w:val="20"/>
        </w:rPr>
        <w:t>.</w:t>
      </w:r>
    </w:p>
    <w:p w14:paraId="473D0D44" w14:textId="319E1D8C" w:rsidR="00BC57F9" w:rsidRDefault="00BC57F9" w:rsidP="005C1114">
      <w:pPr>
        <w:spacing w:after="200" w:line="276"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39"/>
      </w:tblGrid>
      <w:tr w:rsidR="006B09F8" w:rsidRPr="00ED6E5C" w14:paraId="4BD86A07" w14:textId="77777777" w:rsidTr="00B80513">
        <w:trPr>
          <w:cantSplit/>
          <w:trHeight w:val="567"/>
        </w:trPr>
        <w:tc>
          <w:tcPr>
            <w:tcW w:w="0" w:type="auto"/>
            <w:vAlign w:val="center"/>
          </w:tcPr>
          <w:p w14:paraId="491792A1" w14:textId="77777777" w:rsidR="006B09F8" w:rsidRPr="00DF0DDF" w:rsidRDefault="006B09F8" w:rsidP="00B80513">
            <w:pPr>
              <w:rPr>
                <w:rFonts w:cs="Arial"/>
                <w:b/>
                <w:sz w:val="22"/>
                <w:szCs w:val="22"/>
              </w:rPr>
            </w:pPr>
            <w:r>
              <w:rPr>
                <w:rFonts w:cs="Arial"/>
                <w:b/>
                <w:sz w:val="22"/>
                <w:szCs w:val="22"/>
              </w:rPr>
              <w:t xml:space="preserve">1. </w:t>
            </w:r>
            <w:r w:rsidRPr="00DF0DDF">
              <w:rPr>
                <w:rFonts w:cs="Arial"/>
                <w:b/>
                <w:sz w:val="22"/>
                <w:szCs w:val="22"/>
              </w:rPr>
              <w:t>Core, personal and professional skills</w:t>
            </w:r>
          </w:p>
          <w:p w14:paraId="28610381" w14:textId="77777777" w:rsidR="006B09F8" w:rsidRPr="00DF0DDF" w:rsidRDefault="006B09F8" w:rsidP="00B80513">
            <w:pPr>
              <w:rPr>
                <w:rFonts w:cs="Arial"/>
                <w:i/>
              </w:rPr>
            </w:pPr>
            <w:r w:rsidRPr="001B55C7">
              <w:rPr>
                <w:rFonts w:cs="Arial"/>
                <w:i/>
                <w:sz w:val="20"/>
                <w:szCs w:val="22"/>
              </w:rPr>
              <w:t>The core skills, knowledge and values</w:t>
            </w:r>
            <w:r w:rsidRPr="001B55C7">
              <w:rPr>
                <w:rFonts w:cs="Arial"/>
                <w:i/>
                <w:sz w:val="22"/>
              </w:rPr>
              <w:t xml:space="preserve"> </w:t>
            </w:r>
            <w:r w:rsidRPr="001B55C7">
              <w:rPr>
                <w:rFonts w:cs="Arial"/>
                <w:i/>
                <w:sz w:val="20"/>
                <w:szCs w:val="22"/>
              </w:rPr>
              <w:t>to work effectively with clients, carers and other professionals</w:t>
            </w:r>
          </w:p>
        </w:tc>
        <w:tc>
          <w:tcPr>
            <w:tcW w:w="0" w:type="auto"/>
            <w:vAlign w:val="center"/>
          </w:tcPr>
          <w:p w14:paraId="2CD03D9D" w14:textId="77777777" w:rsidR="006B09F8" w:rsidRPr="00ED6E5C" w:rsidRDefault="006B09F8" w:rsidP="00B80513">
            <w:pPr>
              <w:rPr>
                <w:rFonts w:cs="Arial"/>
                <w:b/>
                <w:sz w:val="20"/>
                <w:szCs w:val="20"/>
              </w:rPr>
            </w:pPr>
            <w:r w:rsidRPr="00ED6E5C">
              <w:rPr>
                <w:rFonts w:cs="Arial"/>
                <w:b/>
                <w:sz w:val="20"/>
                <w:szCs w:val="20"/>
              </w:rPr>
              <w:t>Rating</w:t>
            </w:r>
          </w:p>
        </w:tc>
      </w:tr>
      <w:tr w:rsidR="006B09F8" w:rsidRPr="00D34B1D" w14:paraId="270DC6CD" w14:textId="77777777" w:rsidTr="00B80513">
        <w:trPr>
          <w:cantSplit/>
          <w:trHeight w:val="567"/>
        </w:trPr>
        <w:tc>
          <w:tcPr>
            <w:tcW w:w="0" w:type="auto"/>
            <w:vAlign w:val="center"/>
          </w:tcPr>
          <w:p w14:paraId="48687F03" w14:textId="77777777" w:rsidR="006B09F8" w:rsidRPr="00D34B1D" w:rsidRDefault="006B09F8" w:rsidP="00B80513">
            <w:pPr>
              <w:autoSpaceDE w:val="0"/>
              <w:autoSpaceDN w:val="0"/>
              <w:adjustRightInd w:val="0"/>
              <w:rPr>
                <w:rFonts w:cs="Arial"/>
                <w:sz w:val="20"/>
                <w:szCs w:val="20"/>
              </w:rPr>
            </w:pPr>
            <w:r w:rsidRPr="00D34B1D">
              <w:rPr>
                <w:rFonts w:eastAsiaTheme="minorHAnsi" w:cs="Arial"/>
                <w:color w:val="010202"/>
                <w:sz w:val="20"/>
                <w:szCs w:val="20"/>
                <w:lang w:eastAsia="en-US"/>
              </w:rPr>
              <w:t>Demonstrates an understanding of ethical issues and applies these in complex clinical contexts, ensuring that informed consent underpins all contact with clients.</w:t>
            </w:r>
          </w:p>
        </w:tc>
        <w:tc>
          <w:tcPr>
            <w:tcW w:w="0" w:type="auto"/>
            <w:vAlign w:val="center"/>
          </w:tcPr>
          <w:p w14:paraId="6BDD6237" w14:textId="77777777" w:rsidR="006B09F8" w:rsidRPr="00D34B1D" w:rsidRDefault="006B09F8" w:rsidP="00B80513">
            <w:pPr>
              <w:rPr>
                <w:rFonts w:cs="Arial"/>
                <w:b/>
                <w:sz w:val="20"/>
                <w:szCs w:val="20"/>
              </w:rPr>
            </w:pPr>
          </w:p>
        </w:tc>
      </w:tr>
      <w:tr w:rsidR="006B09F8" w:rsidRPr="00D34B1D" w14:paraId="3E31E75E" w14:textId="77777777" w:rsidTr="00B80513">
        <w:trPr>
          <w:cantSplit/>
          <w:trHeight w:val="567"/>
        </w:trPr>
        <w:tc>
          <w:tcPr>
            <w:tcW w:w="0" w:type="auto"/>
            <w:vAlign w:val="center"/>
          </w:tcPr>
          <w:p w14:paraId="569072D3" w14:textId="77777777" w:rsidR="006B09F8" w:rsidRPr="00D34B1D" w:rsidRDefault="006B09F8" w:rsidP="00B80513">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Considers the inherent power imbalance be</w:t>
            </w:r>
            <w:r>
              <w:rPr>
                <w:rFonts w:eastAsiaTheme="minorHAnsi" w:cs="Arial"/>
                <w:color w:val="010202"/>
                <w:sz w:val="20"/>
                <w:szCs w:val="20"/>
                <w:lang w:eastAsia="en-US"/>
              </w:rPr>
              <w:t xml:space="preserve">tween practitioners and clients </w:t>
            </w:r>
            <w:r w:rsidRPr="00D34B1D">
              <w:rPr>
                <w:rFonts w:eastAsiaTheme="minorHAnsi" w:cs="Arial"/>
                <w:color w:val="010202"/>
                <w:sz w:val="20"/>
                <w:szCs w:val="20"/>
                <w:lang w:eastAsia="en-US"/>
              </w:rPr>
              <w:t>and how abuse of this can be minimised.</w:t>
            </w:r>
          </w:p>
        </w:tc>
        <w:tc>
          <w:tcPr>
            <w:tcW w:w="0" w:type="auto"/>
            <w:vAlign w:val="center"/>
          </w:tcPr>
          <w:p w14:paraId="7E91E602" w14:textId="77777777" w:rsidR="006B09F8" w:rsidRPr="00D34B1D" w:rsidRDefault="006B09F8" w:rsidP="00B80513">
            <w:pPr>
              <w:rPr>
                <w:rFonts w:cs="Arial"/>
                <w:b/>
                <w:sz w:val="20"/>
                <w:szCs w:val="20"/>
              </w:rPr>
            </w:pPr>
          </w:p>
        </w:tc>
      </w:tr>
      <w:tr w:rsidR="006B09F8" w:rsidRPr="00D34B1D" w14:paraId="2C1CDDCD" w14:textId="77777777" w:rsidTr="00B80513">
        <w:trPr>
          <w:cantSplit/>
          <w:trHeight w:val="567"/>
        </w:trPr>
        <w:tc>
          <w:tcPr>
            <w:tcW w:w="0" w:type="auto"/>
            <w:vAlign w:val="center"/>
          </w:tcPr>
          <w:p w14:paraId="1B85D8BE" w14:textId="77777777" w:rsidR="006B09F8" w:rsidRPr="00D34B1D" w:rsidRDefault="006B09F8" w:rsidP="00B80513">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Understands the impact of differences, diver</w:t>
            </w:r>
            <w:r>
              <w:rPr>
                <w:rFonts w:eastAsiaTheme="minorHAnsi" w:cs="Arial"/>
                <w:color w:val="010202"/>
                <w:sz w:val="20"/>
                <w:szCs w:val="20"/>
                <w:lang w:eastAsia="en-US"/>
              </w:rPr>
              <w:t xml:space="preserve">sity and social inequalities on </w:t>
            </w:r>
            <w:r w:rsidRPr="00D34B1D">
              <w:rPr>
                <w:rFonts w:eastAsiaTheme="minorHAnsi" w:cs="Arial"/>
                <w:color w:val="010202"/>
                <w:sz w:val="20"/>
                <w:szCs w:val="20"/>
                <w:lang w:eastAsia="en-US"/>
              </w:rPr>
              <w:t>people’s lives, and their implications for working practices.</w:t>
            </w:r>
          </w:p>
        </w:tc>
        <w:tc>
          <w:tcPr>
            <w:tcW w:w="0" w:type="auto"/>
            <w:vAlign w:val="center"/>
          </w:tcPr>
          <w:p w14:paraId="78D8B175" w14:textId="77777777" w:rsidR="006B09F8" w:rsidRPr="00D34B1D" w:rsidRDefault="006B09F8" w:rsidP="00B80513">
            <w:pPr>
              <w:rPr>
                <w:rFonts w:cs="Arial"/>
                <w:b/>
                <w:sz w:val="20"/>
                <w:szCs w:val="20"/>
              </w:rPr>
            </w:pPr>
          </w:p>
        </w:tc>
      </w:tr>
      <w:tr w:rsidR="006B09F8" w:rsidRPr="00D34B1D" w14:paraId="2C5A0FED" w14:textId="77777777" w:rsidTr="00B80513">
        <w:trPr>
          <w:cantSplit/>
          <w:trHeight w:val="567"/>
        </w:trPr>
        <w:tc>
          <w:tcPr>
            <w:tcW w:w="0" w:type="auto"/>
            <w:vAlign w:val="center"/>
          </w:tcPr>
          <w:p w14:paraId="6A75C488" w14:textId="77777777" w:rsidR="006B09F8" w:rsidRPr="00D34B1D" w:rsidRDefault="006B09F8" w:rsidP="00B80513">
            <w:pPr>
              <w:rPr>
                <w:rFonts w:cs="Arial"/>
                <w:sz w:val="20"/>
                <w:szCs w:val="20"/>
              </w:rPr>
            </w:pPr>
            <w:r w:rsidRPr="00D34B1D">
              <w:rPr>
                <w:rFonts w:eastAsiaTheme="minorHAnsi" w:cs="Arial"/>
                <w:color w:val="010202"/>
                <w:sz w:val="20"/>
                <w:szCs w:val="20"/>
                <w:lang w:eastAsia="en-US"/>
              </w:rPr>
              <w:t>Understands the impact of one’s own value base upon clinical practice.</w:t>
            </w:r>
          </w:p>
        </w:tc>
        <w:tc>
          <w:tcPr>
            <w:tcW w:w="0" w:type="auto"/>
            <w:vAlign w:val="center"/>
          </w:tcPr>
          <w:p w14:paraId="4301850D" w14:textId="77777777" w:rsidR="006B09F8" w:rsidRPr="00D34B1D" w:rsidRDefault="006B09F8" w:rsidP="00B80513">
            <w:pPr>
              <w:rPr>
                <w:rFonts w:cs="Arial"/>
                <w:b/>
                <w:sz w:val="20"/>
                <w:szCs w:val="20"/>
              </w:rPr>
            </w:pPr>
          </w:p>
        </w:tc>
      </w:tr>
      <w:tr w:rsidR="006B09F8" w:rsidRPr="00D34B1D" w14:paraId="60774A82" w14:textId="77777777" w:rsidTr="00B80513">
        <w:trPr>
          <w:cantSplit/>
          <w:trHeight w:val="567"/>
        </w:trPr>
        <w:tc>
          <w:tcPr>
            <w:tcW w:w="0" w:type="auto"/>
            <w:vAlign w:val="center"/>
          </w:tcPr>
          <w:p w14:paraId="1621C686" w14:textId="77777777" w:rsidR="006B09F8" w:rsidRPr="00D34B1D" w:rsidRDefault="006B09F8" w:rsidP="00B80513">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 xml:space="preserve">Works effectively at an appropriate level of </w:t>
            </w:r>
            <w:r>
              <w:rPr>
                <w:rFonts w:eastAsiaTheme="minorHAnsi" w:cs="Arial"/>
                <w:color w:val="010202"/>
                <w:sz w:val="20"/>
                <w:szCs w:val="20"/>
                <w:lang w:eastAsia="en-US"/>
              </w:rPr>
              <w:t xml:space="preserve">autonomy, with awareness of the </w:t>
            </w:r>
            <w:r w:rsidRPr="00D34B1D">
              <w:rPr>
                <w:rFonts w:eastAsiaTheme="minorHAnsi" w:cs="Arial"/>
                <w:color w:val="010202"/>
                <w:sz w:val="20"/>
                <w:szCs w:val="20"/>
                <w:lang w:eastAsia="en-US"/>
              </w:rPr>
              <w:t>limits of own competence and accepting accounta</w:t>
            </w:r>
            <w:r>
              <w:rPr>
                <w:rFonts w:eastAsiaTheme="minorHAnsi" w:cs="Arial"/>
                <w:color w:val="010202"/>
                <w:sz w:val="20"/>
                <w:szCs w:val="20"/>
                <w:lang w:eastAsia="en-US"/>
              </w:rPr>
              <w:t xml:space="preserve">bility to relevant professional </w:t>
            </w:r>
            <w:r w:rsidRPr="00D34B1D">
              <w:rPr>
                <w:rFonts w:eastAsiaTheme="minorHAnsi" w:cs="Arial"/>
                <w:color w:val="010202"/>
                <w:sz w:val="20"/>
                <w:szCs w:val="20"/>
                <w:lang w:eastAsia="en-US"/>
              </w:rPr>
              <w:t>and service managers.</w:t>
            </w:r>
          </w:p>
        </w:tc>
        <w:tc>
          <w:tcPr>
            <w:tcW w:w="0" w:type="auto"/>
            <w:vAlign w:val="center"/>
          </w:tcPr>
          <w:p w14:paraId="28C9CAD6" w14:textId="77777777" w:rsidR="006B09F8" w:rsidRPr="00D34B1D" w:rsidRDefault="006B09F8" w:rsidP="00B80513">
            <w:pPr>
              <w:rPr>
                <w:rFonts w:cs="Arial"/>
                <w:b/>
                <w:sz w:val="20"/>
                <w:szCs w:val="20"/>
              </w:rPr>
            </w:pPr>
          </w:p>
        </w:tc>
      </w:tr>
      <w:tr w:rsidR="006B09F8" w:rsidRPr="00D34B1D" w14:paraId="53B44F32" w14:textId="77777777" w:rsidTr="00B80513">
        <w:trPr>
          <w:cantSplit/>
          <w:trHeight w:val="567"/>
        </w:trPr>
        <w:tc>
          <w:tcPr>
            <w:tcW w:w="0" w:type="auto"/>
            <w:vAlign w:val="center"/>
          </w:tcPr>
          <w:p w14:paraId="5B72441A" w14:textId="77777777" w:rsidR="006B09F8" w:rsidRPr="00D34B1D" w:rsidRDefault="006B09F8" w:rsidP="00B80513">
            <w:pPr>
              <w:autoSpaceDE w:val="0"/>
              <w:autoSpaceDN w:val="0"/>
              <w:adjustRightInd w:val="0"/>
              <w:rPr>
                <w:rFonts w:eastAsiaTheme="minorHAnsi" w:cs="Arial"/>
                <w:sz w:val="20"/>
                <w:szCs w:val="20"/>
                <w:lang w:eastAsia="en-US"/>
              </w:rPr>
            </w:pPr>
            <w:r>
              <w:rPr>
                <w:rFonts w:eastAsiaTheme="minorHAnsi" w:cs="Arial"/>
                <w:sz w:val="20"/>
                <w:szCs w:val="20"/>
                <w:lang w:eastAsia="en-US"/>
              </w:rPr>
              <w:t>Able to adapt to and comply with</w:t>
            </w:r>
            <w:r w:rsidRPr="00D34B1D">
              <w:rPr>
                <w:rFonts w:eastAsiaTheme="minorHAnsi" w:cs="Arial"/>
                <w:sz w:val="20"/>
                <w:szCs w:val="20"/>
                <w:lang w:eastAsia="en-US"/>
              </w:rPr>
              <w:t xml:space="preserve"> organisation policies and practices of with respect to time-keeping, record keeping, deadlines, managing leave, health </w:t>
            </w:r>
            <w:r>
              <w:rPr>
                <w:rFonts w:eastAsiaTheme="minorHAnsi" w:cs="Arial"/>
                <w:sz w:val="20"/>
                <w:szCs w:val="20"/>
                <w:lang w:eastAsia="en-US"/>
              </w:rPr>
              <w:t>&amp;</w:t>
            </w:r>
            <w:r w:rsidRPr="00D34B1D">
              <w:rPr>
                <w:rFonts w:eastAsiaTheme="minorHAnsi" w:cs="Arial"/>
                <w:sz w:val="20"/>
                <w:szCs w:val="20"/>
                <w:lang w:eastAsia="en-US"/>
              </w:rPr>
              <w:t xml:space="preserve"> safety and working relations.</w:t>
            </w:r>
          </w:p>
        </w:tc>
        <w:tc>
          <w:tcPr>
            <w:tcW w:w="0" w:type="auto"/>
            <w:vAlign w:val="center"/>
          </w:tcPr>
          <w:p w14:paraId="49AB8258" w14:textId="77777777" w:rsidR="006B09F8" w:rsidRPr="00D34B1D" w:rsidRDefault="006B09F8" w:rsidP="00B80513">
            <w:pPr>
              <w:rPr>
                <w:rFonts w:cs="Arial"/>
                <w:b/>
                <w:sz w:val="20"/>
                <w:szCs w:val="20"/>
              </w:rPr>
            </w:pPr>
          </w:p>
        </w:tc>
      </w:tr>
      <w:tr w:rsidR="006B09F8" w:rsidRPr="00D34B1D" w14:paraId="36A7D3C8" w14:textId="77777777" w:rsidTr="00B80513">
        <w:trPr>
          <w:cantSplit/>
          <w:trHeight w:val="567"/>
        </w:trPr>
        <w:tc>
          <w:tcPr>
            <w:tcW w:w="0" w:type="auto"/>
            <w:vAlign w:val="center"/>
          </w:tcPr>
          <w:p w14:paraId="474F1A37" w14:textId="77777777" w:rsidR="006B09F8" w:rsidRPr="00D34B1D" w:rsidRDefault="006B09F8" w:rsidP="00B80513">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Develops resilience but also the capacity to recognize when own fitness to</w:t>
            </w:r>
          </w:p>
          <w:p w14:paraId="40AD7CC8" w14:textId="77777777" w:rsidR="006B09F8" w:rsidRPr="00D34B1D" w:rsidRDefault="006B09F8" w:rsidP="00B80513">
            <w:pPr>
              <w:rPr>
                <w:rFonts w:cs="Arial"/>
                <w:sz w:val="20"/>
                <w:szCs w:val="20"/>
              </w:rPr>
            </w:pPr>
            <w:r w:rsidRPr="00D34B1D">
              <w:rPr>
                <w:rFonts w:eastAsiaTheme="minorHAnsi" w:cs="Arial"/>
                <w:sz w:val="20"/>
                <w:szCs w:val="20"/>
                <w:lang w:eastAsia="en-US"/>
              </w:rPr>
              <w:t>practice is compromised and take steps to manage this risk as appropriate</w:t>
            </w:r>
          </w:p>
        </w:tc>
        <w:tc>
          <w:tcPr>
            <w:tcW w:w="0" w:type="auto"/>
            <w:vAlign w:val="center"/>
          </w:tcPr>
          <w:p w14:paraId="5A98E576" w14:textId="77777777" w:rsidR="006B09F8" w:rsidRPr="00D34B1D" w:rsidRDefault="006B09F8" w:rsidP="00B80513">
            <w:pPr>
              <w:rPr>
                <w:rFonts w:cs="Arial"/>
                <w:b/>
                <w:sz w:val="20"/>
                <w:szCs w:val="20"/>
              </w:rPr>
            </w:pPr>
          </w:p>
        </w:tc>
      </w:tr>
      <w:tr w:rsidR="006B09F8" w:rsidRPr="00D34B1D" w14:paraId="78754AB2" w14:textId="77777777" w:rsidTr="00B80513">
        <w:trPr>
          <w:cantSplit/>
          <w:trHeight w:val="567"/>
        </w:trPr>
        <w:tc>
          <w:tcPr>
            <w:tcW w:w="0" w:type="auto"/>
            <w:vAlign w:val="center"/>
          </w:tcPr>
          <w:p w14:paraId="5F74796B" w14:textId="77777777" w:rsidR="006B09F8" w:rsidRPr="00D34B1D" w:rsidRDefault="006B09F8" w:rsidP="00B80513">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Works collaboratively and constructively with</w:t>
            </w:r>
            <w:r>
              <w:rPr>
                <w:rFonts w:eastAsiaTheme="minorHAnsi" w:cs="Arial"/>
                <w:color w:val="010202"/>
                <w:sz w:val="20"/>
                <w:szCs w:val="20"/>
                <w:lang w:eastAsia="en-US"/>
              </w:rPr>
              <w:t xml:space="preserve"> fellow psychologists and other </w:t>
            </w:r>
            <w:r w:rsidRPr="00D34B1D">
              <w:rPr>
                <w:rFonts w:eastAsiaTheme="minorHAnsi" w:cs="Arial"/>
                <w:color w:val="010202"/>
                <w:sz w:val="20"/>
                <w:szCs w:val="20"/>
                <w:lang w:eastAsia="en-US"/>
              </w:rPr>
              <w:t>colleagues and users of services, respecting diverse viewpoints.</w:t>
            </w:r>
          </w:p>
        </w:tc>
        <w:tc>
          <w:tcPr>
            <w:tcW w:w="0" w:type="auto"/>
            <w:vAlign w:val="center"/>
          </w:tcPr>
          <w:p w14:paraId="1262EEF1" w14:textId="77777777" w:rsidR="006B09F8" w:rsidRPr="00D34B1D" w:rsidRDefault="006B09F8" w:rsidP="00B80513">
            <w:pPr>
              <w:rPr>
                <w:rFonts w:cs="Arial"/>
                <w:b/>
                <w:sz w:val="20"/>
                <w:szCs w:val="20"/>
              </w:rPr>
            </w:pPr>
          </w:p>
        </w:tc>
      </w:tr>
      <w:tr w:rsidR="006B09F8" w:rsidRPr="00D34B1D" w14:paraId="5058508B" w14:textId="77777777" w:rsidTr="00B80513">
        <w:trPr>
          <w:cantSplit/>
          <w:trHeight w:val="567"/>
        </w:trPr>
        <w:tc>
          <w:tcPr>
            <w:tcW w:w="0" w:type="auto"/>
            <w:vAlign w:val="center"/>
          </w:tcPr>
          <w:p w14:paraId="46BF82E1" w14:textId="77777777" w:rsidR="006B09F8" w:rsidRPr="00D34B1D" w:rsidRDefault="006B09F8" w:rsidP="00B80513">
            <w:pPr>
              <w:autoSpaceDE w:val="0"/>
              <w:autoSpaceDN w:val="0"/>
              <w:adjustRightInd w:val="0"/>
              <w:rPr>
                <w:rFonts w:eastAsiaTheme="minorHAnsi" w:cs="Arial"/>
                <w:color w:val="010202"/>
                <w:sz w:val="20"/>
                <w:szCs w:val="20"/>
                <w:lang w:eastAsia="en-US"/>
              </w:rPr>
            </w:pPr>
            <w:r w:rsidRPr="005A63ED">
              <w:rPr>
                <w:rFonts w:eastAsiaTheme="minorHAnsi" w:cs="Arial"/>
                <w:sz w:val="20"/>
                <w:szCs w:val="20"/>
                <w:lang w:eastAsia="en-US"/>
              </w:rPr>
              <w:t>Able to</w:t>
            </w:r>
            <w:r>
              <w:rPr>
                <w:rFonts w:eastAsiaTheme="minorHAnsi" w:cs="Arial"/>
                <w:sz w:val="20"/>
                <w:szCs w:val="20"/>
                <w:lang w:eastAsia="en-US"/>
              </w:rPr>
              <w:t xml:space="preserve"> </w:t>
            </w:r>
            <w:r w:rsidRPr="005A63ED">
              <w:rPr>
                <w:rFonts w:eastAsiaTheme="minorHAnsi" w:cs="Arial"/>
                <w:sz w:val="20"/>
                <w:szCs w:val="20"/>
                <w:lang w:eastAsia="en-US"/>
              </w:rPr>
              <w:t>conduct service evaluation, small N, pilot and feasibility studies</w:t>
            </w:r>
            <w:r>
              <w:rPr>
                <w:rFonts w:eastAsiaTheme="minorHAnsi" w:cs="Arial"/>
                <w:sz w:val="20"/>
                <w:szCs w:val="20"/>
                <w:lang w:eastAsia="en-US"/>
              </w:rPr>
              <w:t xml:space="preserve"> </w:t>
            </w:r>
            <w:r w:rsidRPr="005A63ED">
              <w:rPr>
                <w:rFonts w:eastAsiaTheme="minorHAnsi" w:cs="Arial"/>
                <w:sz w:val="20"/>
                <w:szCs w:val="20"/>
                <w:lang w:eastAsia="en-US"/>
              </w:rPr>
              <w:t>and other research which is consistent with the values of both evidence based</w:t>
            </w:r>
            <w:r>
              <w:rPr>
                <w:rFonts w:eastAsiaTheme="minorHAnsi" w:cs="Arial"/>
                <w:sz w:val="20"/>
                <w:szCs w:val="20"/>
                <w:lang w:eastAsia="en-US"/>
              </w:rPr>
              <w:t xml:space="preserve"> </w:t>
            </w:r>
            <w:r w:rsidRPr="005A63ED">
              <w:rPr>
                <w:rFonts w:eastAsiaTheme="minorHAnsi" w:cs="Arial"/>
                <w:sz w:val="20"/>
                <w:szCs w:val="20"/>
                <w:lang w:eastAsia="en-US"/>
              </w:rPr>
              <w:t>practice and practice based evidence.</w:t>
            </w:r>
          </w:p>
        </w:tc>
        <w:tc>
          <w:tcPr>
            <w:tcW w:w="0" w:type="auto"/>
            <w:vAlign w:val="center"/>
          </w:tcPr>
          <w:p w14:paraId="3C0CC117" w14:textId="77777777" w:rsidR="006B09F8" w:rsidRDefault="006B09F8" w:rsidP="00B80513">
            <w:pPr>
              <w:rPr>
                <w:rFonts w:cs="Arial"/>
                <w:b/>
                <w:sz w:val="20"/>
                <w:szCs w:val="20"/>
              </w:rPr>
            </w:pPr>
          </w:p>
        </w:tc>
      </w:tr>
      <w:tr w:rsidR="006B09F8" w:rsidRPr="00D34B1D" w14:paraId="493946DE" w14:textId="77777777" w:rsidTr="00B80513">
        <w:trPr>
          <w:cantSplit/>
          <w:trHeight w:val="567"/>
        </w:trPr>
        <w:tc>
          <w:tcPr>
            <w:tcW w:w="0" w:type="auto"/>
            <w:vAlign w:val="center"/>
          </w:tcPr>
          <w:p w14:paraId="6716BF62" w14:textId="77777777" w:rsidR="006B09F8" w:rsidRPr="005A63ED" w:rsidRDefault="006B09F8" w:rsidP="00B80513">
            <w:pPr>
              <w:autoSpaceDE w:val="0"/>
              <w:autoSpaceDN w:val="0"/>
              <w:adjustRightInd w:val="0"/>
              <w:rPr>
                <w:rFonts w:eastAsiaTheme="minorHAnsi" w:cs="Arial"/>
                <w:sz w:val="20"/>
                <w:szCs w:val="20"/>
                <w:lang w:eastAsia="en-US"/>
              </w:rPr>
            </w:pPr>
            <w:r w:rsidRPr="005A63ED">
              <w:rPr>
                <w:rFonts w:eastAsiaTheme="minorHAnsi" w:cs="Arial"/>
                <w:sz w:val="20"/>
                <w:szCs w:val="20"/>
                <w:lang w:eastAsia="en-US"/>
              </w:rPr>
              <w:t>Able to critically consume, interpret and disseminate research evidence relevant to clinical psychology practice and that of psychological services and interventions more widely, utilising such research to influence and inform the practice of self and others.</w:t>
            </w:r>
          </w:p>
        </w:tc>
        <w:tc>
          <w:tcPr>
            <w:tcW w:w="0" w:type="auto"/>
            <w:vAlign w:val="center"/>
          </w:tcPr>
          <w:p w14:paraId="6EB8F91A" w14:textId="77777777" w:rsidR="006B09F8" w:rsidRDefault="006B09F8" w:rsidP="00B80513">
            <w:pPr>
              <w:rPr>
                <w:rFonts w:cs="Arial"/>
                <w:b/>
                <w:sz w:val="20"/>
                <w:szCs w:val="20"/>
              </w:rPr>
            </w:pPr>
          </w:p>
        </w:tc>
      </w:tr>
    </w:tbl>
    <w:p w14:paraId="63C2A3EE" w14:textId="77777777" w:rsidR="00DF0DDF" w:rsidRDefault="00DF0DDF" w:rsidP="00B62971">
      <w:pPr>
        <w:rPr>
          <w:rFonts w:cs="Arial"/>
          <w:sz w:val="20"/>
          <w:szCs w:val="20"/>
        </w:rPr>
      </w:pPr>
    </w:p>
    <w:p w14:paraId="053927D3" w14:textId="77777777" w:rsidR="006B09F8" w:rsidRPr="00ED6E5C" w:rsidRDefault="006B09F8" w:rsidP="00B62971">
      <w:pPr>
        <w:rPr>
          <w:rFonts w:cs="Arial"/>
          <w:sz w:val="20"/>
          <w:szCs w:val="20"/>
        </w:rPr>
      </w:pPr>
    </w:p>
    <w:p w14:paraId="3D17C2F1" w14:textId="77777777" w:rsidR="00B62971" w:rsidRPr="00ED6E5C" w:rsidRDefault="00B62971" w:rsidP="00B62971">
      <w:pPr>
        <w:outlineLvl w:val="0"/>
        <w:rPr>
          <w:rFonts w:cs="Arial"/>
          <w:b/>
          <w:sz w:val="20"/>
          <w:szCs w:val="20"/>
        </w:rPr>
      </w:pPr>
      <w:r w:rsidRPr="00ED6E5C">
        <w:rPr>
          <w:rFonts w:cs="Arial"/>
          <w:b/>
          <w:sz w:val="20"/>
          <w:szCs w:val="20"/>
        </w:rPr>
        <w:t>Supervisor’s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240AEAE5" w14:textId="77777777" w:rsidTr="0005407E">
        <w:tc>
          <w:tcPr>
            <w:tcW w:w="9180" w:type="dxa"/>
          </w:tcPr>
          <w:p w14:paraId="539E7D74" w14:textId="77777777" w:rsidR="00B62971" w:rsidRPr="00ED6E5C" w:rsidRDefault="00B62971" w:rsidP="0005407E">
            <w:pPr>
              <w:rPr>
                <w:rFonts w:cs="Arial"/>
                <w:sz w:val="20"/>
                <w:szCs w:val="20"/>
                <w:u w:val="single"/>
              </w:rPr>
            </w:pPr>
            <w:r w:rsidRPr="00ED6E5C">
              <w:rPr>
                <w:rFonts w:cs="Arial"/>
                <w:sz w:val="20"/>
                <w:szCs w:val="20"/>
                <w:u w:val="single"/>
              </w:rPr>
              <w:t>Strengths</w:t>
            </w:r>
          </w:p>
          <w:p w14:paraId="023FA62F" w14:textId="77777777" w:rsidR="00410DE6" w:rsidRDefault="00410DE6" w:rsidP="0005407E">
            <w:pPr>
              <w:rPr>
                <w:rFonts w:cs="Arial"/>
                <w:sz w:val="20"/>
                <w:szCs w:val="20"/>
              </w:rPr>
            </w:pPr>
          </w:p>
          <w:p w14:paraId="086CA53E" w14:textId="77777777" w:rsidR="0061287D" w:rsidRDefault="0061287D" w:rsidP="0005407E">
            <w:pPr>
              <w:rPr>
                <w:rFonts w:cs="Arial"/>
                <w:sz w:val="20"/>
                <w:szCs w:val="20"/>
              </w:rPr>
            </w:pPr>
          </w:p>
          <w:p w14:paraId="4B0BFF8F" w14:textId="77777777" w:rsidR="0061287D" w:rsidRDefault="0061287D" w:rsidP="0005407E">
            <w:pPr>
              <w:rPr>
                <w:rFonts w:cs="Arial"/>
                <w:sz w:val="20"/>
                <w:szCs w:val="20"/>
              </w:rPr>
            </w:pPr>
          </w:p>
          <w:p w14:paraId="4B155A3F" w14:textId="77777777" w:rsidR="0061287D" w:rsidRPr="00ED6E5C" w:rsidRDefault="0061287D" w:rsidP="0005407E">
            <w:pPr>
              <w:rPr>
                <w:rFonts w:cs="Arial"/>
                <w:sz w:val="20"/>
                <w:szCs w:val="20"/>
              </w:rPr>
            </w:pPr>
          </w:p>
          <w:p w14:paraId="5ED700C9" w14:textId="77777777" w:rsidR="00B62971" w:rsidRPr="00ED6E5C" w:rsidRDefault="00B62971" w:rsidP="0005407E">
            <w:pPr>
              <w:rPr>
                <w:rFonts w:cs="Arial"/>
                <w:sz w:val="20"/>
                <w:szCs w:val="20"/>
                <w:u w:val="single"/>
              </w:rPr>
            </w:pPr>
            <w:r w:rsidRPr="00ED6E5C">
              <w:rPr>
                <w:rFonts w:cs="Arial"/>
                <w:sz w:val="20"/>
                <w:szCs w:val="20"/>
                <w:u w:val="single"/>
              </w:rPr>
              <w:t>Areas for development</w:t>
            </w:r>
          </w:p>
          <w:p w14:paraId="79460333" w14:textId="77777777" w:rsidR="00B62971" w:rsidRDefault="00B62971" w:rsidP="0005407E">
            <w:pPr>
              <w:rPr>
                <w:rFonts w:cs="Arial"/>
                <w:sz w:val="20"/>
                <w:szCs w:val="20"/>
              </w:rPr>
            </w:pPr>
          </w:p>
          <w:p w14:paraId="0D33FA55" w14:textId="77777777" w:rsidR="0061287D" w:rsidRDefault="0061287D" w:rsidP="0005407E">
            <w:pPr>
              <w:rPr>
                <w:rFonts w:cs="Arial"/>
                <w:sz w:val="20"/>
                <w:szCs w:val="20"/>
              </w:rPr>
            </w:pPr>
          </w:p>
          <w:p w14:paraId="1E174162" w14:textId="77777777" w:rsidR="0061287D" w:rsidRDefault="0061287D" w:rsidP="0005407E">
            <w:pPr>
              <w:rPr>
                <w:rFonts w:cs="Arial"/>
                <w:sz w:val="20"/>
                <w:szCs w:val="20"/>
              </w:rPr>
            </w:pPr>
          </w:p>
          <w:p w14:paraId="0DF5A6C1" w14:textId="77777777" w:rsidR="00B62971" w:rsidRPr="00ED6E5C" w:rsidRDefault="00B62971" w:rsidP="00DF0DDF">
            <w:pPr>
              <w:rPr>
                <w:rFonts w:cs="Arial"/>
                <w:sz w:val="20"/>
                <w:szCs w:val="20"/>
              </w:rPr>
            </w:pPr>
          </w:p>
        </w:tc>
      </w:tr>
    </w:tbl>
    <w:p w14:paraId="51E2102F" w14:textId="77777777" w:rsidR="00B62971" w:rsidRPr="00ED6E5C" w:rsidRDefault="00B62971" w:rsidP="00B62971">
      <w:pPr>
        <w:rPr>
          <w:rFonts w:cs="Arial"/>
          <w:sz w:val="20"/>
          <w:szCs w:val="20"/>
        </w:rPr>
      </w:pPr>
    </w:p>
    <w:p w14:paraId="6893AF5E" w14:textId="77777777" w:rsidR="00B62971" w:rsidRPr="00ED6E5C" w:rsidRDefault="00B62971" w:rsidP="00B62971">
      <w:pPr>
        <w:outlineLvl w:val="0"/>
        <w:rPr>
          <w:rFonts w:cs="Arial"/>
          <w:b/>
          <w:sz w:val="20"/>
          <w:szCs w:val="20"/>
        </w:rPr>
      </w:pPr>
      <w:r w:rsidRPr="00ED6E5C">
        <w:rPr>
          <w:rFonts w:cs="Arial"/>
          <w:b/>
          <w:sz w:val="20"/>
          <w:szCs w:val="20"/>
        </w:rPr>
        <w:t xml:space="preserve">Trainee’s comments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1A72F290" w14:textId="77777777" w:rsidTr="0005407E">
        <w:tc>
          <w:tcPr>
            <w:tcW w:w="9180" w:type="dxa"/>
          </w:tcPr>
          <w:p w14:paraId="2891891F" w14:textId="77777777" w:rsidR="006B09F8" w:rsidRPr="00ED6E5C" w:rsidRDefault="006B09F8" w:rsidP="006B09F8">
            <w:pPr>
              <w:rPr>
                <w:rFonts w:cs="Arial"/>
                <w:sz w:val="20"/>
                <w:szCs w:val="20"/>
                <w:u w:val="single"/>
              </w:rPr>
            </w:pPr>
            <w:r w:rsidRPr="00ED6E5C">
              <w:rPr>
                <w:rFonts w:cs="Arial"/>
                <w:sz w:val="20"/>
                <w:szCs w:val="20"/>
                <w:u w:val="single"/>
              </w:rPr>
              <w:t>Strengths</w:t>
            </w:r>
          </w:p>
          <w:p w14:paraId="72463004" w14:textId="77777777" w:rsidR="006B09F8" w:rsidRDefault="006B09F8" w:rsidP="006B09F8">
            <w:pPr>
              <w:rPr>
                <w:rFonts w:cs="Arial"/>
                <w:sz w:val="20"/>
                <w:szCs w:val="20"/>
              </w:rPr>
            </w:pPr>
          </w:p>
          <w:p w14:paraId="09AD0DC8" w14:textId="77777777" w:rsidR="006B09F8" w:rsidRDefault="006B09F8" w:rsidP="006B09F8">
            <w:pPr>
              <w:rPr>
                <w:rFonts w:cs="Arial"/>
                <w:sz w:val="20"/>
                <w:szCs w:val="20"/>
              </w:rPr>
            </w:pPr>
          </w:p>
          <w:p w14:paraId="4EF65CBD" w14:textId="77777777" w:rsidR="006B09F8" w:rsidRDefault="006B09F8" w:rsidP="006B09F8">
            <w:pPr>
              <w:rPr>
                <w:rFonts w:cs="Arial"/>
                <w:sz w:val="20"/>
                <w:szCs w:val="20"/>
              </w:rPr>
            </w:pPr>
          </w:p>
          <w:p w14:paraId="5C50A982" w14:textId="77777777" w:rsidR="006B09F8" w:rsidRPr="00ED6E5C" w:rsidRDefault="006B09F8" w:rsidP="006B09F8">
            <w:pPr>
              <w:rPr>
                <w:rFonts w:cs="Arial"/>
                <w:sz w:val="20"/>
                <w:szCs w:val="20"/>
              </w:rPr>
            </w:pPr>
          </w:p>
          <w:p w14:paraId="1D83BAD1" w14:textId="77777777" w:rsidR="006B09F8" w:rsidRPr="00ED6E5C" w:rsidRDefault="006B09F8" w:rsidP="006B09F8">
            <w:pPr>
              <w:rPr>
                <w:rFonts w:cs="Arial"/>
                <w:sz w:val="20"/>
                <w:szCs w:val="20"/>
                <w:u w:val="single"/>
              </w:rPr>
            </w:pPr>
            <w:r w:rsidRPr="00ED6E5C">
              <w:rPr>
                <w:rFonts w:cs="Arial"/>
                <w:sz w:val="20"/>
                <w:szCs w:val="20"/>
                <w:u w:val="single"/>
              </w:rPr>
              <w:t>Areas for development</w:t>
            </w:r>
          </w:p>
          <w:p w14:paraId="61A2AE8D" w14:textId="77777777" w:rsidR="006B09F8" w:rsidRDefault="006B09F8" w:rsidP="006B09F8">
            <w:pPr>
              <w:rPr>
                <w:rFonts w:cs="Arial"/>
                <w:sz w:val="20"/>
                <w:szCs w:val="20"/>
              </w:rPr>
            </w:pPr>
          </w:p>
          <w:p w14:paraId="4B740703" w14:textId="77777777" w:rsidR="0061287D" w:rsidRDefault="0061287D" w:rsidP="00307E49">
            <w:pPr>
              <w:rPr>
                <w:rFonts w:cs="Arial"/>
                <w:sz w:val="20"/>
                <w:u w:val="single"/>
              </w:rPr>
            </w:pPr>
          </w:p>
          <w:p w14:paraId="3D3DDEBF" w14:textId="77777777" w:rsidR="0061287D" w:rsidRDefault="0061287D" w:rsidP="00307E49">
            <w:pPr>
              <w:rPr>
                <w:rFonts w:cs="Arial"/>
                <w:sz w:val="20"/>
                <w:u w:val="single"/>
              </w:rPr>
            </w:pPr>
          </w:p>
          <w:p w14:paraId="09972B5E" w14:textId="77777777" w:rsidR="0061287D" w:rsidRPr="00ED6E5C" w:rsidRDefault="0061287D" w:rsidP="00307E49">
            <w:pPr>
              <w:rPr>
                <w:rFonts w:cs="Arial"/>
                <w:sz w:val="20"/>
                <w:u w:val="single"/>
              </w:rPr>
            </w:pPr>
          </w:p>
          <w:p w14:paraId="0676E66F" w14:textId="77777777" w:rsidR="00B62971" w:rsidRPr="00ED6E5C" w:rsidRDefault="00B62971" w:rsidP="00DF0DDF">
            <w:pPr>
              <w:rPr>
                <w:rFonts w:cs="Arial"/>
                <w:sz w:val="20"/>
                <w:szCs w:val="20"/>
              </w:rPr>
            </w:pPr>
          </w:p>
        </w:tc>
      </w:tr>
    </w:tbl>
    <w:p w14:paraId="46D047AB" w14:textId="77777777" w:rsidR="00B62971" w:rsidRDefault="00B62971" w:rsidP="00B62971">
      <w:pPr>
        <w:rPr>
          <w:rFonts w:cs="Arial"/>
          <w:sz w:val="20"/>
          <w:szCs w:val="20"/>
        </w:rPr>
      </w:pPr>
    </w:p>
    <w:p w14:paraId="1C1B47F6" w14:textId="4ED954D0" w:rsidR="006B09F8" w:rsidRPr="00ED6E5C" w:rsidRDefault="006B09F8" w:rsidP="005C1114">
      <w:pPr>
        <w:spacing w:after="200" w:line="276"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39"/>
      </w:tblGrid>
      <w:tr w:rsidR="00B62971" w:rsidRPr="00ED6E5C" w14:paraId="23AD7FC1" w14:textId="77777777" w:rsidTr="0005407E">
        <w:trPr>
          <w:trHeight w:val="567"/>
        </w:trPr>
        <w:tc>
          <w:tcPr>
            <w:tcW w:w="0" w:type="auto"/>
            <w:vAlign w:val="center"/>
          </w:tcPr>
          <w:p w14:paraId="3F5A3E4B" w14:textId="24A29114" w:rsidR="00B62971" w:rsidRPr="00987017" w:rsidRDefault="00B62971" w:rsidP="0005407E">
            <w:pPr>
              <w:rPr>
                <w:rFonts w:cs="Arial"/>
                <w:b/>
              </w:rPr>
            </w:pPr>
            <w:r w:rsidRPr="00987017">
              <w:rPr>
                <w:rFonts w:cs="Arial"/>
                <w:b/>
                <w:sz w:val="22"/>
                <w:szCs w:val="22"/>
              </w:rPr>
              <w:t>2.  Psychological assessment</w:t>
            </w:r>
            <w:r w:rsidR="008976EC">
              <w:rPr>
                <w:rFonts w:cs="Arial"/>
                <w:b/>
                <w:sz w:val="22"/>
                <w:szCs w:val="22"/>
              </w:rPr>
              <w:t xml:space="preserve"> and formulation</w:t>
            </w:r>
          </w:p>
        </w:tc>
        <w:tc>
          <w:tcPr>
            <w:tcW w:w="0" w:type="auto"/>
            <w:shd w:val="clear" w:color="auto" w:fill="auto"/>
            <w:vAlign w:val="center"/>
          </w:tcPr>
          <w:p w14:paraId="04148E8E" w14:textId="77777777" w:rsidR="00B62971" w:rsidRPr="00ED6E5C" w:rsidRDefault="00B62971" w:rsidP="0005407E">
            <w:pPr>
              <w:rPr>
                <w:rFonts w:cs="Arial"/>
                <w:b/>
                <w:sz w:val="20"/>
                <w:szCs w:val="20"/>
              </w:rPr>
            </w:pPr>
            <w:r w:rsidRPr="00ED6E5C">
              <w:rPr>
                <w:rFonts w:cs="Arial"/>
                <w:b/>
                <w:sz w:val="20"/>
                <w:szCs w:val="20"/>
              </w:rPr>
              <w:t>Rating</w:t>
            </w:r>
          </w:p>
        </w:tc>
      </w:tr>
      <w:tr w:rsidR="007C73C2" w:rsidRPr="00ED6E5C" w14:paraId="1CA03EA0" w14:textId="77777777" w:rsidTr="0005407E">
        <w:trPr>
          <w:trHeight w:val="567"/>
        </w:trPr>
        <w:tc>
          <w:tcPr>
            <w:tcW w:w="0" w:type="auto"/>
            <w:vAlign w:val="center"/>
          </w:tcPr>
          <w:p w14:paraId="0982453D" w14:textId="55F86825" w:rsidR="007C73C2" w:rsidRDefault="007C73C2" w:rsidP="007C73C2">
            <w:pPr>
              <w:rPr>
                <w:rFonts w:cs="Arial"/>
                <w:sz w:val="20"/>
                <w:szCs w:val="20"/>
              </w:rPr>
            </w:pPr>
            <w:r>
              <w:rPr>
                <w:rFonts w:cs="Arial"/>
                <w:sz w:val="20"/>
                <w:szCs w:val="20"/>
              </w:rPr>
              <w:t>Able to choose, use and interpret a broad range of assessment methods appropriate to:</w:t>
            </w:r>
          </w:p>
          <w:p w14:paraId="0F9EB0FC" w14:textId="2CC632B3" w:rsidR="007C73C2" w:rsidRDefault="007C73C2" w:rsidP="007C73C2">
            <w:pPr>
              <w:pStyle w:val="ListParagraph"/>
              <w:numPr>
                <w:ilvl w:val="0"/>
                <w:numId w:val="15"/>
              </w:numPr>
              <w:rPr>
                <w:rFonts w:cs="Arial"/>
                <w:sz w:val="20"/>
                <w:szCs w:val="20"/>
              </w:rPr>
            </w:pPr>
            <w:r>
              <w:rPr>
                <w:rFonts w:cs="Arial"/>
                <w:sz w:val="20"/>
                <w:szCs w:val="20"/>
              </w:rPr>
              <w:t>The client and service del</w:t>
            </w:r>
            <w:r w:rsidR="00983571">
              <w:rPr>
                <w:rFonts w:cs="Arial"/>
                <w:sz w:val="20"/>
                <w:szCs w:val="20"/>
              </w:rPr>
              <w:t>i</w:t>
            </w:r>
            <w:r>
              <w:rPr>
                <w:rFonts w:cs="Arial"/>
                <w:sz w:val="20"/>
                <w:szCs w:val="20"/>
              </w:rPr>
              <w:t>very system in which the assessment takes place</w:t>
            </w:r>
          </w:p>
          <w:p w14:paraId="4C415EF5" w14:textId="18C07322" w:rsidR="007C73C2" w:rsidRPr="007C73C2" w:rsidRDefault="007C73C2" w:rsidP="007C73C2">
            <w:pPr>
              <w:pStyle w:val="ListParagraph"/>
              <w:numPr>
                <w:ilvl w:val="0"/>
                <w:numId w:val="15"/>
              </w:numPr>
              <w:rPr>
                <w:rFonts w:cs="Arial"/>
                <w:sz w:val="20"/>
                <w:szCs w:val="20"/>
              </w:rPr>
            </w:pPr>
            <w:r>
              <w:rPr>
                <w:rFonts w:cs="Arial"/>
                <w:sz w:val="20"/>
                <w:szCs w:val="20"/>
              </w:rPr>
              <w:t>The type of intervention which is likely to be required</w:t>
            </w:r>
          </w:p>
        </w:tc>
        <w:tc>
          <w:tcPr>
            <w:tcW w:w="0" w:type="auto"/>
            <w:shd w:val="clear" w:color="auto" w:fill="auto"/>
            <w:vAlign w:val="center"/>
          </w:tcPr>
          <w:p w14:paraId="02E4BFD7" w14:textId="3348C95C" w:rsidR="007C73C2" w:rsidRPr="00ED6E5C" w:rsidRDefault="007C73C2" w:rsidP="0005407E">
            <w:pPr>
              <w:rPr>
                <w:rFonts w:cs="Arial"/>
                <w:b/>
                <w:noProof/>
                <w:sz w:val="20"/>
                <w:szCs w:val="20"/>
              </w:rPr>
            </w:pPr>
          </w:p>
        </w:tc>
      </w:tr>
      <w:tr w:rsidR="007C73C2" w:rsidRPr="00ED6E5C" w14:paraId="2875E99F" w14:textId="77777777" w:rsidTr="0005407E">
        <w:trPr>
          <w:trHeight w:val="567"/>
        </w:trPr>
        <w:tc>
          <w:tcPr>
            <w:tcW w:w="0" w:type="auto"/>
            <w:vAlign w:val="center"/>
          </w:tcPr>
          <w:p w14:paraId="4A8F3759" w14:textId="5F643122" w:rsidR="007C73C2" w:rsidRPr="00ED6E5C" w:rsidRDefault="007C73C2" w:rsidP="0005407E">
            <w:pPr>
              <w:rPr>
                <w:rFonts w:cs="Arial"/>
                <w:sz w:val="20"/>
                <w:szCs w:val="20"/>
              </w:rPr>
            </w:pPr>
            <w:r>
              <w:rPr>
                <w:rFonts w:cs="Arial"/>
                <w:sz w:val="20"/>
                <w:szCs w:val="20"/>
              </w:rPr>
              <w:t>Able to use performance based psychometric measures (e.g. of cognition and development)</w:t>
            </w:r>
            <w:r w:rsidR="007A33E4">
              <w:rPr>
                <w:rFonts w:cs="Arial"/>
                <w:sz w:val="20"/>
                <w:szCs w:val="20"/>
              </w:rPr>
              <w:t>.</w:t>
            </w:r>
          </w:p>
        </w:tc>
        <w:tc>
          <w:tcPr>
            <w:tcW w:w="0" w:type="auto"/>
            <w:shd w:val="clear" w:color="auto" w:fill="auto"/>
            <w:vAlign w:val="center"/>
          </w:tcPr>
          <w:p w14:paraId="734B3D27" w14:textId="0A61AB56" w:rsidR="007C73C2" w:rsidRPr="00ED6E5C" w:rsidRDefault="007C73C2" w:rsidP="0005407E">
            <w:pPr>
              <w:rPr>
                <w:rFonts w:cs="Arial"/>
                <w:b/>
                <w:noProof/>
                <w:sz w:val="20"/>
                <w:szCs w:val="20"/>
              </w:rPr>
            </w:pPr>
          </w:p>
        </w:tc>
      </w:tr>
      <w:tr w:rsidR="007C73C2" w:rsidRPr="00ED6E5C" w14:paraId="2DE7FDF6" w14:textId="77777777" w:rsidTr="0005407E">
        <w:trPr>
          <w:trHeight w:val="567"/>
        </w:trPr>
        <w:tc>
          <w:tcPr>
            <w:tcW w:w="0" w:type="auto"/>
            <w:vAlign w:val="center"/>
          </w:tcPr>
          <w:p w14:paraId="4E903454" w14:textId="1DC0EF6C" w:rsidR="007C73C2" w:rsidRPr="00ED6E5C" w:rsidRDefault="007C73C2" w:rsidP="0005407E">
            <w:pPr>
              <w:rPr>
                <w:rFonts w:cs="Arial"/>
                <w:sz w:val="20"/>
                <w:szCs w:val="20"/>
              </w:rPr>
            </w:pPr>
            <w:r>
              <w:rPr>
                <w:rFonts w:cs="Arial"/>
                <w:sz w:val="20"/>
                <w:szCs w:val="20"/>
              </w:rPr>
              <w:t>Able to use self and other informant reported psychometrics (e.g. of symptoms, thoughts, feelings, beliefs, behaviours)</w:t>
            </w:r>
            <w:r w:rsidR="00983571">
              <w:rPr>
                <w:rFonts w:cs="Arial"/>
                <w:sz w:val="20"/>
                <w:szCs w:val="20"/>
              </w:rPr>
              <w:t xml:space="preserve"> and understand key elements of psychometric theory</w:t>
            </w:r>
          </w:p>
        </w:tc>
        <w:tc>
          <w:tcPr>
            <w:tcW w:w="0" w:type="auto"/>
            <w:shd w:val="clear" w:color="auto" w:fill="auto"/>
            <w:vAlign w:val="center"/>
          </w:tcPr>
          <w:p w14:paraId="0D3463DE" w14:textId="5FF6BEB5" w:rsidR="007C73C2" w:rsidRPr="00ED6E5C" w:rsidRDefault="007C73C2" w:rsidP="0005407E">
            <w:pPr>
              <w:rPr>
                <w:rFonts w:cs="Arial"/>
                <w:b/>
                <w:noProof/>
                <w:sz w:val="20"/>
                <w:szCs w:val="20"/>
              </w:rPr>
            </w:pPr>
          </w:p>
        </w:tc>
      </w:tr>
      <w:tr w:rsidR="007C73C2" w:rsidRPr="00ED6E5C" w14:paraId="12EBEF60" w14:textId="77777777" w:rsidTr="0005407E">
        <w:trPr>
          <w:trHeight w:val="567"/>
        </w:trPr>
        <w:tc>
          <w:tcPr>
            <w:tcW w:w="0" w:type="auto"/>
            <w:vAlign w:val="center"/>
          </w:tcPr>
          <w:p w14:paraId="380696B1" w14:textId="19E83485" w:rsidR="007C73C2" w:rsidRPr="00ED6E5C" w:rsidRDefault="007C73C2" w:rsidP="0005407E">
            <w:pPr>
              <w:rPr>
                <w:rFonts w:cs="Arial"/>
                <w:sz w:val="20"/>
                <w:szCs w:val="20"/>
              </w:rPr>
            </w:pPr>
            <w:r>
              <w:rPr>
                <w:rFonts w:cs="Arial"/>
                <w:sz w:val="20"/>
                <w:szCs w:val="20"/>
              </w:rPr>
              <w:t>Able to use systematic interviewing procedures</w:t>
            </w:r>
            <w:r w:rsidR="007A33E4">
              <w:rPr>
                <w:rFonts w:cs="Arial"/>
                <w:sz w:val="20"/>
                <w:szCs w:val="20"/>
              </w:rPr>
              <w:t>.</w:t>
            </w:r>
          </w:p>
        </w:tc>
        <w:tc>
          <w:tcPr>
            <w:tcW w:w="0" w:type="auto"/>
            <w:shd w:val="clear" w:color="auto" w:fill="auto"/>
            <w:vAlign w:val="center"/>
          </w:tcPr>
          <w:p w14:paraId="6FCFD359" w14:textId="17FF1600" w:rsidR="007C73C2" w:rsidRPr="00ED6E5C" w:rsidRDefault="007C73C2" w:rsidP="0005407E">
            <w:pPr>
              <w:rPr>
                <w:rFonts w:cs="Arial"/>
                <w:b/>
                <w:noProof/>
                <w:sz w:val="20"/>
                <w:szCs w:val="20"/>
              </w:rPr>
            </w:pPr>
          </w:p>
        </w:tc>
      </w:tr>
      <w:tr w:rsidR="007C73C2" w:rsidRPr="00ED6E5C" w14:paraId="63FCD4BC" w14:textId="77777777" w:rsidTr="0005407E">
        <w:trPr>
          <w:trHeight w:val="567"/>
        </w:trPr>
        <w:tc>
          <w:tcPr>
            <w:tcW w:w="0" w:type="auto"/>
            <w:vAlign w:val="center"/>
          </w:tcPr>
          <w:p w14:paraId="004AFB0A" w14:textId="24ACF2B8" w:rsidR="007C73C2" w:rsidRPr="00ED6E5C" w:rsidRDefault="007C73C2" w:rsidP="0005407E">
            <w:pPr>
              <w:rPr>
                <w:rFonts w:cs="Arial"/>
                <w:sz w:val="20"/>
                <w:szCs w:val="20"/>
              </w:rPr>
            </w:pPr>
            <w:r>
              <w:rPr>
                <w:rFonts w:cs="Arial"/>
                <w:sz w:val="20"/>
                <w:szCs w:val="20"/>
              </w:rPr>
              <w:t>Able to use other structured methods of assessment (e.g. observation, or gathering information from others)</w:t>
            </w:r>
            <w:r w:rsidR="007A33E4">
              <w:rPr>
                <w:rFonts w:cs="Arial"/>
                <w:sz w:val="20"/>
                <w:szCs w:val="20"/>
              </w:rPr>
              <w:t>.</w:t>
            </w:r>
          </w:p>
        </w:tc>
        <w:tc>
          <w:tcPr>
            <w:tcW w:w="0" w:type="auto"/>
            <w:shd w:val="clear" w:color="auto" w:fill="auto"/>
            <w:vAlign w:val="center"/>
          </w:tcPr>
          <w:p w14:paraId="578D54D8" w14:textId="2FFBB539" w:rsidR="007C73C2" w:rsidRPr="00ED6E5C" w:rsidRDefault="007C73C2" w:rsidP="0005407E">
            <w:pPr>
              <w:rPr>
                <w:rFonts w:cs="Arial"/>
                <w:b/>
                <w:noProof/>
                <w:sz w:val="20"/>
                <w:szCs w:val="20"/>
              </w:rPr>
            </w:pPr>
          </w:p>
        </w:tc>
      </w:tr>
      <w:tr w:rsidR="007C73C2" w:rsidRPr="00ED6E5C" w14:paraId="0E552E55" w14:textId="77777777" w:rsidTr="0005407E">
        <w:trPr>
          <w:trHeight w:val="567"/>
        </w:trPr>
        <w:tc>
          <w:tcPr>
            <w:tcW w:w="0" w:type="auto"/>
            <w:vAlign w:val="center"/>
          </w:tcPr>
          <w:p w14:paraId="757A1898" w14:textId="12997868" w:rsidR="007C73C2" w:rsidRPr="00ED6E5C" w:rsidRDefault="007C73C2" w:rsidP="0005407E">
            <w:pPr>
              <w:rPr>
                <w:rFonts w:cs="Arial"/>
                <w:sz w:val="20"/>
                <w:szCs w:val="20"/>
              </w:rPr>
            </w:pPr>
            <w:r>
              <w:rPr>
                <w:rFonts w:cs="Arial"/>
                <w:sz w:val="20"/>
                <w:szCs w:val="20"/>
              </w:rPr>
              <w:t>Able to assess social context and organisations</w:t>
            </w:r>
            <w:r w:rsidR="007A33E4">
              <w:rPr>
                <w:rFonts w:cs="Arial"/>
                <w:sz w:val="20"/>
                <w:szCs w:val="20"/>
              </w:rPr>
              <w:t>.</w:t>
            </w:r>
          </w:p>
        </w:tc>
        <w:tc>
          <w:tcPr>
            <w:tcW w:w="0" w:type="auto"/>
            <w:shd w:val="clear" w:color="auto" w:fill="auto"/>
            <w:vAlign w:val="center"/>
          </w:tcPr>
          <w:p w14:paraId="680E796D" w14:textId="66642086" w:rsidR="007C73C2" w:rsidRPr="00ED6E5C" w:rsidRDefault="007C73C2" w:rsidP="0005407E">
            <w:pPr>
              <w:rPr>
                <w:rFonts w:cs="Arial"/>
                <w:b/>
                <w:noProof/>
                <w:sz w:val="20"/>
                <w:szCs w:val="20"/>
              </w:rPr>
            </w:pPr>
          </w:p>
        </w:tc>
      </w:tr>
      <w:tr w:rsidR="007C73C2" w:rsidRPr="00ED6E5C" w14:paraId="67EDFBC6" w14:textId="77777777" w:rsidTr="0005407E">
        <w:trPr>
          <w:trHeight w:val="567"/>
        </w:trPr>
        <w:tc>
          <w:tcPr>
            <w:tcW w:w="0" w:type="auto"/>
            <w:vAlign w:val="center"/>
          </w:tcPr>
          <w:p w14:paraId="46720AB7" w14:textId="550DEF12" w:rsidR="007C73C2" w:rsidRPr="00ED6E5C" w:rsidRDefault="007C73C2" w:rsidP="0005407E">
            <w:pPr>
              <w:rPr>
                <w:rFonts w:cs="Arial"/>
                <w:sz w:val="20"/>
                <w:szCs w:val="20"/>
              </w:rPr>
            </w:pPr>
            <w:r>
              <w:rPr>
                <w:rFonts w:cs="Arial"/>
                <w:sz w:val="20"/>
                <w:szCs w:val="20"/>
              </w:rPr>
              <w:t>Able to conduct appropriate risk assessments and use to guide practice</w:t>
            </w:r>
            <w:r w:rsidR="007A33E4">
              <w:rPr>
                <w:rFonts w:cs="Arial"/>
                <w:sz w:val="20"/>
                <w:szCs w:val="20"/>
              </w:rPr>
              <w:t>.</w:t>
            </w:r>
          </w:p>
        </w:tc>
        <w:tc>
          <w:tcPr>
            <w:tcW w:w="0" w:type="auto"/>
            <w:shd w:val="clear" w:color="auto" w:fill="auto"/>
            <w:vAlign w:val="center"/>
          </w:tcPr>
          <w:p w14:paraId="2011DA3C" w14:textId="2A40A633" w:rsidR="007C73C2" w:rsidRPr="00ED6E5C" w:rsidRDefault="007C73C2" w:rsidP="0005407E">
            <w:pPr>
              <w:rPr>
                <w:rFonts w:cs="Arial"/>
                <w:b/>
                <w:noProof/>
                <w:sz w:val="20"/>
                <w:szCs w:val="20"/>
              </w:rPr>
            </w:pPr>
          </w:p>
        </w:tc>
      </w:tr>
      <w:tr w:rsidR="007C73C2" w:rsidRPr="00ED6E5C" w14:paraId="088DCE47" w14:textId="77777777" w:rsidTr="0005407E">
        <w:trPr>
          <w:trHeight w:val="567"/>
        </w:trPr>
        <w:tc>
          <w:tcPr>
            <w:tcW w:w="0" w:type="auto"/>
            <w:vAlign w:val="center"/>
          </w:tcPr>
          <w:p w14:paraId="2FE0BBD0" w14:textId="546FBE53" w:rsidR="007C73C2" w:rsidRPr="00ED6E5C" w:rsidRDefault="007C73C2" w:rsidP="0005407E">
            <w:pPr>
              <w:rPr>
                <w:rFonts w:cs="Arial"/>
                <w:sz w:val="20"/>
                <w:szCs w:val="20"/>
              </w:rPr>
            </w:pPr>
            <w:r>
              <w:rPr>
                <w:rFonts w:cs="Arial"/>
                <w:sz w:val="20"/>
                <w:szCs w:val="20"/>
              </w:rPr>
              <w:t>--------------------------------------------------------------------------------------------------------------------</w:t>
            </w:r>
          </w:p>
        </w:tc>
        <w:tc>
          <w:tcPr>
            <w:tcW w:w="0" w:type="auto"/>
            <w:shd w:val="clear" w:color="auto" w:fill="auto"/>
            <w:vAlign w:val="center"/>
          </w:tcPr>
          <w:p w14:paraId="5B91EF15" w14:textId="77777777" w:rsidR="007C73C2" w:rsidRPr="00ED6E5C" w:rsidRDefault="007C73C2" w:rsidP="0005407E">
            <w:pPr>
              <w:rPr>
                <w:rFonts w:cs="Arial"/>
                <w:b/>
                <w:noProof/>
                <w:sz w:val="20"/>
                <w:szCs w:val="20"/>
              </w:rPr>
            </w:pPr>
          </w:p>
        </w:tc>
      </w:tr>
      <w:tr w:rsidR="007C73C2" w:rsidRPr="00ED6E5C" w14:paraId="2D968C97" w14:textId="77777777" w:rsidTr="0005407E">
        <w:trPr>
          <w:trHeight w:val="567"/>
        </w:trPr>
        <w:tc>
          <w:tcPr>
            <w:tcW w:w="0" w:type="auto"/>
            <w:vAlign w:val="center"/>
          </w:tcPr>
          <w:p w14:paraId="432F1E82" w14:textId="72A23D13" w:rsidR="007C73C2" w:rsidRPr="00ED6E5C" w:rsidRDefault="007C73C2" w:rsidP="0005407E">
            <w:pPr>
              <w:rPr>
                <w:rFonts w:cs="Arial"/>
                <w:sz w:val="20"/>
                <w:szCs w:val="20"/>
              </w:rPr>
            </w:pPr>
            <w:r>
              <w:rPr>
                <w:rFonts w:cs="Arial"/>
                <w:sz w:val="20"/>
                <w:szCs w:val="20"/>
              </w:rPr>
              <w:t>Able to use assessment to develop formulations which are informed by theory and evidence about relevant individual, systemic, cultural and biological factors</w:t>
            </w:r>
            <w:r w:rsidR="007A33E4">
              <w:rPr>
                <w:rFonts w:cs="Arial"/>
                <w:sz w:val="20"/>
                <w:szCs w:val="20"/>
              </w:rPr>
              <w:t>.</w:t>
            </w:r>
          </w:p>
        </w:tc>
        <w:tc>
          <w:tcPr>
            <w:tcW w:w="0" w:type="auto"/>
            <w:shd w:val="clear" w:color="auto" w:fill="auto"/>
            <w:vAlign w:val="center"/>
          </w:tcPr>
          <w:p w14:paraId="01B23B38" w14:textId="0D34AD20" w:rsidR="007C73C2" w:rsidRPr="00ED6E5C" w:rsidRDefault="007C73C2" w:rsidP="0005407E">
            <w:pPr>
              <w:rPr>
                <w:rFonts w:cs="Arial"/>
                <w:b/>
                <w:noProof/>
                <w:sz w:val="20"/>
                <w:szCs w:val="20"/>
              </w:rPr>
            </w:pPr>
          </w:p>
        </w:tc>
      </w:tr>
      <w:tr w:rsidR="007C73C2" w:rsidRPr="00ED6E5C" w14:paraId="4BEE859C" w14:textId="77777777" w:rsidTr="0005407E">
        <w:trPr>
          <w:trHeight w:val="567"/>
        </w:trPr>
        <w:tc>
          <w:tcPr>
            <w:tcW w:w="0" w:type="auto"/>
            <w:vAlign w:val="center"/>
          </w:tcPr>
          <w:p w14:paraId="039C4E02" w14:textId="53A6A6B2" w:rsidR="007C73C2" w:rsidRPr="00ED6E5C" w:rsidRDefault="007C73C2" w:rsidP="0005407E">
            <w:pPr>
              <w:rPr>
                <w:rFonts w:cs="Arial"/>
                <w:sz w:val="20"/>
                <w:szCs w:val="20"/>
              </w:rPr>
            </w:pPr>
            <w:r>
              <w:rPr>
                <w:rFonts w:cs="Arial"/>
                <w:sz w:val="20"/>
                <w:szCs w:val="20"/>
              </w:rPr>
              <w:t>Able to construct formulations of presentations which may be informed by, but which are not premised on, formal diagnostic classification system</w:t>
            </w:r>
            <w:r w:rsidR="00983571">
              <w:rPr>
                <w:rFonts w:cs="Arial"/>
                <w:sz w:val="20"/>
                <w:szCs w:val="20"/>
              </w:rPr>
              <w:t>s.</w:t>
            </w:r>
          </w:p>
        </w:tc>
        <w:tc>
          <w:tcPr>
            <w:tcW w:w="0" w:type="auto"/>
            <w:shd w:val="clear" w:color="auto" w:fill="auto"/>
            <w:vAlign w:val="center"/>
          </w:tcPr>
          <w:p w14:paraId="1E696258" w14:textId="38E259C0" w:rsidR="007C73C2" w:rsidRPr="00ED6E5C" w:rsidRDefault="007C73C2" w:rsidP="0005407E">
            <w:pPr>
              <w:rPr>
                <w:rFonts w:cs="Arial"/>
                <w:b/>
                <w:noProof/>
                <w:sz w:val="20"/>
                <w:szCs w:val="20"/>
              </w:rPr>
            </w:pPr>
          </w:p>
        </w:tc>
      </w:tr>
      <w:tr w:rsidR="007C73C2" w:rsidRPr="00ED6E5C" w14:paraId="523849B0" w14:textId="77777777" w:rsidTr="0005407E">
        <w:trPr>
          <w:trHeight w:val="567"/>
        </w:trPr>
        <w:tc>
          <w:tcPr>
            <w:tcW w:w="0" w:type="auto"/>
            <w:vAlign w:val="center"/>
          </w:tcPr>
          <w:p w14:paraId="33E1C6AB" w14:textId="1E7083DB" w:rsidR="007C73C2" w:rsidRPr="00ED6E5C" w:rsidRDefault="001F290A" w:rsidP="0005407E">
            <w:pPr>
              <w:rPr>
                <w:rFonts w:cs="Arial"/>
                <w:sz w:val="20"/>
                <w:szCs w:val="20"/>
              </w:rPr>
            </w:pPr>
            <w:r>
              <w:rPr>
                <w:rFonts w:cs="Arial"/>
                <w:sz w:val="20"/>
                <w:szCs w:val="20"/>
              </w:rPr>
              <w:t>Able to construct formulations utilising theoretical frameworks with an integrative, multi-model, perspective as appropriate and adapted to circumstance and context</w:t>
            </w:r>
            <w:r w:rsidR="007A33E4">
              <w:rPr>
                <w:rFonts w:cs="Arial"/>
                <w:sz w:val="20"/>
                <w:szCs w:val="20"/>
              </w:rPr>
              <w:t>.</w:t>
            </w:r>
          </w:p>
        </w:tc>
        <w:tc>
          <w:tcPr>
            <w:tcW w:w="0" w:type="auto"/>
            <w:shd w:val="clear" w:color="auto" w:fill="auto"/>
            <w:vAlign w:val="center"/>
          </w:tcPr>
          <w:p w14:paraId="778F5EE4" w14:textId="5E99EC45" w:rsidR="007C73C2" w:rsidRPr="00ED6E5C" w:rsidRDefault="007C73C2" w:rsidP="0005407E">
            <w:pPr>
              <w:rPr>
                <w:rFonts w:cs="Arial"/>
                <w:b/>
                <w:noProof/>
                <w:sz w:val="20"/>
                <w:szCs w:val="20"/>
              </w:rPr>
            </w:pPr>
          </w:p>
        </w:tc>
      </w:tr>
      <w:tr w:rsidR="007C73C2" w:rsidRPr="00ED6E5C" w14:paraId="0C4C6E68" w14:textId="77777777" w:rsidTr="0005407E">
        <w:trPr>
          <w:trHeight w:val="567"/>
        </w:trPr>
        <w:tc>
          <w:tcPr>
            <w:tcW w:w="0" w:type="auto"/>
            <w:vAlign w:val="center"/>
          </w:tcPr>
          <w:p w14:paraId="0339B4C0" w14:textId="22F9009D" w:rsidR="007C73C2" w:rsidRPr="00ED6E5C" w:rsidRDefault="001F290A" w:rsidP="0005407E">
            <w:pPr>
              <w:rPr>
                <w:rFonts w:cs="Arial"/>
                <w:sz w:val="20"/>
                <w:szCs w:val="20"/>
              </w:rPr>
            </w:pPr>
            <w:r>
              <w:rPr>
                <w:rFonts w:cs="Arial"/>
                <w:sz w:val="20"/>
                <w:szCs w:val="20"/>
              </w:rPr>
              <w:t>Able to develop a formulation throu</w:t>
            </w:r>
            <w:r w:rsidR="007C5F9A">
              <w:rPr>
                <w:rFonts w:cs="Arial"/>
                <w:sz w:val="20"/>
                <w:szCs w:val="20"/>
              </w:rPr>
              <w:t>gh a shared understanding of it</w:t>
            </w:r>
            <w:r>
              <w:rPr>
                <w:rFonts w:cs="Arial"/>
                <w:sz w:val="20"/>
                <w:szCs w:val="20"/>
              </w:rPr>
              <w:t>s personal meaning with the client(s) and/or team in a way which helps the client better understand their experience</w:t>
            </w:r>
            <w:r w:rsidR="00983571">
              <w:rPr>
                <w:rFonts w:cs="Arial"/>
                <w:sz w:val="20"/>
                <w:szCs w:val="20"/>
              </w:rPr>
              <w:t>, taking account of feedback about its accuracy and helpfulness.</w:t>
            </w:r>
          </w:p>
        </w:tc>
        <w:tc>
          <w:tcPr>
            <w:tcW w:w="0" w:type="auto"/>
            <w:shd w:val="clear" w:color="auto" w:fill="auto"/>
            <w:vAlign w:val="center"/>
          </w:tcPr>
          <w:p w14:paraId="57D7C925" w14:textId="520A04E2" w:rsidR="007C73C2" w:rsidRPr="00ED6E5C" w:rsidRDefault="007C73C2" w:rsidP="0005407E">
            <w:pPr>
              <w:rPr>
                <w:rFonts w:cs="Arial"/>
                <w:b/>
                <w:noProof/>
                <w:sz w:val="20"/>
                <w:szCs w:val="20"/>
              </w:rPr>
            </w:pPr>
          </w:p>
        </w:tc>
      </w:tr>
      <w:tr w:rsidR="007C73C2" w:rsidRPr="00D34B1D" w14:paraId="4E91AE7E" w14:textId="77777777" w:rsidTr="0005407E">
        <w:trPr>
          <w:trHeight w:val="567"/>
        </w:trPr>
        <w:tc>
          <w:tcPr>
            <w:tcW w:w="0" w:type="auto"/>
            <w:vAlign w:val="center"/>
          </w:tcPr>
          <w:p w14:paraId="1B93825E" w14:textId="04FD233F" w:rsidR="00432022" w:rsidRDefault="00432022" w:rsidP="0005407E">
            <w:pPr>
              <w:rPr>
                <w:rFonts w:cs="Arial"/>
                <w:sz w:val="20"/>
                <w:szCs w:val="20"/>
              </w:rPr>
            </w:pPr>
            <w:r>
              <w:rPr>
                <w:rFonts w:cs="Arial"/>
                <w:sz w:val="20"/>
                <w:szCs w:val="20"/>
              </w:rPr>
              <w:t>Able to:</w:t>
            </w:r>
          </w:p>
          <w:p w14:paraId="27DA848A" w14:textId="77777777" w:rsidR="00432022" w:rsidRDefault="00432022" w:rsidP="0005407E">
            <w:pPr>
              <w:rPr>
                <w:rFonts w:cs="Arial"/>
                <w:sz w:val="20"/>
                <w:szCs w:val="20"/>
              </w:rPr>
            </w:pPr>
            <w:r>
              <w:rPr>
                <w:rFonts w:cs="Arial"/>
                <w:sz w:val="20"/>
                <w:szCs w:val="20"/>
              </w:rPr>
              <w:t>1. M</w:t>
            </w:r>
            <w:r w:rsidR="001F290A" w:rsidRPr="00D34B1D">
              <w:rPr>
                <w:rFonts w:cs="Arial"/>
                <w:sz w:val="20"/>
                <w:szCs w:val="20"/>
              </w:rPr>
              <w:t>ake justifiable choices about the format and complexity of the formulation that is presented or utilised as appropriate to a given situation</w:t>
            </w:r>
          </w:p>
          <w:p w14:paraId="67F9C8A4" w14:textId="21F1AB2A" w:rsidR="007C73C2" w:rsidRPr="00D34B1D" w:rsidRDefault="00432022" w:rsidP="0005407E">
            <w:pPr>
              <w:rPr>
                <w:rFonts w:cs="Arial"/>
                <w:sz w:val="20"/>
                <w:szCs w:val="20"/>
              </w:rPr>
            </w:pPr>
            <w:r>
              <w:rPr>
                <w:rFonts w:cs="Arial"/>
                <w:sz w:val="20"/>
                <w:szCs w:val="20"/>
              </w:rPr>
              <w:t>2. E</w:t>
            </w:r>
            <w:r w:rsidR="00983571">
              <w:rPr>
                <w:rFonts w:cs="Arial"/>
                <w:sz w:val="20"/>
                <w:szCs w:val="20"/>
              </w:rPr>
              <w:t>nsure</w:t>
            </w:r>
            <w:r>
              <w:rPr>
                <w:rFonts w:cs="Arial"/>
                <w:sz w:val="20"/>
                <w:szCs w:val="20"/>
              </w:rPr>
              <w:t xml:space="preserve"> that formulations are expressed in</w:t>
            </w:r>
            <w:r w:rsidR="00983571">
              <w:rPr>
                <w:rFonts w:cs="Arial"/>
                <w:sz w:val="20"/>
                <w:szCs w:val="20"/>
              </w:rPr>
              <w:t xml:space="preserve"> language that is </w:t>
            </w:r>
            <w:r>
              <w:rPr>
                <w:rFonts w:cs="Arial"/>
                <w:sz w:val="20"/>
                <w:szCs w:val="20"/>
              </w:rPr>
              <w:t>accessible, culturally sensitive and non-discriminatory.</w:t>
            </w:r>
          </w:p>
        </w:tc>
        <w:tc>
          <w:tcPr>
            <w:tcW w:w="0" w:type="auto"/>
            <w:shd w:val="clear" w:color="auto" w:fill="auto"/>
            <w:vAlign w:val="center"/>
          </w:tcPr>
          <w:p w14:paraId="74933629" w14:textId="656A2891" w:rsidR="007C73C2" w:rsidRPr="00D34B1D" w:rsidRDefault="007C73C2" w:rsidP="0005407E">
            <w:pPr>
              <w:rPr>
                <w:rFonts w:cs="Arial"/>
                <w:b/>
                <w:noProof/>
                <w:sz w:val="20"/>
                <w:szCs w:val="20"/>
              </w:rPr>
            </w:pPr>
          </w:p>
        </w:tc>
      </w:tr>
      <w:tr w:rsidR="007C73C2" w:rsidRPr="00D34B1D" w14:paraId="484AE4EE" w14:textId="77777777" w:rsidTr="0005407E">
        <w:trPr>
          <w:trHeight w:val="567"/>
        </w:trPr>
        <w:tc>
          <w:tcPr>
            <w:tcW w:w="0" w:type="auto"/>
            <w:vAlign w:val="center"/>
          </w:tcPr>
          <w:p w14:paraId="1888A1FE" w14:textId="0DF407B3" w:rsidR="007C73C2" w:rsidRPr="00D34B1D" w:rsidRDefault="001F290A" w:rsidP="0005407E">
            <w:pPr>
              <w:rPr>
                <w:rFonts w:cs="Arial"/>
                <w:sz w:val="20"/>
                <w:szCs w:val="20"/>
              </w:rPr>
            </w:pPr>
            <w:r w:rsidRPr="00D34B1D">
              <w:rPr>
                <w:rFonts w:eastAsiaTheme="minorHAnsi" w:cs="Arial"/>
                <w:sz w:val="20"/>
                <w:szCs w:val="20"/>
                <w:lang w:eastAsia="en-US"/>
              </w:rPr>
              <w:t>Able to use formulations to guide appropriate interventions if appropriate.</w:t>
            </w:r>
          </w:p>
        </w:tc>
        <w:tc>
          <w:tcPr>
            <w:tcW w:w="0" w:type="auto"/>
            <w:shd w:val="clear" w:color="auto" w:fill="auto"/>
            <w:vAlign w:val="center"/>
          </w:tcPr>
          <w:p w14:paraId="4CBB4B77" w14:textId="34A3340B" w:rsidR="007C73C2" w:rsidRPr="00D34B1D" w:rsidRDefault="007C73C2" w:rsidP="0005407E">
            <w:pPr>
              <w:rPr>
                <w:rFonts w:cs="Arial"/>
                <w:b/>
                <w:noProof/>
                <w:sz w:val="20"/>
                <w:szCs w:val="20"/>
              </w:rPr>
            </w:pPr>
          </w:p>
        </w:tc>
      </w:tr>
      <w:tr w:rsidR="001F290A" w:rsidRPr="00D34B1D" w14:paraId="75420FAE" w14:textId="77777777" w:rsidTr="0005407E">
        <w:trPr>
          <w:trHeight w:val="567"/>
        </w:trPr>
        <w:tc>
          <w:tcPr>
            <w:tcW w:w="0" w:type="auto"/>
            <w:vAlign w:val="center"/>
          </w:tcPr>
          <w:p w14:paraId="6DD22148" w14:textId="2B26884D" w:rsidR="001F290A" w:rsidRPr="00D34B1D" w:rsidRDefault="001F290A" w:rsidP="00D34B1D">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Able to reflect on and revise formulations in the</w:t>
            </w:r>
            <w:r w:rsidR="00D34B1D">
              <w:rPr>
                <w:rFonts w:eastAsiaTheme="minorHAnsi" w:cs="Arial"/>
                <w:sz w:val="20"/>
                <w:szCs w:val="20"/>
                <w:lang w:eastAsia="en-US"/>
              </w:rPr>
              <w:t xml:space="preserve"> light of on-going feedback and </w:t>
            </w:r>
            <w:r w:rsidRPr="00D34B1D">
              <w:rPr>
                <w:rFonts w:eastAsiaTheme="minorHAnsi" w:cs="Arial"/>
                <w:sz w:val="20"/>
                <w:szCs w:val="20"/>
                <w:lang w:eastAsia="en-US"/>
              </w:rPr>
              <w:t>intervention.</w:t>
            </w:r>
          </w:p>
        </w:tc>
        <w:tc>
          <w:tcPr>
            <w:tcW w:w="0" w:type="auto"/>
            <w:shd w:val="clear" w:color="auto" w:fill="auto"/>
            <w:vAlign w:val="center"/>
          </w:tcPr>
          <w:p w14:paraId="3153C1E4" w14:textId="74105D04" w:rsidR="001F290A" w:rsidRPr="00D34B1D" w:rsidRDefault="001F290A" w:rsidP="0005407E">
            <w:pPr>
              <w:rPr>
                <w:rFonts w:cs="Arial"/>
                <w:b/>
                <w:noProof/>
                <w:sz w:val="20"/>
                <w:szCs w:val="20"/>
              </w:rPr>
            </w:pPr>
          </w:p>
        </w:tc>
      </w:tr>
      <w:tr w:rsidR="001F290A" w:rsidRPr="00D34B1D" w14:paraId="5DEA2160" w14:textId="77777777" w:rsidTr="0005407E">
        <w:trPr>
          <w:trHeight w:val="567"/>
        </w:trPr>
        <w:tc>
          <w:tcPr>
            <w:tcW w:w="0" w:type="auto"/>
            <w:vAlign w:val="center"/>
          </w:tcPr>
          <w:p w14:paraId="1EFB60F5" w14:textId="61CF20F2" w:rsidR="001F290A" w:rsidRPr="00D34B1D" w:rsidRDefault="001F290A" w:rsidP="00D34B1D">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Able to lead on the implementation of form</w:t>
            </w:r>
            <w:r w:rsidR="00D34B1D">
              <w:rPr>
                <w:rFonts w:eastAsiaTheme="minorHAnsi" w:cs="Arial"/>
                <w:sz w:val="20"/>
                <w:szCs w:val="20"/>
                <w:lang w:eastAsia="en-US"/>
              </w:rPr>
              <w:t xml:space="preserve">ulation in services and utilise </w:t>
            </w:r>
            <w:r w:rsidRPr="00D34B1D">
              <w:rPr>
                <w:rFonts w:eastAsiaTheme="minorHAnsi" w:cs="Arial"/>
                <w:sz w:val="20"/>
                <w:szCs w:val="20"/>
                <w:lang w:eastAsia="en-US"/>
              </w:rPr>
              <w:t>formulation to enhance teamwork, multi</w:t>
            </w:r>
            <w:r w:rsidR="00D34B1D">
              <w:rPr>
                <w:rFonts w:eastAsiaTheme="minorHAnsi" w:cs="Arial"/>
                <w:sz w:val="20"/>
                <w:szCs w:val="20"/>
                <w:lang w:eastAsia="en-US"/>
              </w:rPr>
              <w:t xml:space="preserve">-professional communication and </w:t>
            </w:r>
            <w:r w:rsidRPr="00D34B1D">
              <w:rPr>
                <w:rFonts w:eastAsiaTheme="minorHAnsi" w:cs="Arial"/>
                <w:sz w:val="20"/>
                <w:szCs w:val="20"/>
                <w:lang w:eastAsia="en-US"/>
              </w:rPr>
              <w:t>psychological mindedness in services.</w:t>
            </w:r>
          </w:p>
        </w:tc>
        <w:tc>
          <w:tcPr>
            <w:tcW w:w="0" w:type="auto"/>
            <w:shd w:val="clear" w:color="auto" w:fill="auto"/>
            <w:vAlign w:val="center"/>
          </w:tcPr>
          <w:p w14:paraId="2CC35D96" w14:textId="32CD462F" w:rsidR="001F290A" w:rsidRPr="00D34B1D" w:rsidRDefault="001F290A" w:rsidP="0005407E">
            <w:pPr>
              <w:rPr>
                <w:rFonts w:cs="Arial"/>
                <w:b/>
                <w:noProof/>
                <w:sz w:val="20"/>
                <w:szCs w:val="20"/>
              </w:rPr>
            </w:pPr>
          </w:p>
        </w:tc>
      </w:tr>
    </w:tbl>
    <w:p w14:paraId="6F1B9A38" w14:textId="43D93AFA" w:rsidR="008976EC" w:rsidRDefault="001D0220" w:rsidP="001D0220">
      <w:pPr>
        <w:tabs>
          <w:tab w:val="left" w:pos="4335"/>
        </w:tabs>
        <w:rPr>
          <w:rFonts w:cs="Arial"/>
          <w:sz w:val="20"/>
          <w:szCs w:val="20"/>
        </w:rPr>
      </w:pPr>
      <w:r>
        <w:rPr>
          <w:rFonts w:cs="Arial"/>
          <w:sz w:val="20"/>
          <w:szCs w:val="20"/>
        </w:rPr>
        <w:tab/>
      </w:r>
    </w:p>
    <w:p w14:paraId="51AEA384" w14:textId="77777777" w:rsidR="00D34B1D" w:rsidRPr="00ED6E5C" w:rsidRDefault="00D34B1D" w:rsidP="00B62971">
      <w:pPr>
        <w:rPr>
          <w:rFonts w:cs="Arial"/>
          <w:sz w:val="20"/>
          <w:szCs w:val="20"/>
        </w:rPr>
      </w:pPr>
    </w:p>
    <w:p w14:paraId="5243032B" w14:textId="77777777" w:rsidR="00B62971" w:rsidRPr="00ED6E5C" w:rsidRDefault="00B62971" w:rsidP="00B62971">
      <w:pPr>
        <w:outlineLvl w:val="0"/>
        <w:rPr>
          <w:rFonts w:cs="Arial"/>
          <w:b/>
          <w:sz w:val="20"/>
          <w:szCs w:val="20"/>
        </w:rPr>
      </w:pPr>
      <w:r w:rsidRPr="00ED6E5C">
        <w:rPr>
          <w:rFonts w:cs="Arial"/>
          <w:b/>
          <w:sz w:val="20"/>
          <w:szCs w:val="20"/>
        </w:rPr>
        <w:t>Supervisor’s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366DCFCD" w14:textId="77777777" w:rsidTr="0005407E">
        <w:tc>
          <w:tcPr>
            <w:tcW w:w="9180" w:type="dxa"/>
          </w:tcPr>
          <w:p w14:paraId="6FDD76D7" w14:textId="77777777" w:rsidR="00B62971" w:rsidRDefault="00B62971" w:rsidP="0005407E">
            <w:pPr>
              <w:rPr>
                <w:rFonts w:cs="Arial"/>
                <w:sz w:val="20"/>
                <w:szCs w:val="20"/>
                <w:u w:val="single"/>
              </w:rPr>
            </w:pPr>
            <w:r w:rsidRPr="00ED6E5C">
              <w:rPr>
                <w:rFonts w:cs="Arial"/>
                <w:sz w:val="20"/>
                <w:szCs w:val="20"/>
                <w:u w:val="single"/>
              </w:rPr>
              <w:t>Strengths</w:t>
            </w:r>
          </w:p>
          <w:p w14:paraId="0E57A8E8" w14:textId="77777777" w:rsidR="00BC57F9" w:rsidRDefault="00BC57F9" w:rsidP="0005407E">
            <w:pPr>
              <w:rPr>
                <w:rFonts w:cs="Arial"/>
                <w:sz w:val="20"/>
                <w:szCs w:val="20"/>
                <w:u w:val="single"/>
              </w:rPr>
            </w:pPr>
          </w:p>
          <w:p w14:paraId="53F78108" w14:textId="77777777" w:rsidR="00BC57F9" w:rsidRPr="00ED6E5C" w:rsidRDefault="00BC57F9" w:rsidP="0005407E">
            <w:pPr>
              <w:rPr>
                <w:rFonts w:cs="Arial"/>
                <w:sz w:val="20"/>
                <w:szCs w:val="20"/>
                <w:u w:val="single"/>
              </w:rPr>
            </w:pPr>
          </w:p>
          <w:p w14:paraId="1E24F75D" w14:textId="77777777" w:rsidR="00B62971" w:rsidRDefault="00B62971" w:rsidP="0005407E">
            <w:pPr>
              <w:rPr>
                <w:rFonts w:cs="Arial"/>
                <w:sz w:val="20"/>
                <w:szCs w:val="20"/>
              </w:rPr>
            </w:pPr>
          </w:p>
          <w:p w14:paraId="4D6B030F" w14:textId="77777777" w:rsidR="0061287D" w:rsidRDefault="0061287D" w:rsidP="0005407E">
            <w:pPr>
              <w:rPr>
                <w:rFonts w:cs="Arial"/>
                <w:sz w:val="20"/>
                <w:szCs w:val="20"/>
              </w:rPr>
            </w:pPr>
          </w:p>
          <w:p w14:paraId="1D614040" w14:textId="77777777" w:rsidR="0061287D" w:rsidRDefault="0061287D" w:rsidP="0005407E">
            <w:pPr>
              <w:rPr>
                <w:rFonts w:cs="Arial"/>
                <w:sz w:val="20"/>
                <w:szCs w:val="20"/>
              </w:rPr>
            </w:pPr>
          </w:p>
          <w:p w14:paraId="4AEFEBFB" w14:textId="77777777" w:rsidR="00B62971" w:rsidRPr="00ED6E5C" w:rsidRDefault="00B62971" w:rsidP="0005407E">
            <w:pPr>
              <w:rPr>
                <w:rFonts w:cs="Arial"/>
                <w:sz w:val="20"/>
                <w:szCs w:val="20"/>
                <w:u w:val="single"/>
              </w:rPr>
            </w:pPr>
            <w:r w:rsidRPr="00ED6E5C">
              <w:rPr>
                <w:rFonts w:cs="Arial"/>
                <w:sz w:val="20"/>
                <w:szCs w:val="20"/>
                <w:u w:val="single"/>
              </w:rPr>
              <w:t>Areas for development</w:t>
            </w:r>
          </w:p>
          <w:p w14:paraId="713CEA1A" w14:textId="77777777" w:rsidR="00B62971" w:rsidRDefault="00B62971" w:rsidP="0005407E">
            <w:pPr>
              <w:rPr>
                <w:rFonts w:cs="Arial"/>
                <w:sz w:val="20"/>
                <w:szCs w:val="20"/>
              </w:rPr>
            </w:pPr>
          </w:p>
          <w:p w14:paraId="592DB2B5" w14:textId="77777777" w:rsidR="0061287D" w:rsidRDefault="0061287D" w:rsidP="0005407E">
            <w:pPr>
              <w:rPr>
                <w:rFonts w:cs="Arial"/>
                <w:sz w:val="20"/>
                <w:szCs w:val="20"/>
              </w:rPr>
            </w:pPr>
          </w:p>
          <w:p w14:paraId="6DEDC5F9" w14:textId="77777777" w:rsidR="0061287D" w:rsidRDefault="0061287D" w:rsidP="0005407E">
            <w:pPr>
              <w:rPr>
                <w:rFonts w:cs="Arial"/>
                <w:sz w:val="20"/>
                <w:szCs w:val="20"/>
              </w:rPr>
            </w:pPr>
          </w:p>
          <w:p w14:paraId="72C99DD5" w14:textId="77777777" w:rsidR="00BC57F9" w:rsidRDefault="00BC57F9" w:rsidP="0005407E">
            <w:pPr>
              <w:rPr>
                <w:rFonts w:cs="Arial"/>
                <w:sz w:val="20"/>
                <w:szCs w:val="20"/>
              </w:rPr>
            </w:pPr>
          </w:p>
          <w:p w14:paraId="66CBE06E" w14:textId="77777777" w:rsidR="00BC57F9" w:rsidRPr="00ED6E5C" w:rsidRDefault="00BC57F9" w:rsidP="008976EC">
            <w:pPr>
              <w:rPr>
                <w:rFonts w:cs="Arial"/>
                <w:sz w:val="20"/>
                <w:szCs w:val="20"/>
              </w:rPr>
            </w:pPr>
          </w:p>
        </w:tc>
      </w:tr>
    </w:tbl>
    <w:p w14:paraId="1A828574" w14:textId="77777777" w:rsidR="006B09F8" w:rsidRPr="00ED6E5C" w:rsidRDefault="006B09F8" w:rsidP="00B62971">
      <w:pPr>
        <w:rPr>
          <w:rFonts w:cs="Arial"/>
          <w:sz w:val="20"/>
          <w:szCs w:val="20"/>
        </w:rPr>
      </w:pPr>
    </w:p>
    <w:p w14:paraId="2F952BE4" w14:textId="77777777" w:rsidR="00B62971" w:rsidRPr="00ED6E5C" w:rsidRDefault="00B62971" w:rsidP="00B62971">
      <w:pPr>
        <w:outlineLvl w:val="0"/>
        <w:rPr>
          <w:rFonts w:cs="Arial"/>
          <w:b/>
          <w:sz w:val="20"/>
          <w:szCs w:val="20"/>
        </w:rPr>
      </w:pPr>
      <w:r w:rsidRPr="00ED6E5C">
        <w:rPr>
          <w:rFonts w:cs="Arial"/>
          <w:b/>
          <w:sz w:val="20"/>
          <w:szCs w:val="20"/>
        </w:rPr>
        <w:t xml:space="preserve">Trainee’s comments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4F1EFABE" w14:textId="77777777" w:rsidTr="0005407E">
        <w:tc>
          <w:tcPr>
            <w:tcW w:w="9180" w:type="dxa"/>
          </w:tcPr>
          <w:p w14:paraId="08C1A6F8" w14:textId="77777777" w:rsidR="00B62971" w:rsidRPr="00ED6E5C" w:rsidRDefault="00B62971" w:rsidP="0005407E">
            <w:pPr>
              <w:rPr>
                <w:rFonts w:cs="Arial"/>
                <w:sz w:val="20"/>
                <w:szCs w:val="20"/>
                <w:u w:val="single"/>
              </w:rPr>
            </w:pPr>
            <w:r w:rsidRPr="00ED6E5C">
              <w:rPr>
                <w:rFonts w:cs="Arial"/>
                <w:sz w:val="20"/>
                <w:szCs w:val="20"/>
                <w:u w:val="single"/>
              </w:rPr>
              <w:t>Strengths</w:t>
            </w:r>
          </w:p>
          <w:p w14:paraId="13628054" w14:textId="77777777" w:rsidR="00CE0922" w:rsidRDefault="00CE0922" w:rsidP="00CE0922">
            <w:pPr>
              <w:rPr>
                <w:rFonts w:cs="Arial"/>
                <w:sz w:val="20"/>
              </w:rPr>
            </w:pPr>
          </w:p>
          <w:p w14:paraId="4845CF63" w14:textId="77777777" w:rsidR="0061287D" w:rsidRDefault="0061287D" w:rsidP="00CE0922">
            <w:pPr>
              <w:rPr>
                <w:rFonts w:cs="Arial"/>
                <w:sz w:val="20"/>
              </w:rPr>
            </w:pPr>
          </w:p>
          <w:p w14:paraId="3931E4D4" w14:textId="77777777" w:rsidR="0061287D" w:rsidRDefault="0061287D" w:rsidP="00CE0922">
            <w:pPr>
              <w:rPr>
                <w:rFonts w:cs="Arial"/>
                <w:sz w:val="20"/>
              </w:rPr>
            </w:pPr>
          </w:p>
          <w:p w14:paraId="5E2E0F19" w14:textId="77777777" w:rsidR="0061287D" w:rsidRDefault="0061287D" w:rsidP="00CE0922">
            <w:pPr>
              <w:rPr>
                <w:rFonts w:cs="Arial"/>
                <w:sz w:val="20"/>
              </w:rPr>
            </w:pPr>
          </w:p>
          <w:p w14:paraId="280611EB" w14:textId="77777777" w:rsidR="0061287D" w:rsidRPr="00ED6E5C" w:rsidRDefault="0061287D" w:rsidP="00CE0922">
            <w:pPr>
              <w:rPr>
                <w:rFonts w:cs="Arial"/>
                <w:sz w:val="20"/>
              </w:rPr>
            </w:pPr>
          </w:p>
          <w:p w14:paraId="44E1CEDD" w14:textId="77777777" w:rsidR="00CE0922" w:rsidRDefault="00CE0922" w:rsidP="00CE0922">
            <w:pPr>
              <w:rPr>
                <w:rFonts w:cs="Arial"/>
                <w:sz w:val="20"/>
                <w:u w:val="single"/>
              </w:rPr>
            </w:pPr>
            <w:r w:rsidRPr="00ED6E5C">
              <w:rPr>
                <w:rFonts w:cs="Arial"/>
                <w:sz w:val="20"/>
                <w:u w:val="single"/>
              </w:rPr>
              <w:t>Areas for development</w:t>
            </w:r>
          </w:p>
          <w:p w14:paraId="0BEA2410" w14:textId="77777777" w:rsidR="0061287D" w:rsidRDefault="0061287D" w:rsidP="00CE0922">
            <w:pPr>
              <w:rPr>
                <w:rFonts w:cs="Arial"/>
                <w:sz w:val="20"/>
                <w:u w:val="single"/>
              </w:rPr>
            </w:pPr>
          </w:p>
          <w:p w14:paraId="30763C6D" w14:textId="77777777" w:rsidR="0061287D" w:rsidRDefault="0061287D" w:rsidP="00CE0922">
            <w:pPr>
              <w:rPr>
                <w:rFonts w:cs="Arial"/>
                <w:sz w:val="20"/>
                <w:u w:val="single"/>
              </w:rPr>
            </w:pPr>
          </w:p>
          <w:p w14:paraId="42F8E76E" w14:textId="77777777" w:rsidR="0061287D" w:rsidRDefault="0061287D" w:rsidP="00CE0922">
            <w:pPr>
              <w:rPr>
                <w:rFonts w:cs="Arial"/>
                <w:sz w:val="20"/>
                <w:u w:val="single"/>
              </w:rPr>
            </w:pPr>
          </w:p>
          <w:p w14:paraId="61D34BE3" w14:textId="77777777" w:rsidR="0061287D" w:rsidRDefault="0061287D" w:rsidP="00CE0922">
            <w:pPr>
              <w:rPr>
                <w:rFonts w:cs="Arial"/>
                <w:sz w:val="20"/>
                <w:u w:val="single"/>
              </w:rPr>
            </w:pPr>
          </w:p>
          <w:p w14:paraId="09FB4AAE" w14:textId="77777777" w:rsidR="0061287D" w:rsidRPr="00ED6E5C" w:rsidRDefault="0061287D" w:rsidP="00CE0922">
            <w:pPr>
              <w:rPr>
                <w:rFonts w:cs="Arial"/>
                <w:sz w:val="20"/>
                <w:u w:val="single"/>
              </w:rPr>
            </w:pPr>
          </w:p>
          <w:p w14:paraId="479F8E32" w14:textId="77777777" w:rsidR="00B62971" w:rsidRPr="00ED6E5C" w:rsidRDefault="00B62971" w:rsidP="008976EC">
            <w:pPr>
              <w:rPr>
                <w:rFonts w:cs="Arial"/>
                <w:sz w:val="20"/>
                <w:szCs w:val="20"/>
              </w:rPr>
            </w:pPr>
          </w:p>
        </w:tc>
      </w:tr>
    </w:tbl>
    <w:p w14:paraId="7286180C" w14:textId="77777777" w:rsidR="00B62971" w:rsidRPr="00ED6E5C" w:rsidRDefault="00B62971" w:rsidP="00B62971">
      <w:pPr>
        <w:rPr>
          <w:rFonts w:cs="Arial"/>
          <w:sz w:val="20"/>
          <w:szCs w:val="20"/>
        </w:rPr>
      </w:pPr>
    </w:p>
    <w:p w14:paraId="1D557A13" w14:textId="77777777" w:rsidR="00B62971" w:rsidRPr="00ED6E5C" w:rsidRDefault="00B62971" w:rsidP="00B62971">
      <w:pPr>
        <w:rPr>
          <w:rFonts w:cs="Arial"/>
          <w:sz w:val="20"/>
          <w:szCs w:val="20"/>
        </w:rPr>
      </w:pPr>
    </w:p>
    <w:p w14:paraId="7679C229" w14:textId="77777777" w:rsidR="00B62971" w:rsidRPr="00ED6E5C" w:rsidRDefault="00B62971" w:rsidP="00B62971">
      <w:pPr>
        <w:rPr>
          <w:rFonts w:cs="Arial"/>
          <w:sz w:val="20"/>
          <w:szCs w:val="20"/>
        </w:rPr>
      </w:pPr>
    </w:p>
    <w:p w14:paraId="5F2ED97F" w14:textId="265EE5B4" w:rsidR="00B62971" w:rsidRPr="00ED6E5C" w:rsidRDefault="00B62971" w:rsidP="00B62971">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39"/>
      </w:tblGrid>
      <w:tr w:rsidR="00B62971" w:rsidRPr="00ED6E5C" w14:paraId="05777A0B" w14:textId="77777777" w:rsidTr="0005407E">
        <w:trPr>
          <w:trHeight w:val="624"/>
        </w:trPr>
        <w:tc>
          <w:tcPr>
            <w:tcW w:w="0" w:type="auto"/>
            <w:vAlign w:val="center"/>
          </w:tcPr>
          <w:p w14:paraId="235AB661" w14:textId="7D54CC8A" w:rsidR="00B62971" w:rsidRPr="00987017" w:rsidRDefault="0061287D" w:rsidP="0005407E">
            <w:pPr>
              <w:rPr>
                <w:rFonts w:cs="Arial"/>
              </w:rPr>
            </w:pPr>
            <w:r>
              <w:rPr>
                <w:rFonts w:cs="Arial"/>
                <w:b/>
                <w:sz w:val="22"/>
                <w:szCs w:val="22"/>
              </w:rPr>
              <w:t>3</w:t>
            </w:r>
            <w:r w:rsidR="00B62971" w:rsidRPr="00987017">
              <w:rPr>
                <w:rFonts w:cs="Arial"/>
                <w:b/>
                <w:sz w:val="22"/>
                <w:szCs w:val="22"/>
              </w:rPr>
              <w:t>.  Psychological intervention</w:t>
            </w:r>
            <w:r>
              <w:rPr>
                <w:rFonts w:cs="Arial"/>
                <w:b/>
                <w:sz w:val="22"/>
                <w:szCs w:val="22"/>
              </w:rPr>
              <w:t xml:space="preserve"> and evaluation</w:t>
            </w:r>
          </w:p>
        </w:tc>
        <w:tc>
          <w:tcPr>
            <w:tcW w:w="0" w:type="auto"/>
            <w:shd w:val="clear" w:color="auto" w:fill="auto"/>
            <w:vAlign w:val="center"/>
          </w:tcPr>
          <w:p w14:paraId="6A136786" w14:textId="77777777" w:rsidR="00B62971" w:rsidRPr="00ED6E5C" w:rsidRDefault="00B62971" w:rsidP="0005407E">
            <w:pPr>
              <w:rPr>
                <w:rFonts w:cs="Arial"/>
                <w:b/>
                <w:sz w:val="20"/>
                <w:szCs w:val="20"/>
              </w:rPr>
            </w:pPr>
            <w:r w:rsidRPr="00ED6E5C">
              <w:rPr>
                <w:rFonts w:cs="Arial"/>
                <w:b/>
                <w:sz w:val="20"/>
                <w:szCs w:val="20"/>
              </w:rPr>
              <w:t>Rating</w:t>
            </w:r>
          </w:p>
        </w:tc>
      </w:tr>
      <w:tr w:rsidR="003172B8" w:rsidRPr="00D34B1D" w14:paraId="5EC00BCB" w14:textId="77777777" w:rsidTr="0005407E">
        <w:trPr>
          <w:trHeight w:val="624"/>
        </w:trPr>
        <w:tc>
          <w:tcPr>
            <w:tcW w:w="0" w:type="auto"/>
            <w:vAlign w:val="center"/>
          </w:tcPr>
          <w:p w14:paraId="74F4673E" w14:textId="7D7B01AF" w:rsidR="003172B8" w:rsidRPr="002860C4" w:rsidRDefault="003172B8" w:rsidP="002860C4">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Able to implement psychological therapy on the basis of a formulation, or other interventions appropriate to the presenting problem and to the psychological and social circumstances of the client(s), and to do</w:t>
            </w:r>
            <w:r w:rsidR="002860C4">
              <w:rPr>
                <w:rFonts w:eastAsiaTheme="minorHAnsi" w:cs="Arial"/>
                <w:color w:val="010202"/>
                <w:sz w:val="20"/>
                <w:szCs w:val="20"/>
                <w:lang w:eastAsia="en-US"/>
              </w:rPr>
              <w:t xml:space="preserve"> this in a collaborative manner.</w:t>
            </w:r>
          </w:p>
        </w:tc>
        <w:tc>
          <w:tcPr>
            <w:tcW w:w="0" w:type="auto"/>
            <w:shd w:val="clear" w:color="auto" w:fill="auto"/>
            <w:vAlign w:val="center"/>
          </w:tcPr>
          <w:p w14:paraId="5F29B98C" w14:textId="080A49ED" w:rsidR="003172B8" w:rsidRPr="00D34B1D" w:rsidRDefault="003172B8" w:rsidP="0005407E">
            <w:pPr>
              <w:rPr>
                <w:rFonts w:cs="Arial"/>
                <w:b/>
                <w:sz w:val="20"/>
                <w:szCs w:val="20"/>
              </w:rPr>
            </w:pPr>
          </w:p>
        </w:tc>
      </w:tr>
      <w:tr w:rsidR="003172B8" w:rsidRPr="00D34B1D" w14:paraId="6456DF92" w14:textId="77777777" w:rsidTr="0005407E">
        <w:trPr>
          <w:trHeight w:val="624"/>
        </w:trPr>
        <w:tc>
          <w:tcPr>
            <w:tcW w:w="0" w:type="auto"/>
            <w:vAlign w:val="center"/>
          </w:tcPr>
          <w:p w14:paraId="5B74D52E" w14:textId="375A919F" w:rsidR="003172B8" w:rsidRPr="00D34B1D" w:rsidRDefault="003172B8" w:rsidP="003172B8">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Understands therapeutic techniques and processes as applied when working</w:t>
            </w:r>
          </w:p>
          <w:p w14:paraId="38F6EFA5" w14:textId="3823C57C" w:rsidR="003172B8" w:rsidRPr="00D34B1D" w:rsidRDefault="003172B8" w:rsidP="00D34B1D">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with a range of dif</w:t>
            </w:r>
            <w:r w:rsidR="002860C4">
              <w:rPr>
                <w:rFonts w:eastAsiaTheme="minorHAnsi" w:cs="Arial"/>
                <w:sz w:val="20"/>
                <w:szCs w:val="20"/>
                <w:lang w:eastAsia="en-US"/>
              </w:rPr>
              <w:t>ferent individuals in distress.</w:t>
            </w:r>
          </w:p>
        </w:tc>
        <w:tc>
          <w:tcPr>
            <w:tcW w:w="0" w:type="auto"/>
            <w:shd w:val="clear" w:color="auto" w:fill="auto"/>
            <w:vAlign w:val="center"/>
          </w:tcPr>
          <w:p w14:paraId="74546295" w14:textId="0DC2BC34" w:rsidR="003172B8" w:rsidRPr="00D34B1D" w:rsidRDefault="003172B8" w:rsidP="0005407E">
            <w:pPr>
              <w:rPr>
                <w:rFonts w:cs="Arial"/>
                <w:b/>
                <w:sz w:val="20"/>
                <w:szCs w:val="20"/>
              </w:rPr>
            </w:pPr>
          </w:p>
        </w:tc>
      </w:tr>
      <w:tr w:rsidR="003172B8" w:rsidRPr="00D34B1D" w14:paraId="47B3B783" w14:textId="77777777" w:rsidTr="0005407E">
        <w:trPr>
          <w:trHeight w:val="624"/>
        </w:trPr>
        <w:tc>
          <w:tcPr>
            <w:tcW w:w="0" w:type="auto"/>
            <w:vAlign w:val="center"/>
          </w:tcPr>
          <w:p w14:paraId="79E54115" w14:textId="527E0918" w:rsidR="003172B8" w:rsidRPr="00D34B1D" w:rsidRDefault="009F5CAF" w:rsidP="009F5CAF">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Able to utilise multi-model interventions, as appropriate to the complexity and / or co-morbidity of the presentation, the clinical and social context and service user opinions, values and goals</w:t>
            </w:r>
            <w:r w:rsidR="007A33E4" w:rsidRPr="00D34B1D">
              <w:rPr>
                <w:rFonts w:eastAsiaTheme="minorHAnsi" w:cs="Arial"/>
                <w:sz w:val="20"/>
                <w:szCs w:val="20"/>
                <w:lang w:eastAsia="en-US"/>
              </w:rPr>
              <w:t>.</w:t>
            </w:r>
          </w:p>
        </w:tc>
        <w:tc>
          <w:tcPr>
            <w:tcW w:w="0" w:type="auto"/>
            <w:shd w:val="clear" w:color="auto" w:fill="auto"/>
            <w:vAlign w:val="center"/>
          </w:tcPr>
          <w:p w14:paraId="6AFEB006" w14:textId="02BAC5BA" w:rsidR="003172B8" w:rsidRPr="00D34B1D" w:rsidRDefault="003172B8" w:rsidP="0005407E">
            <w:pPr>
              <w:rPr>
                <w:rFonts w:cs="Arial"/>
                <w:b/>
                <w:sz w:val="20"/>
                <w:szCs w:val="20"/>
              </w:rPr>
            </w:pPr>
          </w:p>
        </w:tc>
      </w:tr>
      <w:tr w:rsidR="003172B8" w:rsidRPr="00D34B1D" w14:paraId="4A254DFE" w14:textId="77777777" w:rsidTr="0005407E">
        <w:trPr>
          <w:trHeight w:val="624"/>
        </w:trPr>
        <w:tc>
          <w:tcPr>
            <w:tcW w:w="0" w:type="auto"/>
            <w:vAlign w:val="center"/>
          </w:tcPr>
          <w:p w14:paraId="5705582D" w14:textId="10694581" w:rsidR="003172B8" w:rsidRPr="00D34B1D" w:rsidRDefault="009F5CAF" w:rsidP="00D34B1D">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Knowledge of, and capacity to conduct inte</w:t>
            </w:r>
            <w:r w:rsidR="00D34B1D">
              <w:rPr>
                <w:rFonts w:eastAsiaTheme="minorHAnsi" w:cs="Arial"/>
                <w:sz w:val="20"/>
                <w:szCs w:val="20"/>
                <w:lang w:eastAsia="en-US"/>
              </w:rPr>
              <w:t xml:space="preserve">rventions related to, secondary </w:t>
            </w:r>
            <w:r w:rsidRPr="00D34B1D">
              <w:rPr>
                <w:rFonts w:eastAsiaTheme="minorHAnsi" w:cs="Arial"/>
                <w:sz w:val="20"/>
                <w:szCs w:val="20"/>
                <w:lang w:eastAsia="en-US"/>
              </w:rPr>
              <w:t>prevention and the promotion of health and well-being</w:t>
            </w:r>
            <w:r w:rsidR="007A33E4" w:rsidRPr="00D34B1D">
              <w:rPr>
                <w:rFonts w:eastAsiaTheme="minorHAnsi" w:cs="Arial"/>
                <w:sz w:val="20"/>
                <w:szCs w:val="20"/>
                <w:lang w:eastAsia="en-US"/>
              </w:rPr>
              <w:t>.</w:t>
            </w:r>
          </w:p>
        </w:tc>
        <w:tc>
          <w:tcPr>
            <w:tcW w:w="0" w:type="auto"/>
            <w:shd w:val="clear" w:color="auto" w:fill="auto"/>
            <w:vAlign w:val="center"/>
          </w:tcPr>
          <w:p w14:paraId="0314A5B2" w14:textId="524011D6" w:rsidR="003172B8" w:rsidRPr="00D34B1D" w:rsidRDefault="003172B8" w:rsidP="0005407E">
            <w:pPr>
              <w:rPr>
                <w:rFonts w:cs="Arial"/>
                <w:b/>
                <w:sz w:val="20"/>
                <w:szCs w:val="20"/>
              </w:rPr>
            </w:pPr>
          </w:p>
        </w:tc>
      </w:tr>
      <w:tr w:rsidR="003172B8" w:rsidRPr="00D34B1D" w14:paraId="611971CB" w14:textId="77777777" w:rsidTr="0005407E">
        <w:trPr>
          <w:trHeight w:val="624"/>
        </w:trPr>
        <w:tc>
          <w:tcPr>
            <w:tcW w:w="0" w:type="auto"/>
            <w:vAlign w:val="center"/>
          </w:tcPr>
          <w:p w14:paraId="324BC132" w14:textId="55B6A635" w:rsidR="003172B8" w:rsidRPr="00D34B1D" w:rsidRDefault="009F5CAF" w:rsidP="00D34B1D">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Able to conduct interventions in a way which pr</w:t>
            </w:r>
            <w:r w:rsidR="00D34B1D">
              <w:rPr>
                <w:rFonts w:eastAsiaTheme="minorHAnsi" w:cs="Arial"/>
                <w:sz w:val="20"/>
                <w:szCs w:val="20"/>
                <w:lang w:eastAsia="en-US"/>
              </w:rPr>
              <w:t xml:space="preserve">omotes recovery of personal and </w:t>
            </w:r>
            <w:r w:rsidRPr="00D34B1D">
              <w:rPr>
                <w:rFonts w:eastAsiaTheme="minorHAnsi" w:cs="Arial"/>
                <w:sz w:val="20"/>
                <w:szCs w:val="20"/>
                <w:lang w:eastAsia="en-US"/>
              </w:rPr>
              <w:t>social functioning as informed by service user values and goals</w:t>
            </w:r>
            <w:r w:rsidR="007A33E4" w:rsidRPr="00D34B1D">
              <w:rPr>
                <w:rFonts w:eastAsiaTheme="minorHAnsi" w:cs="Arial"/>
                <w:sz w:val="20"/>
                <w:szCs w:val="20"/>
                <w:lang w:eastAsia="en-US"/>
              </w:rPr>
              <w:t>.</w:t>
            </w:r>
          </w:p>
        </w:tc>
        <w:tc>
          <w:tcPr>
            <w:tcW w:w="0" w:type="auto"/>
            <w:shd w:val="clear" w:color="auto" w:fill="auto"/>
            <w:vAlign w:val="center"/>
          </w:tcPr>
          <w:p w14:paraId="1F3F7934" w14:textId="7EF93175" w:rsidR="003172B8" w:rsidRPr="00D34B1D" w:rsidRDefault="003172B8" w:rsidP="0005407E">
            <w:pPr>
              <w:rPr>
                <w:rFonts w:cs="Arial"/>
                <w:b/>
                <w:sz w:val="20"/>
                <w:szCs w:val="20"/>
              </w:rPr>
            </w:pPr>
          </w:p>
        </w:tc>
      </w:tr>
      <w:tr w:rsidR="009F5CAF" w:rsidRPr="00D34B1D" w14:paraId="1AE07885" w14:textId="77777777" w:rsidTr="0005407E">
        <w:trPr>
          <w:trHeight w:val="624"/>
        </w:trPr>
        <w:tc>
          <w:tcPr>
            <w:tcW w:w="0" w:type="auto"/>
            <w:vAlign w:val="center"/>
          </w:tcPr>
          <w:p w14:paraId="5C12EB60" w14:textId="71793CEF" w:rsidR="009F5CAF" w:rsidRPr="00D34B1D" w:rsidRDefault="009F5CAF" w:rsidP="009F5CAF">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Demonstrates an awareness of the impact and relevance of psychopharmacological and other multidisciplinary interventions</w:t>
            </w:r>
            <w:r w:rsidR="007A33E4" w:rsidRPr="00D34B1D">
              <w:rPr>
                <w:rFonts w:eastAsiaTheme="minorHAnsi" w:cs="Arial"/>
                <w:sz w:val="20"/>
                <w:szCs w:val="20"/>
                <w:lang w:eastAsia="en-US"/>
              </w:rPr>
              <w:t>.</w:t>
            </w:r>
          </w:p>
        </w:tc>
        <w:tc>
          <w:tcPr>
            <w:tcW w:w="0" w:type="auto"/>
            <w:shd w:val="clear" w:color="auto" w:fill="auto"/>
            <w:vAlign w:val="center"/>
          </w:tcPr>
          <w:p w14:paraId="5CDCBA35" w14:textId="38EB49DE" w:rsidR="009F5CAF" w:rsidRPr="00D34B1D" w:rsidRDefault="009F5CAF" w:rsidP="0005407E">
            <w:pPr>
              <w:rPr>
                <w:rFonts w:cs="Arial"/>
                <w:b/>
                <w:sz w:val="20"/>
                <w:szCs w:val="20"/>
              </w:rPr>
            </w:pPr>
          </w:p>
        </w:tc>
      </w:tr>
      <w:tr w:rsidR="009F5CAF" w:rsidRPr="00D34B1D" w14:paraId="0D3DC7C3" w14:textId="77777777" w:rsidTr="0005407E">
        <w:trPr>
          <w:trHeight w:val="624"/>
        </w:trPr>
        <w:tc>
          <w:tcPr>
            <w:tcW w:w="0" w:type="auto"/>
            <w:vAlign w:val="center"/>
          </w:tcPr>
          <w:p w14:paraId="14235A08" w14:textId="6B1EB9D1" w:rsidR="009F5CAF" w:rsidRPr="00D34B1D" w:rsidRDefault="009F5CAF" w:rsidP="009F5CAF">
            <w:pPr>
              <w:autoSpaceDE w:val="0"/>
              <w:autoSpaceDN w:val="0"/>
              <w:adjustRightInd w:val="0"/>
              <w:rPr>
                <w:rFonts w:eastAsiaTheme="minorHAnsi" w:cs="Arial"/>
                <w:color w:val="010202"/>
                <w:sz w:val="20"/>
                <w:szCs w:val="20"/>
                <w:lang w:eastAsia="en-US"/>
              </w:rPr>
            </w:pPr>
            <w:r w:rsidRPr="00D34B1D">
              <w:rPr>
                <w:rFonts w:eastAsiaTheme="minorHAnsi" w:cs="Arial"/>
                <w:color w:val="000000"/>
                <w:sz w:val="20"/>
                <w:szCs w:val="20"/>
                <w:lang w:eastAsia="en-US"/>
              </w:rPr>
              <w:t xml:space="preserve">Understands social approaches </w:t>
            </w:r>
            <w:r w:rsidRPr="00D34B1D">
              <w:rPr>
                <w:rFonts w:eastAsiaTheme="minorHAnsi" w:cs="Arial"/>
                <w:color w:val="010202"/>
                <w:sz w:val="20"/>
                <w:szCs w:val="20"/>
                <w:lang w:eastAsia="en-US"/>
              </w:rPr>
              <w:t>to interventi</w:t>
            </w:r>
            <w:r w:rsidR="00D34B1D">
              <w:rPr>
                <w:rFonts w:eastAsiaTheme="minorHAnsi" w:cs="Arial"/>
                <w:color w:val="010202"/>
                <w:sz w:val="20"/>
                <w:szCs w:val="20"/>
                <w:lang w:eastAsia="en-US"/>
              </w:rPr>
              <w:t xml:space="preserve">on; for example, those informed </w:t>
            </w:r>
            <w:r w:rsidRPr="00D34B1D">
              <w:rPr>
                <w:rFonts w:eastAsiaTheme="minorHAnsi" w:cs="Arial"/>
                <w:color w:val="010202"/>
                <w:sz w:val="20"/>
                <w:szCs w:val="20"/>
                <w:lang w:eastAsia="en-US"/>
              </w:rPr>
              <w:t>by community, critical, and social constructionist perspectives</w:t>
            </w:r>
            <w:r w:rsidR="007A33E4" w:rsidRPr="00D34B1D">
              <w:rPr>
                <w:rFonts w:eastAsiaTheme="minorHAnsi" w:cs="Arial"/>
                <w:color w:val="010202"/>
                <w:sz w:val="20"/>
                <w:szCs w:val="20"/>
                <w:lang w:eastAsia="en-US"/>
              </w:rPr>
              <w:t>.</w:t>
            </w:r>
          </w:p>
        </w:tc>
        <w:tc>
          <w:tcPr>
            <w:tcW w:w="0" w:type="auto"/>
            <w:shd w:val="clear" w:color="auto" w:fill="auto"/>
            <w:vAlign w:val="center"/>
          </w:tcPr>
          <w:p w14:paraId="2B418FFE" w14:textId="357DA6EF" w:rsidR="009F5CAF" w:rsidRPr="00D34B1D" w:rsidRDefault="009F5CAF" w:rsidP="0005407E">
            <w:pPr>
              <w:rPr>
                <w:rFonts w:cs="Arial"/>
                <w:b/>
                <w:sz w:val="20"/>
                <w:szCs w:val="20"/>
              </w:rPr>
            </w:pPr>
          </w:p>
        </w:tc>
      </w:tr>
      <w:tr w:rsidR="009F5CAF" w:rsidRPr="00D34B1D" w14:paraId="270B58B1" w14:textId="77777777" w:rsidTr="0005407E">
        <w:trPr>
          <w:trHeight w:val="624"/>
        </w:trPr>
        <w:tc>
          <w:tcPr>
            <w:tcW w:w="0" w:type="auto"/>
            <w:vAlign w:val="center"/>
          </w:tcPr>
          <w:p w14:paraId="52A1FD30" w14:textId="73CF648F" w:rsidR="009F5CAF" w:rsidRPr="00D34B1D" w:rsidRDefault="009F5CAF" w:rsidP="009F5CAF">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Able to implement interventions and care plans through, and with, other professions and/or w</w:t>
            </w:r>
            <w:r w:rsidR="002860C4">
              <w:rPr>
                <w:rFonts w:eastAsiaTheme="minorHAnsi" w:cs="Arial"/>
                <w:color w:val="010202"/>
                <w:sz w:val="20"/>
                <w:szCs w:val="20"/>
                <w:lang w:eastAsia="en-US"/>
              </w:rPr>
              <w:t>ith individuals who are professional or informal carers for a client.</w:t>
            </w:r>
          </w:p>
        </w:tc>
        <w:tc>
          <w:tcPr>
            <w:tcW w:w="0" w:type="auto"/>
            <w:shd w:val="clear" w:color="auto" w:fill="auto"/>
            <w:vAlign w:val="center"/>
          </w:tcPr>
          <w:p w14:paraId="2B7AF4BA" w14:textId="3079FE22" w:rsidR="009F5CAF" w:rsidRPr="00D34B1D" w:rsidRDefault="009F5CAF" w:rsidP="0005407E">
            <w:pPr>
              <w:rPr>
                <w:rFonts w:cs="Arial"/>
                <w:b/>
                <w:sz w:val="20"/>
                <w:szCs w:val="20"/>
              </w:rPr>
            </w:pPr>
          </w:p>
        </w:tc>
      </w:tr>
      <w:tr w:rsidR="009F5CAF" w:rsidRPr="00D34B1D" w14:paraId="4A42CC63" w14:textId="77777777" w:rsidTr="0005407E">
        <w:trPr>
          <w:trHeight w:val="624"/>
        </w:trPr>
        <w:tc>
          <w:tcPr>
            <w:tcW w:w="0" w:type="auto"/>
            <w:vAlign w:val="center"/>
          </w:tcPr>
          <w:p w14:paraId="11E8632C" w14:textId="5AB4BA3E" w:rsidR="009F5CAF" w:rsidRPr="00D34B1D" w:rsidRDefault="009F5CAF" w:rsidP="009F5CAF">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Able to recognise when (further) intervention is i</w:t>
            </w:r>
            <w:r w:rsidR="00D34B1D">
              <w:rPr>
                <w:rFonts w:eastAsiaTheme="minorHAnsi" w:cs="Arial"/>
                <w:color w:val="010202"/>
                <w:sz w:val="20"/>
                <w:szCs w:val="20"/>
                <w:lang w:eastAsia="en-US"/>
              </w:rPr>
              <w:t xml:space="preserve">nappropriate, or unlikely to be </w:t>
            </w:r>
            <w:r w:rsidRPr="00D34B1D">
              <w:rPr>
                <w:rFonts w:eastAsiaTheme="minorHAnsi" w:cs="Arial"/>
                <w:color w:val="010202"/>
                <w:sz w:val="20"/>
                <w:szCs w:val="20"/>
                <w:lang w:eastAsia="en-US"/>
              </w:rPr>
              <w:t>helpful, and communicate this sensitively to clients and carers</w:t>
            </w:r>
            <w:r w:rsidR="007A33E4" w:rsidRPr="00D34B1D">
              <w:rPr>
                <w:rFonts w:eastAsiaTheme="minorHAnsi" w:cs="Arial"/>
                <w:color w:val="010202"/>
                <w:sz w:val="20"/>
                <w:szCs w:val="20"/>
                <w:lang w:eastAsia="en-US"/>
              </w:rPr>
              <w:t>.</w:t>
            </w:r>
          </w:p>
        </w:tc>
        <w:tc>
          <w:tcPr>
            <w:tcW w:w="0" w:type="auto"/>
            <w:shd w:val="clear" w:color="auto" w:fill="auto"/>
            <w:vAlign w:val="center"/>
          </w:tcPr>
          <w:p w14:paraId="1B31381F" w14:textId="531739FD" w:rsidR="009F5CAF" w:rsidRPr="00D34B1D" w:rsidRDefault="009F5CAF" w:rsidP="0005407E">
            <w:pPr>
              <w:rPr>
                <w:rFonts w:cs="Arial"/>
                <w:b/>
                <w:sz w:val="20"/>
                <w:szCs w:val="20"/>
              </w:rPr>
            </w:pPr>
          </w:p>
        </w:tc>
      </w:tr>
      <w:tr w:rsidR="00506139" w:rsidRPr="00D34B1D" w14:paraId="1F51EEF3" w14:textId="77777777" w:rsidTr="0005407E">
        <w:trPr>
          <w:trHeight w:val="624"/>
        </w:trPr>
        <w:tc>
          <w:tcPr>
            <w:tcW w:w="0" w:type="auto"/>
            <w:vAlign w:val="center"/>
          </w:tcPr>
          <w:p w14:paraId="206FFFDA" w14:textId="2548B3AD" w:rsidR="00506139" w:rsidRPr="00D34B1D" w:rsidRDefault="00506139" w:rsidP="009F5CAF">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w:t>
            </w:r>
          </w:p>
        </w:tc>
        <w:tc>
          <w:tcPr>
            <w:tcW w:w="0" w:type="auto"/>
            <w:shd w:val="clear" w:color="auto" w:fill="auto"/>
            <w:vAlign w:val="center"/>
          </w:tcPr>
          <w:p w14:paraId="03B70546" w14:textId="77777777" w:rsidR="00506139" w:rsidRPr="00D34B1D" w:rsidRDefault="00506139" w:rsidP="0005407E">
            <w:pPr>
              <w:rPr>
                <w:rFonts w:cs="Arial"/>
                <w:b/>
                <w:sz w:val="20"/>
                <w:szCs w:val="20"/>
              </w:rPr>
            </w:pPr>
          </w:p>
        </w:tc>
      </w:tr>
      <w:tr w:rsidR="0029194C" w:rsidRPr="00D34B1D" w14:paraId="73AC9093" w14:textId="77777777" w:rsidTr="0005407E">
        <w:trPr>
          <w:trHeight w:val="624"/>
        </w:trPr>
        <w:tc>
          <w:tcPr>
            <w:tcW w:w="0" w:type="auto"/>
            <w:vAlign w:val="center"/>
          </w:tcPr>
          <w:p w14:paraId="5B2ED00C" w14:textId="6B2CD530" w:rsidR="0029194C" w:rsidRPr="00D34B1D" w:rsidRDefault="0029194C" w:rsidP="0029194C">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Able to evaluate practice through the monitoring of processes and outcomes, across multiple dimensions of functioning, in relation to recovery, values and goals and as informed by service user experiences as well as clinical indic</w:t>
            </w:r>
            <w:r w:rsidR="002860C4">
              <w:rPr>
                <w:rFonts w:eastAsiaTheme="minorHAnsi" w:cs="Arial"/>
                <w:sz w:val="20"/>
                <w:szCs w:val="20"/>
                <w:lang w:eastAsia="en-US"/>
              </w:rPr>
              <w:t>ators.</w:t>
            </w:r>
          </w:p>
        </w:tc>
        <w:tc>
          <w:tcPr>
            <w:tcW w:w="0" w:type="auto"/>
            <w:shd w:val="clear" w:color="auto" w:fill="auto"/>
            <w:vAlign w:val="center"/>
          </w:tcPr>
          <w:p w14:paraId="2DF0384C" w14:textId="3D187E5F" w:rsidR="0029194C" w:rsidRPr="00D34B1D" w:rsidRDefault="0029194C" w:rsidP="0005407E">
            <w:pPr>
              <w:rPr>
                <w:rFonts w:cs="Arial"/>
                <w:b/>
                <w:sz w:val="20"/>
                <w:szCs w:val="20"/>
              </w:rPr>
            </w:pPr>
          </w:p>
        </w:tc>
      </w:tr>
      <w:tr w:rsidR="0029194C" w:rsidRPr="00D34B1D" w14:paraId="0B7737F9" w14:textId="77777777" w:rsidTr="0005407E">
        <w:trPr>
          <w:trHeight w:val="624"/>
        </w:trPr>
        <w:tc>
          <w:tcPr>
            <w:tcW w:w="0" w:type="auto"/>
            <w:vAlign w:val="center"/>
          </w:tcPr>
          <w:p w14:paraId="5F7553ED" w14:textId="77777777" w:rsidR="0029194C" w:rsidRPr="00D34B1D" w:rsidRDefault="0029194C" w:rsidP="009F5CAF">
            <w:pPr>
              <w:autoSpaceDE w:val="0"/>
              <w:autoSpaceDN w:val="0"/>
              <w:adjustRightInd w:val="0"/>
              <w:rPr>
                <w:rFonts w:eastAsiaTheme="minorHAnsi" w:cs="Arial"/>
                <w:sz w:val="20"/>
                <w:szCs w:val="20"/>
                <w:lang w:eastAsia="en-US"/>
              </w:rPr>
            </w:pPr>
          </w:p>
          <w:p w14:paraId="4B9B4F90" w14:textId="4074BD74" w:rsidR="0029194C" w:rsidRPr="00D34B1D" w:rsidRDefault="0029194C" w:rsidP="009F5CAF">
            <w:pPr>
              <w:autoSpaceDE w:val="0"/>
              <w:autoSpaceDN w:val="0"/>
              <w:adjustRightInd w:val="0"/>
              <w:rPr>
                <w:rFonts w:eastAsiaTheme="minorHAnsi" w:cs="Arial"/>
                <w:color w:val="010202"/>
                <w:sz w:val="20"/>
                <w:szCs w:val="20"/>
                <w:lang w:eastAsia="en-US"/>
              </w:rPr>
            </w:pPr>
            <w:r w:rsidRPr="00D34B1D">
              <w:rPr>
                <w:rFonts w:eastAsiaTheme="minorHAnsi" w:cs="Arial"/>
                <w:sz w:val="20"/>
                <w:szCs w:val="20"/>
                <w:lang w:eastAsia="en-US"/>
              </w:rPr>
              <w:t>Able to devise innovate evaluative procedures where appropriate</w:t>
            </w:r>
            <w:r w:rsidR="007A33E4" w:rsidRPr="00D34B1D">
              <w:rPr>
                <w:rFonts w:eastAsiaTheme="minorHAnsi" w:cs="Arial"/>
                <w:sz w:val="20"/>
                <w:szCs w:val="20"/>
                <w:lang w:eastAsia="en-US"/>
              </w:rPr>
              <w:t>.</w:t>
            </w:r>
          </w:p>
        </w:tc>
        <w:tc>
          <w:tcPr>
            <w:tcW w:w="0" w:type="auto"/>
            <w:shd w:val="clear" w:color="auto" w:fill="auto"/>
            <w:vAlign w:val="center"/>
          </w:tcPr>
          <w:p w14:paraId="204829C5" w14:textId="6FB4C5B8" w:rsidR="0029194C" w:rsidRPr="00D34B1D" w:rsidRDefault="0029194C" w:rsidP="0005407E">
            <w:pPr>
              <w:rPr>
                <w:rFonts w:cs="Arial"/>
                <w:b/>
                <w:sz w:val="20"/>
                <w:szCs w:val="20"/>
              </w:rPr>
            </w:pPr>
          </w:p>
        </w:tc>
      </w:tr>
      <w:tr w:rsidR="0029194C" w:rsidRPr="00D34B1D" w14:paraId="56BD3FF5" w14:textId="77777777" w:rsidTr="0005407E">
        <w:trPr>
          <w:trHeight w:val="624"/>
        </w:trPr>
        <w:tc>
          <w:tcPr>
            <w:tcW w:w="0" w:type="auto"/>
            <w:vAlign w:val="center"/>
          </w:tcPr>
          <w:p w14:paraId="5F7C7E74" w14:textId="187A5D0D" w:rsidR="0029194C" w:rsidRPr="00D34B1D" w:rsidRDefault="0029194C" w:rsidP="002860C4">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 xml:space="preserve">Able to utilise supervision </w:t>
            </w:r>
            <w:r w:rsidR="002860C4">
              <w:rPr>
                <w:rFonts w:eastAsiaTheme="minorHAnsi" w:cs="Arial"/>
                <w:sz w:val="20"/>
                <w:szCs w:val="20"/>
                <w:lang w:eastAsia="en-US"/>
              </w:rPr>
              <w:t xml:space="preserve">and </w:t>
            </w:r>
            <w:r w:rsidR="002860C4" w:rsidRPr="00D34B1D">
              <w:rPr>
                <w:rFonts w:eastAsiaTheme="minorHAnsi" w:cs="Arial"/>
                <w:sz w:val="20"/>
                <w:szCs w:val="20"/>
                <w:lang w:eastAsia="en-US"/>
              </w:rPr>
              <w:t>information offered by outcomes monitoring</w:t>
            </w:r>
            <w:r w:rsidRPr="00D34B1D">
              <w:rPr>
                <w:rFonts w:eastAsiaTheme="minorHAnsi" w:cs="Arial"/>
                <w:sz w:val="20"/>
                <w:szCs w:val="20"/>
                <w:lang w:eastAsia="en-US"/>
              </w:rPr>
              <w:t xml:space="preserve"> to refle</w:t>
            </w:r>
            <w:r w:rsidR="00D34B1D">
              <w:rPr>
                <w:rFonts w:eastAsiaTheme="minorHAnsi" w:cs="Arial"/>
                <w:sz w:val="20"/>
                <w:szCs w:val="20"/>
                <w:lang w:eastAsia="en-US"/>
              </w:rPr>
              <w:t xml:space="preserve">ct upon personal effectiveness, </w:t>
            </w:r>
            <w:r w:rsidR="00B13B72">
              <w:rPr>
                <w:rFonts w:eastAsiaTheme="minorHAnsi" w:cs="Arial"/>
                <w:sz w:val="20"/>
                <w:szCs w:val="20"/>
                <w:lang w:eastAsia="en-US"/>
              </w:rPr>
              <w:t xml:space="preserve">in order to </w:t>
            </w:r>
            <w:r w:rsidRPr="00D34B1D">
              <w:rPr>
                <w:rFonts w:eastAsiaTheme="minorHAnsi" w:cs="Arial"/>
                <w:sz w:val="20"/>
                <w:szCs w:val="20"/>
                <w:lang w:eastAsia="en-US"/>
              </w:rPr>
              <w:t>shape and change personal and organisa</w:t>
            </w:r>
            <w:r w:rsidR="00B13B72">
              <w:rPr>
                <w:rFonts w:eastAsiaTheme="minorHAnsi" w:cs="Arial"/>
                <w:sz w:val="20"/>
                <w:szCs w:val="20"/>
                <w:lang w:eastAsia="en-US"/>
              </w:rPr>
              <w:t>tional practice.</w:t>
            </w:r>
          </w:p>
        </w:tc>
        <w:tc>
          <w:tcPr>
            <w:tcW w:w="0" w:type="auto"/>
            <w:shd w:val="clear" w:color="auto" w:fill="auto"/>
            <w:vAlign w:val="center"/>
          </w:tcPr>
          <w:p w14:paraId="460C08DF" w14:textId="0512216D" w:rsidR="0029194C" w:rsidRPr="00D34B1D" w:rsidRDefault="0029194C" w:rsidP="0005407E">
            <w:pPr>
              <w:rPr>
                <w:rFonts w:cs="Arial"/>
                <w:b/>
                <w:sz w:val="20"/>
                <w:szCs w:val="20"/>
              </w:rPr>
            </w:pPr>
          </w:p>
        </w:tc>
      </w:tr>
      <w:tr w:rsidR="0029194C" w:rsidRPr="00D34B1D" w14:paraId="5701300D" w14:textId="77777777" w:rsidTr="0005407E">
        <w:trPr>
          <w:trHeight w:val="624"/>
        </w:trPr>
        <w:tc>
          <w:tcPr>
            <w:tcW w:w="0" w:type="auto"/>
            <w:vAlign w:val="center"/>
          </w:tcPr>
          <w:p w14:paraId="70D13B98" w14:textId="6ADEC21B" w:rsidR="0029194C" w:rsidRPr="00D34B1D" w:rsidRDefault="0029194C" w:rsidP="0029194C">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Able to critically appreciate the strengths and limi</w:t>
            </w:r>
            <w:r w:rsidR="00D34B1D">
              <w:rPr>
                <w:rFonts w:eastAsiaTheme="minorHAnsi" w:cs="Arial"/>
                <w:sz w:val="20"/>
                <w:szCs w:val="20"/>
                <w:lang w:eastAsia="en-US"/>
              </w:rPr>
              <w:t xml:space="preserve">tations of different evaluative </w:t>
            </w:r>
            <w:r w:rsidRPr="00D34B1D">
              <w:rPr>
                <w:rFonts w:eastAsiaTheme="minorHAnsi" w:cs="Arial"/>
                <w:sz w:val="20"/>
                <w:szCs w:val="20"/>
                <w:lang w:eastAsia="en-US"/>
              </w:rPr>
              <w:t>strategies, including psychometric theory and knowl</w:t>
            </w:r>
            <w:r w:rsidR="00D34B1D">
              <w:rPr>
                <w:rFonts w:eastAsiaTheme="minorHAnsi" w:cs="Arial"/>
                <w:sz w:val="20"/>
                <w:szCs w:val="20"/>
                <w:lang w:eastAsia="en-US"/>
              </w:rPr>
              <w:t xml:space="preserve">edge related to indices of </w:t>
            </w:r>
            <w:r w:rsidRPr="00D34B1D">
              <w:rPr>
                <w:rFonts w:eastAsiaTheme="minorHAnsi" w:cs="Arial"/>
                <w:sz w:val="20"/>
                <w:szCs w:val="20"/>
                <w:lang w:eastAsia="en-US"/>
              </w:rPr>
              <w:t>change</w:t>
            </w:r>
            <w:r w:rsidR="007A33E4" w:rsidRPr="00D34B1D">
              <w:rPr>
                <w:rFonts w:eastAsiaTheme="minorHAnsi" w:cs="Arial"/>
                <w:sz w:val="20"/>
                <w:szCs w:val="20"/>
                <w:lang w:eastAsia="en-US"/>
              </w:rPr>
              <w:t>.</w:t>
            </w:r>
          </w:p>
        </w:tc>
        <w:tc>
          <w:tcPr>
            <w:tcW w:w="0" w:type="auto"/>
            <w:shd w:val="clear" w:color="auto" w:fill="auto"/>
            <w:vAlign w:val="center"/>
          </w:tcPr>
          <w:p w14:paraId="25E82C88" w14:textId="2399168F" w:rsidR="0029194C" w:rsidRPr="00D34B1D" w:rsidRDefault="0029194C" w:rsidP="0005407E">
            <w:pPr>
              <w:rPr>
                <w:rFonts w:cs="Arial"/>
                <w:b/>
                <w:sz w:val="20"/>
                <w:szCs w:val="20"/>
              </w:rPr>
            </w:pPr>
          </w:p>
        </w:tc>
      </w:tr>
      <w:tr w:rsidR="00506139" w:rsidRPr="00D34B1D" w14:paraId="4AE399A9" w14:textId="77777777" w:rsidTr="0005407E">
        <w:trPr>
          <w:trHeight w:val="624"/>
        </w:trPr>
        <w:tc>
          <w:tcPr>
            <w:tcW w:w="0" w:type="auto"/>
            <w:vAlign w:val="center"/>
          </w:tcPr>
          <w:p w14:paraId="2208C7BF" w14:textId="0F90FED3" w:rsidR="00506139" w:rsidRPr="00D34B1D" w:rsidRDefault="00506139" w:rsidP="00506139">
            <w:pPr>
              <w:autoSpaceDE w:val="0"/>
              <w:autoSpaceDN w:val="0"/>
              <w:adjustRightInd w:val="0"/>
              <w:rPr>
                <w:rFonts w:eastAsiaTheme="minorHAnsi" w:cs="Arial"/>
                <w:sz w:val="20"/>
                <w:szCs w:val="20"/>
                <w:lang w:eastAsia="en-US"/>
              </w:rPr>
            </w:pPr>
            <w:r w:rsidRPr="00D34B1D">
              <w:rPr>
                <w:rFonts w:eastAsiaTheme="minorHAnsi" w:cs="Arial"/>
                <w:sz w:val="20"/>
                <w:szCs w:val="20"/>
                <w:lang w:eastAsia="en-US"/>
              </w:rPr>
              <w:t>Able to evaluate processes and out</w:t>
            </w:r>
            <w:r w:rsidR="00D34B1D">
              <w:rPr>
                <w:rFonts w:eastAsiaTheme="minorHAnsi" w:cs="Arial"/>
                <w:sz w:val="20"/>
                <w:szCs w:val="20"/>
                <w:lang w:eastAsia="en-US"/>
              </w:rPr>
              <w:t xml:space="preserve">comes at the organisational and </w:t>
            </w:r>
            <w:r w:rsidRPr="00D34B1D">
              <w:rPr>
                <w:rFonts w:eastAsiaTheme="minorHAnsi" w:cs="Arial"/>
                <w:sz w:val="20"/>
                <w:szCs w:val="20"/>
                <w:lang w:eastAsia="en-US"/>
              </w:rPr>
              <w:t>systemic levels as well as the individual level.</w:t>
            </w:r>
          </w:p>
        </w:tc>
        <w:tc>
          <w:tcPr>
            <w:tcW w:w="0" w:type="auto"/>
            <w:shd w:val="clear" w:color="auto" w:fill="auto"/>
            <w:vAlign w:val="center"/>
          </w:tcPr>
          <w:p w14:paraId="45E3AFFF" w14:textId="43033C1F" w:rsidR="00506139" w:rsidRPr="00D34B1D" w:rsidRDefault="00506139" w:rsidP="0005407E">
            <w:pPr>
              <w:rPr>
                <w:rFonts w:cs="Arial"/>
                <w:b/>
                <w:sz w:val="20"/>
                <w:szCs w:val="20"/>
              </w:rPr>
            </w:pPr>
          </w:p>
        </w:tc>
      </w:tr>
    </w:tbl>
    <w:p w14:paraId="02A4C819" w14:textId="77777777" w:rsidR="00B62971" w:rsidRPr="00ED6E5C" w:rsidRDefault="00B62971" w:rsidP="00B62971">
      <w:pPr>
        <w:rPr>
          <w:rFonts w:cs="Arial"/>
          <w:sz w:val="20"/>
          <w:szCs w:val="20"/>
        </w:rPr>
      </w:pPr>
    </w:p>
    <w:p w14:paraId="069D0761" w14:textId="77777777" w:rsidR="00B62971" w:rsidRPr="00ED6E5C" w:rsidRDefault="00B62971" w:rsidP="00B62971">
      <w:pPr>
        <w:outlineLvl w:val="0"/>
        <w:rPr>
          <w:rFonts w:cs="Arial"/>
          <w:b/>
          <w:sz w:val="20"/>
          <w:szCs w:val="20"/>
        </w:rPr>
      </w:pPr>
      <w:r w:rsidRPr="00ED6E5C">
        <w:rPr>
          <w:rFonts w:cs="Arial"/>
          <w:b/>
          <w:sz w:val="20"/>
          <w:szCs w:val="20"/>
        </w:rPr>
        <w:t>Supervisor’s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09642B46" w14:textId="77777777" w:rsidTr="0005407E">
        <w:tc>
          <w:tcPr>
            <w:tcW w:w="9180" w:type="dxa"/>
          </w:tcPr>
          <w:p w14:paraId="44DAD180" w14:textId="77777777" w:rsidR="0061287D" w:rsidRPr="00ED6E5C" w:rsidRDefault="0061287D" w:rsidP="0061287D">
            <w:pPr>
              <w:rPr>
                <w:rFonts w:cs="Arial"/>
                <w:sz w:val="20"/>
                <w:szCs w:val="20"/>
                <w:u w:val="single"/>
              </w:rPr>
            </w:pPr>
            <w:r w:rsidRPr="00ED6E5C">
              <w:rPr>
                <w:rFonts w:cs="Arial"/>
                <w:sz w:val="20"/>
                <w:szCs w:val="20"/>
                <w:u w:val="single"/>
              </w:rPr>
              <w:t>Strengths</w:t>
            </w:r>
          </w:p>
          <w:p w14:paraId="5130D2BB" w14:textId="77777777" w:rsidR="00B62971" w:rsidRDefault="00B62971" w:rsidP="0005407E">
            <w:pPr>
              <w:rPr>
                <w:rFonts w:cs="Arial"/>
                <w:sz w:val="20"/>
                <w:szCs w:val="20"/>
              </w:rPr>
            </w:pPr>
          </w:p>
          <w:p w14:paraId="0C32BDB4" w14:textId="77777777" w:rsidR="00BC57F9" w:rsidRDefault="00BC57F9" w:rsidP="0005407E">
            <w:pPr>
              <w:rPr>
                <w:rFonts w:cs="Arial"/>
                <w:sz w:val="20"/>
                <w:szCs w:val="20"/>
              </w:rPr>
            </w:pPr>
          </w:p>
          <w:p w14:paraId="11A44742" w14:textId="77777777" w:rsidR="00BC57F9" w:rsidRDefault="00BC57F9" w:rsidP="0005407E">
            <w:pPr>
              <w:rPr>
                <w:rFonts w:cs="Arial"/>
                <w:sz w:val="20"/>
                <w:szCs w:val="20"/>
              </w:rPr>
            </w:pPr>
          </w:p>
          <w:p w14:paraId="664E7089" w14:textId="77777777" w:rsidR="00BC57F9" w:rsidRDefault="00BC57F9" w:rsidP="0005407E">
            <w:pPr>
              <w:rPr>
                <w:rFonts w:cs="Arial"/>
                <w:sz w:val="20"/>
                <w:szCs w:val="20"/>
              </w:rPr>
            </w:pPr>
          </w:p>
          <w:p w14:paraId="6A40357F" w14:textId="77777777" w:rsidR="00BC57F9" w:rsidRPr="00ED6E5C" w:rsidRDefault="00BC57F9" w:rsidP="0005407E">
            <w:pPr>
              <w:rPr>
                <w:rFonts w:cs="Arial"/>
                <w:sz w:val="20"/>
                <w:szCs w:val="20"/>
              </w:rPr>
            </w:pPr>
          </w:p>
          <w:p w14:paraId="02FD60C6" w14:textId="77777777" w:rsidR="00E257C9" w:rsidRPr="00524F15" w:rsidRDefault="00E257C9" w:rsidP="00E257C9">
            <w:pPr>
              <w:rPr>
                <w:rFonts w:cs="Arial"/>
                <w:sz w:val="20"/>
                <w:szCs w:val="20"/>
              </w:rPr>
            </w:pPr>
          </w:p>
          <w:p w14:paraId="4D76433A" w14:textId="77777777" w:rsidR="00E257C9" w:rsidRDefault="00E257C9" w:rsidP="00E257C9">
            <w:pPr>
              <w:rPr>
                <w:rFonts w:cs="Arial"/>
                <w:sz w:val="20"/>
                <w:szCs w:val="20"/>
                <w:u w:val="single"/>
              </w:rPr>
            </w:pPr>
            <w:r w:rsidRPr="00ED6E5C">
              <w:rPr>
                <w:rFonts w:cs="Arial"/>
                <w:sz w:val="20"/>
                <w:szCs w:val="20"/>
                <w:u w:val="single"/>
              </w:rPr>
              <w:t>Areas for development</w:t>
            </w:r>
          </w:p>
          <w:p w14:paraId="2E2B6CCF" w14:textId="77777777" w:rsidR="00BC57F9" w:rsidRDefault="00BC57F9" w:rsidP="00E257C9">
            <w:pPr>
              <w:rPr>
                <w:rFonts w:cs="Arial"/>
                <w:sz w:val="20"/>
                <w:szCs w:val="20"/>
                <w:u w:val="single"/>
              </w:rPr>
            </w:pPr>
          </w:p>
          <w:p w14:paraId="52FA02C3" w14:textId="77777777" w:rsidR="00BC57F9" w:rsidRDefault="00BC57F9" w:rsidP="00E257C9">
            <w:pPr>
              <w:rPr>
                <w:rFonts w:cs="Arial"/>
                <w:sz w:val="20"/>
                <w:szCs w:val="20"/>
                <w:u w:val="single"/>
              </w:rPr>
            </w:pPr>
          </w:p>
          <w:p w14:paraId="5C48CA34" w14:textId="77777777" w:rsidR="00BC57F9" w:rsidRDefault="00BC57F9" w:rsidP="00E257C9">
            <w:pPr>
              <w:rPr>
                <w:rFonts w:cs="Arial"/>
                <w:sz w:val="20"/>
                <w:szCs w:val="20"/>
                <w:u w:val="single"/>
              </w:rPr>
            </w:pPr>
          </w:p>
          <w:p w14:paraId="6F822526" w14:textId="77777777" w:rsidR="00BC57F9" w:rsidRDefault="00BC57F9" w:rsidP="00E257C9">
            <w:pPr>
              <w:rPr>
                <w:rFonts w:cs="Arial"/>
                <w:sz w:val="20"/>
                <w:szCs w:val="20"/>
                <w:u w:val="single"/>
              </w:rPr>
            </w:pPr>
          </w:p>
          <w:p w14:paraId="6ED81119" w14:textId="77777777" w:rsidR="00BC57F9" w:rsidRDefault="00BC57F9" w:rsidP="00E257C9">
            <w:pPr>
              <w:rPr>
                <w:rFonts w:cs="Arial"/>
                <w:sz w:val="20"/>
                <w:szCs w:val="20"/>
                <w:u w:val="single"/>
              </w:rPr>
            </w:pPr>
          </w:p>
          <w:p w14:paraId="7214D44E" w14:textId="77777777" w:rsidR="00BC57F9" w:rsidRPr="00ED6E5C" w:rsidRDefault="00BC57F9" w:rsidP="00E257C9">
            <w:pPr>
              <w:rPr>
                <w:rFonts w:cs="Arial"/>
                <w:sz w:val="20"/>
                <w:szCs w:val="20"/>
                <w:u w:val="single"/>
              </w:rPr>
            </w:pPr>
          </w:p>
          <w:p w14:paraId="431B4CF5" w14:textId="77777777" w:rsidR="00B62971" w:rsidRPr="00ED6E5C" w:rsidRDefault="00B62971" w:rsidP="0061287D">
            <w:pPr>
              <w:rPr>
                <w:rFonts w:cs="Arial"/>
                <w:sz w:val="20"/>
                <w:szCs w:val="20"/>
              </w:rPr>
            </w:pPr>
          </w:p>
        </w:tc>
      </w:tr>
    </w:tbl>
    <w:p w14:paraId="62DCCEDB" w14:textId="77777777" w:rsidR="00B62971" w:rsidRPr="00ED6E5C" w:rsidRDefault="00B62971" w:rsidP="00B62971">
      <w:pPr>
        <w:rPr>
          <w:rFonts w:cs="Arial"/>
          <w:sz w:val="20"/>
          <w:szCs w:val="20"/>
        </w:rPr>
      </w:pPr>
    </w:p>
    <w:p w14:paraId="4BF88AC3" w14:textId="77777777" w:rsidR="00B62971" w:rsidRPr="00ED6E5C" w:rsidRDefault="00B62971" w:rsidP="00B62971">
      <w:pPr>
        <w:outlineLvl w:val="0"/>
        <w:rPr>
          <w:rFonts w:cs="Arial"/>
          <w:b/>
          <w:sz w:val="20"/>
          <w:szCs w:val="20"/>
        </w:rPr>
      </w:pPr>
      <w:r w:rsidRPr="00ED6E5C">
        <w:rPr>
          <w:rFonts w:cs="Arial"/>
          <w:b/>
          <w:sz w:val="20"/>
          <w:szCs w:val="20"/>
        </w:rPr>
        <w:t xml:space="preserve">Trainee’s comments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1C03193C" w14:textId="77777777" w:rsidTr="0005407E">
        <w:tc>
          <w:tcPr>
            <w:tcW w:w="9180" w:type="dxa"/>
          </w:tcPr>
          <w:p w14:paraId="18F04790" w14:textId="77777777" w:rsidR="00B62971" w:rsidRPr="00ED6E5C" w:rsidRDefault="00B62971" w:rsidP="0005407E">
            <w:pPr>
              <w:rPr>
                <w:rFonts w:cs="Arial"/>
                <w:sz w:val="20"/>
                <w:szCs w:val="20"/>
                <w:u w:val="single"/>
              </w:rPr>
            </w:pPr>
            <w:r w:rsidRPr="00ED6E5C">
              <w:rPr>
                <w:rFonts w:cs="Arial"/>
                <w:sz w:val="20"/>
                <w:szCs w:val="20"/>
                <w:u w:val="single"/>
              </w:rPr>
              <w:t>Strengths</w:t>
            </w:r>
          </w:p>
          <w:p w14:paraId="02749BF1" w14:textId="77777777" w:rsidR="007B5DD2" w:rsidRDefault="007B5DD2" w:rsidP="0005407E">
            <w:pPr>
              <w:rPr>
                <w:rFonts w:cs="Arial"/>
                <w:sz w:val="20"/>
                <w:szCs w:val="20"/>
              </w:rPr>
            </w:pPr>
          </w:p>
          <w:p w14:paraId="2421A7A7" w14:textId="77777777" w:rsidR="00BC57F9" w:rsidRDefault="00BC57F9" w:rsidP="0005407E">
            <w:pPr>
              <w:rPr>
                <w:rFonts w:cs="Arial"/>
                <w:sz w:val="20"/>
                <w:szCs w:val="20"/>
              </w:rPr>
            </w:pPr>
          </w:p>
          <w:p w14:paraId="3A297A20" w14:textId="77777777" w:rsidR="00BC57F9" w:rsidRDefault="00BC57F9" w:rsidP="0005407E">
            <w:pPr>
              <w:rPr>
                <w:rFonts w:cs="Arial"/>
                <w:sz w:val="20"/>
                <w:szCs w:val="20"/>
              </w:rPr>
            </w:pPr>
          </w:p>
          <w:p w14:paraId="643EE9E6" w14:textId="77777777" w:rsidR="00BC57F9" w:rsidRDefault="00BC57F9" w:rsidP="0005407E">
            <w:pPr>
              <w:rPr>
                <w:rFonts w:cs="Arial"/>
                <w:sz w:val="20"/>
                <w:szCs w:val="20"/>
              </w:rPr>
            </w:pPr>
          </w:p>
          <w:p w14:paraId="5CA0194F" w14:textId="77777777" w:rsidR="00BC57F9" w:rsidRDefault="00BC57F9" w:rsidP="0005407E">
            <w:pPr>
              <w:rPr>
                <w:rFonts w:cs="Arial"/>
                <w:sz w:val="20"/>
                <w:szCs w:val="20"/>
              </w:rPr>
            </w:pPr>
          </w:p>
          <w:p w14:paraId="64B553BD" w14:textId="77777777" w:rsidR="007B5DD2" w:rsidRPr="00ED6E5C" w:rsidRDefault="007B5DD2" w:rsidP="007B5DD2">
            <w:pPr>
              <w:rPr>
                <w:rFonts w:cs="Arial"/>
                <w:sz w:val="20"/>
              </w:rPr>
            </w:pPr>
          </w:p>
          <w:p w14:paraId="1B5A7585" w14:textId="77777777" w:rsidR="007B5DD2" w:rsidRDefault="007B5DD2" w:rsidP="007B5DD2">
            <w:pPr>
              <w:rPr>
                <w:rFonts w:cs="Arial"/>
                <w:sz w:val="20"/>
                <w:u w:val="single"/>
              </w:rPr>
            </w:pPr>
            <w:r w:rsidRPr="00ED6E5C">
              <w:rPr>
                <w:rFonts w:cs="Arial"/>
                <w:sz w:val="20"/>
                <w:u w:val="single"/>
              </w:rPr>
              <w:t>Areas for development</w:t>
            </w:r>
          </w:p>
          <w:p w14:paraId="04F7D61A" w14:textId="77777777" w:rsidR="00BC57F9" w:rsidRDefault="00BC57F9" w:rsidP="007B5DD2">
            <w:pPr>
              <w:rPr>
                <w:rFonts w:cs="Arial"/>
                <w:sz w:val="20"/>
                <w:u w:val="single"/>
              </w:rPr>
            </w:pPr>
          </w:p>
          <w:p w14:paraId="32DD543A" w14:textId="77777777" w:rsidR="00BC57F9" w:rsidRDefault="00BC57F9" w:rsidP="007B5DD2">
            <w:pPr>
              <w:rPr>
                <w:rFonts w:cs="Arial"/>
                <w:sz w:val="20"/>
                <w:u w:val="single"/>
              </w:rPr>
            </w:pPr>
          </w:p>
          <w:p w14:paraId="6FF4F20F" w14:textId="77777777" w:rsidR="00BC57F9" w:rsidRDefault="00BC57F9" w:rsidP="007B5DD2">
            <w:pPr>
              <w:rPr>
                <w:rFonts w:cs="Arial"/>
                <w:sz w:val="20"/>
                <w:u w:val="single"/>
              </w:rPr>
            </w:pPr>
          </w:p>
          <w:p w14:paraId="22F7241C" w14:textId="77777777" w:rsidR="00BC57F9" w:rsidRDefault="00BC57F9" w:rsidP="007B5DD2">
            <w:pPr>
              <w:rPr>
                <w:rFonts w:cs="Arial"/>
                <w:sz w:val="20"/>
                <w:u w:val="single"/>
              </w:rPr>
            </w:pPr>
          </w:p>
          <w:p w14:paraId="7E3106FB" w14:textId="77777777" w:rsidR="00BC57F9" w:rsidRDefault="00BC57F9" w:rsidP="007B5DD2">
            <w:pPr>
              <w:rPr>
                <w:rFonts w:cs="Arial"/>
                <w:sz w:val="20"/>
                <w:u w:val="single"/>
              </w:rPr>
            </w:pPr>
          </w:p>
          <w:p w14:paraId="39E5CFF5" w14:textId="77777777" w:rsidR="00BC57F9" w:rsidRDefault="00BC57F9" w:rsidP="007B5DD2">
            <w:pPr>
              <w:rPr>
                <w:rFonts w:cs="Arial"/>
                <w:sz w:val="20"/>
                <w:u w:val="single"/>
              </w:rPr>
            </w:pPr>
          </w:p>
          <w:p w14:paraId="4067BEC0" w14:textId="77777777" w:rsidR="00BC57F9" w:rsidRDefault="00BC57F9" w:rsidP="007B5DD2">
            <w:pPr>
              <w:rPr>
                <w:rFonts w:cs="Arial"/>
                <w:sz w:val="20"/>
                <w:u w:val="single"/>
              </w:rPr>
            </w:pPr>
          </w:p>
          <w:p w14:paraId="670D8FEF" w14:textId="77777777" w:rsidR="00BC57F9" w:rsidRPr="00ED6E5C" w:rsidRDefault="00BC57F9" w:rsidP="007B5DD2">
            <w:pPr>
              <w:rPr>
                <w:rFonts w:cs="Arial"/>
                <w:sz w:val="20"/>
                <w:u w:val="single"/>
              </w:rPr>
            </w:pPr>
          </w:p>
          <w:p w14:paraId="5CC566BC" w14:textId="77777777" w:rsidR="00B62971" w:rsidRPr="00ED6E5C" w:rsidRDefault="00B62971" w:rsidP="0061287D">
            <w:pPr>
              <w:rPr>
                <w:rFonts w:cs="Arial"/>
                <w:sz w:val="20"/>
                <w:szCs w:val="20"/>
              </w:rPr>
            </w:pPr>
          </w:p>
        </w:tc>
      </w:tr>
    </w:tbl>
    <w:p w14:paraId="3DEBCB98" w14:textId="77777777" w:rsidR="00B62971" w:rsidRPr="00ED6E5C" w:rsidRDefault="00B62971" w:rsidP="00B62971">
      <w:pPr>
        <w:rPr>
          <w:rFonts w:cs="Arial"/>
          <w:sz w:val="20"/>
          <w:szCs w:val="20"/>
        </w:rPr>
      </w:pPr>
    </w:p>
    <w:p w14:paraId="082EDCF3" w14:textId="77777777" w:rsidR="00B62971" w:rsidRPr="00ED6E5C" w:rsidRDefault="00B62971" w:rsidP="00B62971">
      <w:pPr>
        <w:rPr>
          <w:rFonts w:cs="Arial"/>
          <w:sz w:val="20"/>
          <w:szCs w:val="20"/>
        </w:rPr>
      </w:pPr>
    </w:p>
    <w:p w14:paraId="7F99FC3C" w14:textId="77777777" w:rsidR="00B62971" w:rsidRPr="00ED6E5C" w:rsidRDefault="00B62971" w:rsidP="00B62971">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39"/>
      </w:tblGrid>
      <w:tr w:rsidR="00B62971" w:rsidRPr="00ED6E5C" w14:paraId="187738C7" w14:textId="77777777" w:rsidTr="0005407E">
        <w:trPr>
          <w:trHeight w:val="454"/>
        </w:trPr>
        <w:tc>
          <w:tcPr>
            <w:tcW w:w="0" w:type="auto"/>
            <w:vAlign w:val="center"/>
          </w:tcPr>
          <w:p w14:paraId="516E8B59" w14:textId="6D6EAF10" w:rsidR="00B62971" w:rsidRPr="00987017" w:rsidRDefault="005F589F" w:rsidP="0005407E">
            <w:pPr>
              <w:rPr>
                <w:rFonts w:cs="Arial"/>
                <w:b/>
              </w:rPr>
            </w:pPr>
            <w:r>
              <w:rPr>
                <w:rFonts w:cs="Arial"/>
                <w:b/>
                <w:sz w:val="22"/>
                <w:szCs w:val="22"/>
              </w:rPr>
              <w:t xml:space="preserve">4.  Communication, </w:t>
            </w:r>
            <w:r w:rsidR="00B62971" w:rsidRPr="00987017">
              <w:rPr>
                <w:rFonts w:cs="Arial"/>
                <w:b/>
                <w:sz w:val="22"/>
                <w:szCs w:val="22"/>
              </w:rPr>
              <w:t>teaching</w:t>
            </w:r>
            <w:r>
              <w:rPr>
                <w:rFonts w:cs="Arial"/>
                <w:b/>
                <w:sz w:val="22"/>
                <w:szCs w:val="22"/>
              </w:rPr>
              <w:t xml:space="preserve"> &amp; service delivery</w:t>
            </w:r>
          </w:p>
        </w:tc>
        <w:tc>
          <w:tcPr>
            <w:tcW w:w="0" w:type="auto"/>
            <w:shd w:val="clear" w:color="auto" w:fill="auto"/>
            <w:vAlign w:val="center"/>
          </w:tcPr>
          <w:p w14:paraId="18E4B16C" w14:textId="77777777" w:rsidR="00B62971" w:rsidRPr="00ED6E5C" w:rsidRDefault="00B62971" w:rsidP="0005407E">
            <w:pPr>
              <w:rPr>
                <w:rFonts w:cs="Arial"/>
                <w:b/>
                <w:sz w:val="20"/>
                <w:szCs w:val="20"/>
              </w:rPr>
            </w:pPr>
            <w:r w:rsidRPr="00ED6E5C">
              <w:rPr>
                <w:rFonts w:cs="Arial"/>
                <w:b/>
                <w:sz w:val="20"/>
                <w:szCs w:val="20"/>
              </w:rPr>
              <w:t>Rating</w:t>
            </w:r>
          </w:p>
        </w:tc>
      </w:tr>
      <w:tr w:rsidR="007A33E4" w:rsidRPr="00D34B1D" w14:paraId="732B4E09"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5E1F9AF4" w14:textId="026216EA" w:rsidR="007A33E4" w:rsidRPr="00D34B1D" w:rsidRDefault="007A33E4" w:rsidP="00D34B1D">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 xml:space="preserve">Communicates effectively clinical and </w:t>
            </w:r>
            <w:r w:rsidR="00D34B1D">
              <w:rPr>
                <w:rFonts w:eastAsiaTheme="minorHAnsi" w:cs="Arial"/>
                <w:color w:val="010202"/>
                <w:sz w:val="20"/>
                <w:szCs w:val="20"/>
                <w:lang w:eastAsia="en-US"/>
              </w:rPr>
              <w:t xml:space="preserve">non-clinical information from a </w:t>
            </w:r>
            <w:r w:rsidRPr="00D34B1D">
              <w:rPr>
                <w:rFonts w:eastAsiaTheme="minorHAnsi" w:cs="Arial"/>
                <w:color w:val="010202"/>
                <w:sz w:val="20"/>
                <w:szCs w:val="20"/>
                <w:lang w:eastAsia="en-US"/>
              </w:rPr>
              <w:t>psychological perspective in a style approp</w:t>
            </w:r>
            <w:r w:rsidR="00D34B1D">
              <w:rPr>
                <w:rFonts w:eastAsiaTheme="minorHAnsi" w:cs="Arial"/>
                <w:color w:val="010202"/>
                <w:sz w:val="20"/>
                <w:szCs w:val="20"/>
                <w:lang w:eastAsia="en-US"/>
              </w:rPr>
              <w:t xml:space="preserve">riate to a variety of different </w:t>
            </w:r>
            <w:r w:rsidRPr="00D34B1D">
              <w:rPr>
                <w:rFonts w:eastAsiaTheme="minorHAnsi" w:cs="Arial"/>
                <w:color w:val="010202"/>
                <w:sz w:val="20"/>
                <w:szCs w:val="20"/>
                <w:lang w:eastAsia="en-US"/>
              </w:rPr>
              <w:t>audiences (for example, to professional colleagues, and t</w:t>
            </w:r>
            <w:r w:rsidR="00D34B1D" w:rsidRPr="00D34B1D">
              <w:rPr>
                <w:rFonts w:eastAsiaTheme="minorHAnsi" w:cs="Arial"/>
                <w:color w:val="010202"/>
                <w:sz w:val="20"/>
                <w:szCs w:val="20"/>
                <w:lang w:eastAsia="en-US"/>
              </w:rPr>
              <w:t xml:space="preserve">o users and their </w:t>
            </w:r>
            <w:r w:rsidRPr="00D34B1D">
              <w:rPr>
                <w:rFonts w:eastAsiaTheme="minorHAnsi" w:cs="Arial"/>
                <w:color w:val="010202"/>
                <w:sz w:val="20"/>
                <w:szCs w:val="20"/>
                <w:lang w:eastAsia="en-US"/>
              </w:rPr>
              <w:t>carers).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85B81" w14:textId="6E2658BC" w:rsidR="007A33E4" w:rsidRPr="00D34B1D" w:rsidRDefault="007A33E4" w:rsidP="005F589F">
            <w:pPr>
              <w:rPr>
                <w:rFonts w:cs="Arial"/>
                <w:b/>
                <w:sz w:val="20"/>
                <w:szCs w:val="20"/>
              </w:rPr>
            </w:pPr>
          </w:p>
        </w:tc>
      </w:tr>
      <w:tr w:rsidR="007A33E4" w:rsidRPr="00D34B1D" w14:paraId="7956305F"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16722D07" w14:textId="2AC7D8CD" w:rsidR="007A33E4" w:rsidRPr="00D34B1D" w:rsidRDefault="00D34B1D" w:rsidP="00D34B1D">
            <w:pPr>
              <w:autoSpaceDE w:val="0"/>
              <w:autoSpaceDN w:val="0"/>
              <w:adjustRightInd w:val="0"/>
              <w:rPr>
                <w:rFonts w:eastAsiaTheme="minorHAnsi" w:cs="Arial"/>
                <w:color w:val="010202"/>
                <w:sz w:val="20"/>
                <w:szCs w:val="20"/>
                <w:lang w:eastAsia="en-US"/>
              </w:rPr>
            </w:pPr>
            <w:r w:rsidRPr="00D34B1D">
              <w:rPr>
                <w:rFonts w:eastAsiaTheme="minorHAnsi" w:cs="Arial"/>
                <w:color w:val="010202"/>
                <w:sz w:val="20"/>
                <w:szCs w:val="20"/>
                <w:lang w:eastAsia="en-US"/>
              </w:rPr>
              <w:t>A</w:t>
            </w:r>
            <w:r>
              <w:rPr>
                <w:rFonts w:eastAsiaTheme="minorHAnsi" w:cs="Arial"/>
                <w:color w:val="010202"/>
                <w:sz w:val="20"/>
                <w:szCs w:val="20"/>
                <w:lang w:eastAsia="en-US"/>
              </w:rPr>
              <w:t>ble to adapt</w:t>
            </w:r>
            <w:r w:rsidRPr="00D34B1D">
              <w:rPr>
                <w:rFonts w:eastAsiaTheme="minorHAnsi" w:cs="Arial"/>
                <w:color w:val="010202"/>
                <w:sz w:val="20"/>
                <w:szCs w:val="20"/>
                <w:lang w:eastAsia="en-US"/>
              </w:rPr>
              <w:t xml:space="preserve"> style of communication to people</w:t>
            </w:r>
            <w:r>
              <w:rPr>
                <w:rFonts w:eastAsiaTheme="minorHAnsi" w:cs="Arial"/>
                <w:color w:val="010202"/>
                <w:sz w:val="20"/>
                <w:szCs w:val="20"/>
                <w:lang w:eastAsia="en-US"/>
              </w:rPr>
              <w:t xml:space="preserve"> with a wide range of levels of </w:t>
            </w:r>
            <w:r w:rsidRPr="00D34B1D">
              <w:rPr>
                <w:rFonts w:eastAsiaTheme="minorHAnsi" w:cs="Arial"/>
                <w:color w:val="010202"/>
                <w:sz w:val="20"/>
                <w:szCs w:val="20"/>
                <w:lang w:eastAsia="en-US"/>
              </w:rPr>
              <w:t>cognitive ability, sensory acuity and modes of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3625D5" w14:textId="50271E94" w:rsidR="007A33E4" w:rsidRPr="00D34B1D" w:rsidRDefault="007A33E4" w:rsidP="005F589F">
            <w:pPr>
              <w:rPr>
                <w:rFonts w:cs="Arial"/>
                <w:b/>
                <w:sz w:val="20"/>
                <w:szCs w:val="20"/>
              </w:rPr>
            </w:pPr>
          </w:p>
        </w:tc>
      </w:tr>
      <w:tr w:rsidR="007A33E4" w:rsidRPr="00D34B1D" w14:paraId="44A1060D"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1716E1CB" w14:textId="733BDD6F" w:rsidR="007A33E4" w:rsidRPr="00D34B1D" w:rsidRDefault="00D34B1D" w:rsidP="00D34B1D">
            <w:pPr>
              <w:autoSpaceDE w:val="0"/>
              <w:autoSpaceDN w:val="0"/>
              <w:adjustRightInd w:val="0"/>
              <w:rPr>
                <w:rFonts w:eastAsiaTheme="minorHAnsi" w:cs="Arial"/>
                <w:color w:val="010202"/>
                <w:sz w:val="20"/>
                <w:szCs w:val="20"/>
                <w:lang w:eastAsia="en-US"/>
              </w:rPr>
            </w:pPr>
            <w:r>
              <w:rPr>
                <w:rFonts w:eastAsiaTheme="minorHAnsi" w:cs="Arial"/>
                <w:color w:val="010202"/>
                <w:sz w:val="20"/>
                <w:szCs w:val="20"/>
                <w:lang w:eastAsia="en-US"/>
              </w:rPr>
              <w:t>Able to prepare and deliver</w:t>
            </w:r>
            <w:r w:rsidRPr="00D34B1D">
              <w:rPr>
                <w:rFonts w:eastAsiaTheme="minorHAnsi" w:cs="Arial"/>
                <w:color w:val="010202"/>
                <w:sz w:val="20"/>
                <w:szCs w:val="20"/>
                <w:lang w:eastAsia="en-US"/>
              </w:rPr>
              <w:t xml:space="preserve"> teaching and traini</w:t>
            </w:r>
            <w:r>
              <w:rPr>
                <w:rFonts w:eastAsiaTheme="minorHAnsi" w:cs="Arial"/>
                <w:color w:val="010202"/>
                <w:sz w:val="20"/>
                <w:szCs w:val="20"/>
                <w:lang w:eastAsia="en-US"/>
              </w:rPr>
              <w:t xml:space="preserve">ng which takes into account the </w:t>
            </w:r>
            <w:r w:rsidRPr="00D34B1D">
              <w:rPr>
                <w:rFonts w:eastAsiaTheme="minorHAnsi" w:cs="Arial"/>
                <w:color w:val="010202"/>
                <w:sz w:val="20"/>
                <w:szCs w:val="20"/>
                <w:lang w:eastAsia="en-US"/>
              </w:rPr>
              <w:t>needs and goals of the participants (for example</w:t>
            </w:r>
            <w:r>
              <w:rPr>
                <w:rFonts w:eastAsiaTheme="minorHAnsi" w:cs="Arial"/>
                <w:color w:val="010202"/>
                <w:sz w:val="20"/>
                <w:szCs w:val="20"/>
                <w:lang w:eastAsia="en-US"/>
              </w:rPr>
              <w:t xml:space="preserve">, by appropriate adaptations to </w:t>
            </w:r>
            <w:r w:rsidRPr="00D34B1D">
              <w:rPr>
                <w:rFonts w:eastAsiaTheme="minorHAnsi" w:cs="Arial"/>
                <w:color w:val="010202"/>
                <w:sz w:val="20"/>
                <w:szCs w:val="20"/>
                <w:lang w:eastAsia="en-US"/>
              </w:rPr>
              <w:t>methods and content).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0DD92" w14:textId="07CCFE64" w:rsidR="007A33E4" w:rsidRPr="00D34B1D" w:rsidRDefault="007A33E4" w:rsidP="005F589F">
            <w:pPr>
              <w:rPr>
                <w:rFonts w:cs="Arial"/>
                <w:b/>
                <w:sz w:val="20"/>
                <w:szCs w:val="20"/>
              </w:rPr>
            </w:pPr>
          </w:p>
        </w:tc>
      </w:tr>
      <w:tr w:rsidR="007A33E4" w:rsidRPr="00D34B1D" w14:paraId="5BA9F0FD"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055692DF" w14:textId="74C8CF9D" w:rsidR="007A33E4" w:rsidRPr="00D34B1D" w:rsidRDefault="00D34B1D" w:rsidP="00D34B1D">
            <w:pPr>
              <w:autoSpaceDE w:val="0"/>
              <w:autoSpaceDN w:val="0"/>
              <w:adjustRightInd w:val="0"/>
              <w:rPr>
                <w:rFonts w:eastAsiaTheme="minorHAnsi" w:cs="Arial"/>
                <w:color w:val="010202"/>
                <w:sz w:val="20"/>
                <w:szCs w:val="20"/>
                <w:lang w:eastAsia="en-US"/>
              </w:rPr>
            </w:pPr>
            <w:r>
              <w:rPr>
                <w:rFonts w:eastAsiaTheme="minorHAnsi" w:cs="Arial"/>
                <w:color w:val="010202"/>
                <w:sz w:val="20"/>
                <w:szCs w:val="20"/>
                <w:lang w:eastAsia="en-US"/>
              </w:rPr>
              <w:t>Understands</w:t>
            </w:r>
            <w:r w:rsidRPr="00D34B1D">
              <w:rPr>
                <w:rFonts w:eastAsiaTheme="minorHAnsi" w:cs="Arial"/>
                <w:color w:val="010202"/>
                <w:sz w:val="20"/>
                <w:szCs w:val="20"/>
                <w:lang w:eastAsia="en-US"/>
              </w:rPr>
              <w:t xml:space="preserve"> the process of providing e</w:t>
            </w:r>
            <w:r>
              <w:rPr>
                <w:rFonts w:eastAsiaTheme="minorHAnsi" w:cs="Arial"/>
                <w:color w:val="010202"/>
                <w:sz w:val="20"/>
                <w:szCs w:val="20"/>
                <w:lang w:eastAsia="en-US"/>
              </w:rPr>
              <w:t xml:space="preserve">xpert psychological opinion and </w:t>
            </w:r>
            <w:r w:rsidRPr="00D34B1D">
              <w:rPr>
                <w:rFonts w:eastAsiaTheme="minorHAnsi" w:cs="Arial"/>
                <w:color w:val="010202"/>
                <w:sz w:val="20"/>
                <w:szCs w:val="20"/>
                <w:lang w:eastAsia="en-US"/>
              </w:rPr>
              <w:t>advice, including the preparation and pre</w:t>
            </w:r>
            <w:r>
              <w:rPr>
                <w:rFonts w:eastAsiaTheme="minorHAnsi" w:cs="Arial"/>
                <w:color w:val="010202"/>
                <w:sz w:val="20"/>
                <w:szCs w:val="20"/>
                <w:lang w:eastAsia="en-US"/>
              </w:rPr>
              <w:t xml:space="preserve">sentation of evidence in formal </w:t>
            </w:r>
            <w:r w:rsidRPr="00D34B1D">
              <w:rPr>
                <w:rFonts w:eastAsiaTheme="minorHAnsi" w:cs="Arial"/>
                <w:color w:val="010202"/>
                <w:sz w:val="20"/>
                <w:szCs w:val="20"/>
                <w:lang w:eastAsia="en-US"/>
              </w:rPr>
              <w:t>settings.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D25A4" w14:textId="5E480803" w:rsidR="007A33E4" w:rsidRPr="00D34B1D" w:rsidRDefault="007A33E4" w:rsidP="005F589F">
            <w:pPr>
              <w:rPr>
                <w:rFonts w:cs="Arial"/>
                <w:b/>
                <w:sz w:val="20"/>
                <w:szCs w:val="20"/>
              </w:rPr>
            </w:pPr>
          </w:p>
        </w:tc>
      </w:tr>
      <w:tr w:rsidR="007A33E4" w:rsidRPr="00D34B1D" w14:paraId="4CB6361C"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4A524C76" w14:textId="63F7503B" w:rsidR="007A33E4" w:rsidRPr="00D34B1D" w:rsidRDefault="00D34B1D" w:rsidP="00D34B1D">
            <w:pPr>
              <w:autoSpaceDE w:val="0"/>
              <w:autoSpaceDN w:val="0"/>
              <w:adjustRightInd w:val="0"/>
              <w:rPr>
                <w:rFonts w:eastAsiaTheme="minorHAnsi" w:cs="Arial"/>
                <w:color w:val="010202"/>
                <w:sz w:val="20"/>
                <w:szCs w:val="20"/>
                <w:lang w:eastAsia="en-US"/>
              </w:rPr>
            </w:pPr>
            <w:r>
              <w:rPr>
                <w:rFonts w:eastAsiaTheme="minorHAnsi" w:cs="Arial"/>
                <w:color w:val="010202"/>
                <w:sz w:val="20"/>
                <w:szCs w:val="20"/>
                <w:lang w:eastAsia="en-US"/>
              </w:rPr>
              <w:t>Understands</w:t>
            </w:r>
            <w:r w:rsidRPr="00D34B1D">
              <w:rPr>
                <w:rFonts w:eastAsiaTheme="minorHAnsi" w:cs="Arial"/>
                <w:color w:val="010202"/>
                <w:sz w:val="20"/>
                <w:szCs w:val="20"/>
                <w:lang w:eastAsia="en-US"/>
              </w:rPr>
              <w:t xml:space="preserve"> the process of communicating e</w:t>
            </w:r>
            <w:r>
              <w:rPr>
                <w:rFonts w:eastAsiaTheme="minorHAnsi" w:cs="Arial"/>
                <w:color w:val="010202"/>
                <w:sz w:val="20"/>
                <w:szCs w:val="20"/>
                <w:lang w:eastAsia="en-US"/>
              </w:rPr>
              <w:t xml:space="preserve">ffectively through interpreters </w:t>
            </w:r>
            <w:r w:rsidRPr="00D34B1D">
              <w:rPr>
                <w:rFonts w:eastAsiaTheme="minorHAnsi" w:cs="Arial"/>
                <w:color w:val="010202"/>
                <w:sz w:val="20"/>
                <w:szCs w:val="20"/>
                <w:lang w:eastAsia="en-US"/>
              </w:rPr>
              <w:t>and having an awareness of the limitations thereof.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C1B0A" w14:textId="0C683216" w:rsidR="007A33E4" w:rsidRPr="00D34B1D" w:rsidRDefault="007A33E4" w:rsidP="005F589F">
            <w:pPr>
              <w:rPr>
                <w:rFonts w:cs="Arial"/>
                <w:b/>
                <w:sz w:val="20"/>
                <w:szCs w:val="20"/>
              </w:rPr>
            </w:pPr>
          </w:p>
        </w:tc>
      </w:tr>
      <w:tr w:rsidR="007A33E4" w:rsidRPr="00D34B1D" w14:paraId="40548459"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45DA35C5" w14:textId="3FA288BD" w:rsidR="007A33E4" w:rsidRPr="00D34B1D" w:rsidRDefault="00D34B1D" w:rsidP="00D34B1D">
            <w:pPr>
              <w:autoSpaceDE w:val="0"/>
              <w:autoSpaceDN w:val="0"/>
              <w:adjustRightInd w:val="0"/>
              <w:rPr>
                <w:rFonts w:eastAsiaTheme="minorHAnsi" w:cs="Arial"/>
                <w:color w:val="010202"/>
                <w:sz w:val="20"/>
                <w:szCs w:val="20"/>
                <w:lang w:eastAsia="en-US"/>
              </w:rPr>
            </w:pPr>
            <w:r>
              <w:rPr>
                <w:rFonts w:eastAsiaTheme="minorHAnsi" w:cs="Arial"/>
                <w:color w:val="010202"/>
                <w:sz w:val="20"/>
                <w:szCs w:val="20"/>
                <w:lang w:eastAsia="en-US"/>
              </w:rPr>
              <w:t>Supports</w:t>
            </w:r>
            <w:r w:rsidRPr="00D34B1D">
              <w:rPr>
                <w:rFonts w:eastAsiaTheme="minorHAnsi" w:cs="Arial"/>
                <w:color w:val="010202"/>
                <w:sz w:val="20"/>
                <w:szCs w:val="20"/>
                <w:lang w:eastAsia="en-US"/>
              </w:rPr>
              <w:t xml:space="preserve"> others’ learning in the application of p</w:t>
            </w:r>
            <w:r>
              <w:rPr>
                <w:rFonts w:eastAsiaTheme="minorHAnsi" w:cs="Arial"/>
                <w:color w:val="010202"/>
                <w:sz w:val="20"/>
                <w:szCs w:val="20"/>
                <w:lang w:eastAsia="en-US"/>
              </w:rPr>
              <w:t xml:space="preserve">sychological skills, knowledge, </w:t>
            </w:r>
            <w:r w:rsidRPr="00D34B1D">
              <w:rPr>
                <w:rFonts w:eastAsiaTheme="minorHAnsi" w:cs="Arial"/>
                <w:color w:val="010202"/>
                <w:sz w:val="20"/>
                <w:szCs w:val="20"/>
                <w:lang w:eastAsia="en-US"/>
              </w:rPr>
              <w:t>practices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DA234" w14:textId="1456250D" w:rsidR="007A33E4" w:rsidRPr="00D34B1D" w:rsidRDefault="007A33E4" w:rsidP="005F589F">
            <w:pPr>
              <w:rPr>
                <w:rFonts w:cs="Arial"/>
                <w:b/>
                <w:sz w:val="20"/>
                <w:szCs w:val="20"/>
              </w:rPr>
            </w:pPr>
          </w:p>
        </w:tc>
      </w:tr>
      <w:tr w:rsidR="00D34B1D" w:rsidRPr="00D34B1D" w14:paraId="162EF05C"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3ADD7A85" w14:textId="21C7B332" w:rsidR="00D34B1D" w:rsidRDefault="00D34B1D" w:rsidP="00D34B1D">
            <w:pPr>
              <w:autoSpaceDE w:val="0"/>
              <w:autoSpaceDN w:val="0"/>
              <w:adjustRightInd w:val="0"/>
              <w:rPr>
                <w:rFonts w:eastAsiaTheme="minorHAnsi" w:cs="Arial"/>
                <w:color w:val="010202"/>
                <w:sz w:val="20"/>
                <w:szCs w:val="20"/>
                <w:lang w:eastAsia="en-US"/>
              </w:rPr>
            </w:pPr>
            <w:r>
              <w:rPr>
                <w:rFonts w:eastAsiaTheme="minorHAnsi" w:cs="Arial"/>
                <w:color w:val="010202"/>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2247E" w14:textId="77777777" w:rsidR="00D34B1D" w:rsidRPr="00D34B1D" w:rsidRDefault="00D34B1D" w:rsidP="005F589F">
            <w:pPr>
              <w:rPr>
                <w:rFonts w:cs="Arial"/>
                <w:b/>
                <w:sz w:val="20"/>
                <w:szCs w:val="20"/>
              </w:rPr>
            </w:pPr>
          </w:p>
        </w:tc>
      </w:tr>
      <w:tr w:rsidR="007A33E4" w:rsidRPr="00734CC2" w14:paraId="1F2B7BEC"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71125F45" w14:textId="30DC0DE5" w:rsidR="007A33E4" w:rsidRPr="00734CC2" w:rsidRDefault="00D34B1D" w:rsidP="00D34B1D">
            <w:pPr>
              <w:autoSpaceDE w:val="0"/>
              <w:autoSpaceDN w:val="0"/>
              <w:adjustRightInd w:val="0"/>
              <w:rPr>
                <w:rFonts w:eastAsiaTheme="minorHAnsi" w:cs="Arial"/>
                <w:color w:val="010202"/>
                <w:sz w:val="20"/>
                <w:szCs w:val="20"/>
                <w:lang w:eastAsia="en-US"/>
              </w:rPr>
            </w:pPr>
            <w:r w:rsidRPr="00734CC2">
              <w:rPr>
                <w:rFonts w:eastAsiaTheme="minorHAnsi" w:cs="Arial"/>
                <w:color w:val="010202"/>
                <w:sz w:val="20"/>
                <w:szCs w:val="20"/>
                <w:lang w:eastAsia="en-US"/>
              </w:rPr>
              <w:t>Demonstrates awareness of the legislative and national planning contexts for service delivery and clinical practice.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DC716" w14:textId="47D819E5" w:rsidR="007A33E4" w:rsidRPr="00734CC2" w:rsidRDefault="007A33E4" w:rsidP="005F589F">
            <w:pPr>
              <w:rPr>
                <w:rFonts w:cs="Arial"/>
                <w:b/>
                <w:sz w:val="20"/>
                <w:szCs w:val="20"/>
              </w:rPr>
            </w:pPr>
          </w:p>
        </w:tc>
      </w:tr>
      <w:tr w:rsidR="00D34B1D" w:rsidRPr="00734CC2" w14:paraId="4CBE1884"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699624C1" w14:textId="718B06E2" w:rsidR="00D34B1D" w:rsidRPr="00734CC2" w:rsidRDefault="00D34B1D" w:rsidP="00734CC2">
            <w:pPr>
              <w:autoSpaceDE w:val="0"/>
              <w:autoSpaceDN w:val="0"/>
              <w:adjustRightInd w:val="0"/>
              <w:rPr>
                <w:rFonts w:eastAsiaTheme="minorHAnsi" w:cs="Arial"/>
                <w:sz w:val="20"/>
                <w:szCs w:val="20"/>
                <w:lang w:eastAsia="en-US"/>
              </w:rPr>
            </w:pPr>
            <w:r w:rsidRPr="00734CC2">
              <w:rPr>
                <w:rFonts w:eastAsiaTheme="minorHAnsi" w:cs="Arial"/>
                <w:sz w:val="20"/>
                <w:szCs w:val="20"/>
                <w:lang w:eastAsia="en-US"/>
              </w:rPr>
              <w:t>Able to indirectly influence service delivery through consultancy, training and working effectively in multidisciplinary and cro</w:t>
            </w:r>
            <w:r w:rsidR="00734CC2">
              <w:rPr>
                <w:rFonts w:eastAsiaTheme="minorHAnsi" w:cs="Arial"/>
                <w:sz w:val="20"/>
                <w:szCs w:val="20"/>
                <w:lang w:eastAsia="en-US"/>
              </w:rPr>
              <w:t xml:space="preserve">ss-professional teams. Bringing </w:t>
            </w:r>
            <w:r w:rsidRPr="00734CC2">
              <w:rPr>
                <w:rFonts w:eastAsiaTheme="minorHAnsi" w:cs="Arial"/>
                <w:sz w:val="20"/>
                <w:szCs w:val="20"/>
                <w:lang w:eastAsia="en-US"/>
              </w:rPr>
              <w:t>psychological influence to bear in the service delivery of others.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CF920" w14:textId="48664C8B" w:rsidR="00D34B1D" w:rsidRPr="00734CC2" w:rsidRDefault="00D34B1D" w:rsidP="005F589F">
            <w:pPr>
              <w:rPr>
                <w:rFonts w:cs="Arial"/>
                <w:b/>
                <w:sz w:val="20"/>
                <w:szCs w:val="20"/>
              </w:rPr>
            </w:pPr>
          </w:p>
        </w:tc>
      </w:tr>
      <w:tr w:rsidR="00D34B1D" w:rsidRPr="00734CC2" w14:paraId="32412665"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28962C50" w14:textId="5C85FA9C" w:rsidR="00D34B1D" w:rsidRPr="00734CC2" w:rsidRDefault="00D34B1D" w:rsidP="00B13B72">
            <w:pPr>
              <w:autoSpaceDE w:val="0"/>
              <w:autoSpaceDN w:val="0"/>
              <w:adjustRightInd w:val="0"/>
              <w:rPr>
                <w:rFonts w:eastAsiaTheme="minorHAnsi" w:cs="Arial"/>
                <w:sz w:val="20"/>
                <w:szCs w:val="20"/>
                <w:lang w:eastAsia="en-US"/>
              </w:rPr>
            </w:pPr>
            <w:r w:rsidRPr="00734CC2">
              <w:rPr>
                <w:rFonts w:eastAsiaTheme="minorHAnsi" w:cs="Arial"/>
                <w:sz w:val="20"/>
                <w:szCs w:val="20"/>
                <w:lang w:eastAsia="en-US"/>
              </w:rPr>
              <w:t>Understands leadership theories and m</w:t>
            </w:r>
            <w:r w:rsidR="00734CC2">
              <w:rPr>
                <w:rFonts w:eastAsiaTheme="minorHAnsi" w:cs="Arial"/>
                <w:sz w:val="20"/>
                <w:szCs w:val="20"/>
                <w:lang w:eastAsia="en-US"/>
              </w:rPr>
              <w:t xml:space="preserve">odels, and their application to </w:t>
            </w:r>
            <w:r w:rsidRPr="00734CC2">
              <w:rPr>
                <w:rFonts w:eastAsiaTheme="minorHAnsi" w:cs="Arial"/>
                <w:sz w:val="20"/>
                <w:szCs w:val="20"/>
                <w:lang w:eastAsia="en-US"/>
              </w:rPr>
              <w:t xml:space="preserve">service development and delivery.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ECB7C" w14:textId="17934EFC" w:rsidR="00D34B1D" w:rsidRPr="00734CC2" w:rsidRDefault="00D34B1D" w:rsidP="005F589F">
            <w:pPr>
              <w:rPr>
                <w:rFonts w:cs="Arial"/>
                <w:b/>
                <w:sz w:val="20"/>
                <w:szCs w:val="20"/>
              </w:rPr>
            </w:pPr>
          </w:p>
        </w:tc>
      </w:tr>
      <w:tr w:rsidR="00B13B72" w:rsidRPr="00734CC2" w14:paraId="46898ED4"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027811BB" w14:textId="16C1D57E" w:rsidR="00B13B72" w:rsidRPr="00734CC2" w:rsidRDefault="00B13B72" w:rsidP="00734CC2">
            <w:pPr>
              <w:autoSpaceDE w:val="0"/>
              <w:autoSpaceDN w:val="0"/>
              <w:adjustRightInd w:val="0"/>
              <w:rPr>
                <w:rFonts w:eastAsiaTheme="minorHAnsi" w:cs="Arial"/>
                <w:sz w:val="20"/>
                <w:szCs w:val="20"/>
                <w:lang w:eastAsia="en-US"/>
              </w:rPr>
            </w:pPr>
            <w:r w:rsidRPr="00734CC2">
              <w:rPr>
                <w:rFonts w:eastAsiaTheme="minorHAnsi" w:cs="Arial"/>
                <w:sz w:val="20"/>
                <w:szCs w:val="20"/>
                <w:lang w:eastAsia="en-US"/>
              </w:rPr>
              <w:t>Demonstrates</w:t>
            </w:r>
            <w:r>
              <w:rPr>
                <w:rFonts w:eastAsiaTheme="minorHAnsi" w:cs="Arial"/>
                <w:sz w:val="20"/>
                <w:szCs w:val="20"/>
                <w:lang w:eastAsia="en-US"/>
              </w:rPr>
              <w:t xml:space="preserve"> leadership qualities such as </w:t>
            </w:r>
            <w:r w:rsidRPr="00734CC2">
              <w:rPr>
                <w:rFonts w:eastAsiaTheme="minorHAnsi" w:cs="Arial"/>
                <w:sz w:val="20"/>
                <w:szCs w:val="20"/>
                <w:lang w:eastAsia="en-US"/>
              </w:rPr>
              <w:t>being aware of and working with interpersonal proc</w:t>
            </w:r>
            <w:r>
              <w:rPr>
                <w:rFonts w:eastAsiaTheme="minorHAnsi" w:cs="Arial"/>
                <w:sz w:val="20"/>
                <w:szCs w:val="20"/>
                <w:lang w:eastAsia="en-US"/>
              </w:rPr>
              <w:t xml:space="preserve">esses, proactivity, influencing </w:t>
            </w:r>
            <w:r w:rsidRPr="00734CC2">
              <w:rPr>
                <w:rFonts w:eastAsiaTheme="minorHAnsi" w:cs="Arial"/>
                <w:sz w:val="20"/>
                <w:szCs w:val="20"/>
                <w:lang w:eastAsia="en-US"/>
              </w:rPr>
              <w:t>the psychological mindedness of teams and org</w:t>
            </w:r>
            <w:r>
              <w:rPr>
                <w:rFonts w:eastAsiaTheme="minorHAnsi" w:cs="Arial"/>
                <w:sz w:val="20"/>
                <w:szCs w:val="20"/>
                <w:lang w:eastAsia="en-US"/>
              </w:rPr>
              <w:t xml:space="preserve">anisations, contributing to and </w:t>
            </w:r>
            <w:r w:rsidRPr="00734CC2">
              <w:rPr>
                <w:rFonts w:eastAsiaTheme="minorHAnsi" w:cs="Arial"/>
                <w:sz w:val="20"/>
                <w:szCs w:val="20"/>
                <w:lang w:eastAsia="en-US"/>
              </w:rPr>
              <w:t>fostering collaborative working practices within teams.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CDB65" w14:textId="77777777" w:rsidR="00B13B72" w:rsidRDefault="00B13B72" w:rsidP="005F589F">
            <w:pPr>
              <w:rPr>
                <w:rFonts w:cs="Arial"/>
                <w:b/>
                <w:sz w:val="20"/>
                <w:szCs w:val="20"/>
              </w:rPr>
            </w:pPr>
          </w:p>
        </w:tc>
      </w:tr>
      <w:tr w:rsidR="00D34B1D" w:rsidRPr="00734CC2" w14:paraId="24538874"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54246ED4" w14:textId="56E4E1E4" w:rsidR="00D34B1D" w:rsidRPr="00734CC2" w:rsidRDefault="00734CC2" w:rsidP="00734CC2">
            <w:pPr>
              <w:autoSpaceDE w:val="0"/>
              <w:autoSpaceDN w:val="0"/>
              <w:adjustRightInd w:val="0"/>
              <w:rPr>
                <w:rFonts w:eastAsiaTheme="minorHAnsi" w:cs="Arial"/>
                <w:sz w:val="20"/>
                <w:szCs w:val="20"/>
                <w:lang w:eastAsia="en-US"/>
              </w:rPr>
            </w:pPr>
            <w:r w:rsidRPr="00734CC2">
              <w:rPr>
                <w:rFonts w:eastAsiaTheme="minorHAnsi" w:cs="Arial"/>
                <w:sz w:val="20"/>
                <w:szCs w:val="20"/>
                <w:lang w:eastAsia="en-US"/>
              </w:rPr>
              <w:t>Works</w:t>
            </w:r>
            <w:r w:rsidR="00D34B1D" w:rsidRPr="00734CC2">
              <w:rPr>
                <w:rFonts w:eastAsiaTheme="minorHAnsi" w:cs="Arial"/>
                <w:sz w:val="20"/>
                <w:szCs w:val="20"/>
                <w:lang w:eastAsia="en-US"/>
              </w:rPr>
              <w:t xml:space="preserve"> with users and carers to facilitate their </w:t>
            </w:r>
            <w:r>
              <w:rPr>
                <w:rFonts w:eastAsiaTheme="minorHAnsi" w:cs="Arial"/>
                <w:sz w:val="20"/>
                <w:szCs w:val="20"/>
                <w:lang w:eastAsia="en-US"/>
              </w:rPr>
              <w:t xml:space="preserve">involvement in service planning </w:t>
            </w:r>
            <w:r w:rsidR="00D34B1D" w:rsidRPr="00734CC2">
              <w:rPr>
                <w:rFonts w:eastAsiaTheme="minorHAnsi" w:cs="Arial"/>
                <w:sz w:val="20"/>
                <w:szCs w:val="20"/>
                <w:lang w:eastAsia="en-US"/>
              </w:rPr>
              <w:t>and delivery.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CA6B1" w14:textId="0949CEE6" w:rsidR="00D34B1D" w:rsidRPr="00734CC2" w:rsidRDefault="00D34B1D" w:rsidP="005F589F">
            <w:pPr>
              <w:rPr>
                <w:rFonts w:cs="Arial"/>
                <w:b/>
                <w:sz w:val="20"/>
                <w:szCs w:val="20"/>
              </w:rPr>
            </w:pPr>
          </w:p>
        </w:tc>
      </w:tr>
      <w:tr w:rsidR="00D34B1D" w:rsidRPr="00734CC2" w14:paraId="0C3B054F"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6591B77E" w14:textId="1E336909" w:rsidR="00D34B1D" w:rsidRPr="00734CC2" w:rsidRDefault="00734CC2" w:rsidP="00734CC2">
            <w:pPr>
              <w:rPr>
                <w:rFonts w:cs="Arial"/>
                <w:sz w:val="20"/>
                <w:szCs w:val="20"/>
              </w:rPr>
            </w:pPr>
            <w:r w:rsidRPr="00734CC2">
              <w:rPr>
                <w:rFonts w:eastAsiaTheme="minorHAnsi" w:cs="Arial"/>
                <w:sz w:val="20"/>
                <w:szCs w:val="20"/>
                <w:lang w:eastAsia="en-US"/>
              </w:rPr>
              <w:t>Understands</w:t>
            </w:r>
            <w:r w:rsidR="00D34B1D" w:rsidRPr="00734CC2">
              <w:rPr>
                <w:rFonts w:eastAsiaTheme="minorHAnsi" w:cs="Arial"/>
                <w:sz w:val="20"/>
                <w:szCs w:val="20"/>
                <w:lang w:eastAsia="en-US"/>
              </w:rPr>
              <w:t xml:space="preserve"> change processes in service delivery systems.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9533D" w14:textId="6F930D9E" w:rsidR="00D34B1D" w:rsidRPr="00734CC2" w:rsidRDefault="00D34B1D" w:rsidP="005F589F">
            <w:pPr>
              <w:rPr>
                <w:rFonts w:cs="Arial"/>
                <w:b/>
                <w:sz w:val="20"/>
                <w:szCs w:val="20"/>
              </w:rPr>
            </w:pPr>
          </w:p>
        </w:tc>
      </w:tr>
      <w:tr w:rsidR="00D34B1D" w:rsidRPr="00734CC2" w14:paraId="0B6AFDAD"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4B07CA52" w14:textId="60C30E0E" w:rsidR="00D34B1D" w:rsidRPr="00734CC2" w:rsidRDefault="00734CC2" w:rsidP="00734CC2">
            <w:pPr>
              <w:autoSpaceDE w:val="0"/>
              <w:autoSpaceDN w:val="0"/>
              <w:adjustRightInd w:val="0"/>
              <w:rPr>
                <w:rFonts w:eastAsiaTheme="minorHAnsi" w:cs="Arial"/>
                <w:sz w:val="20"/>
                <w:szCs w:val="20"/>
                <w:lang w:eastAsia="en-US"/>
              </w:rPr>
            </w:pPr>
            <w:r w:rsidRPr="00734CC2">
              <w:rPr>
                <w:rFonts w:eastAsiaTheme="minorHAnsi" w:cs="Arial"/>
                <w:sz w:val="20"/>
                <w:szCs w:val="20"/>
                <w:lang w:eastAsia="en-US"/>
              </w:rPr>
              <w:t>Understands and works</w:t>
            </w:r>
            <w:r w:rsidR="00D34B1D" w:rsidRPr="00734CC2">
              <w:rPr>
                <w:rFonts w:eastAsiaTheme="minorHAnsi" w:cs="Arial"/>
                <w:sz w:val="20"/>
                <w:szCs w:val="20"/>
                <w:lang w:eastAsia="en-US"/>
              </w:rPr>
              <w:t xml:space="preserve"> with quality ass</w:t>
            </w:r>
            <w:r>
              <w:rPr>
                <w:rFonts w:eastAsiaTheme="minorHAnsi" w:cs="Arial"/>
                <w:sz w:val="20"/>
                <w:szCs w:val="20"/>
                <w:lang w:eastAsia="en-US"/>
              </w:rPr>
              <w:t xml:space="preserve">urance principles and processes </w:t>
            </w:r>
            <w:r w:rsidR="00D34B1D" w:rsidRPr="00734CC2">
              <w:rPr>
                <w:rFonts w:eastAsiaTheme="minorHAnsi" w:cs="Arial"/>
                <w:sz w:val="20"/>
                <w:szCs w:val="20"/>
                <w:lang w:eastAsia="en-US"/>
              </w:rPr>
              <w:t>including informatics systems which may dete</w:t>
            </w:r>
            <w:r>
              <w:rPr>
                <w:rFonts w:eastAsiaTheme="minorHAnsi" w:cs="Arial"/>
                <w:sz w:val="20"/>
                <w:szCs w:val="20"/>
                <w:lang w:eastAsia="en-US"/>
              </w:rPr>
              <w:t xml:space="preserve">rmine the relevance of clinical </w:t>
            </w:r>
            <w:r w:rsidR="00D34B1D" w:rsidRPr="00734CC2">
              <w:rPr>
                <w:rFonts w:eastAsiaTheme="minorHAnsi" w:cs="Arial"/>
                <w:sz w:val="20"/>
                <w:szCs w:val="20"/>
                <w:lang w:eastAsia="en-US"/>
              </w:rPr>
              <w:t>psychology work within healthcare systems.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97646" w14:textId="777E4BD9" w:rsidR="00D34B1D" w:rsidRPr="00734CC2" w:rsidRDefault="00D34B1D" w:rsidP="005F589F">
            <w:pPr>
              <w:rPr>
                <w:rFonts w:cs="Arial"/>
                <w:b/>
                <w:sz w:val="20"/>
                <w:szCs w:val="20"/>
              </w:rPr>
            </w:pPr>
          </w:p>
        </w:tc>
      </w:tr>
      <w:tr w:rsidR="00D34B1D" w:rsidRPr="00734CC2" w14:paraId="3769DF63" w14:textId="77777777" w:rsidTr="005F589F">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27D69CA8" w14:textId="68DE0011" w:rsidR="00D34B1D" w:rsidRPr="00734CC2" w:rsidRDefault="00734CC2" w:rsidP="00734CC2">
            <w:pPr>
              <w:autoSpaceDE w:val="0"/>
              <w:autoSpaceDN w:val="0"/>
              <w:adjustRightInd w:val="0"/>
              <w:rPr>
                <w:rFonts w:eastAsiaTheme="minorHAnsi" w:cs="Arial"/>
                <w:sz w:val="20"/>
                <w:szCs w:val="20"/>
                <w:lang w:eastAsia="en-US"/>
              </w:rPr>
            </w:pPr>
            <w:r w:rsidRPr="00734CC2">
              <w:rPr>
                <w:rFonts w:eastAsiaTheme="minorHAnsi" w:cs="Arial"/>
                <w:sz w:val="20"/>
                <w:szCs w:val="20"/>
                <w:lang w:eastAsia="en-US"/>
              </w:rPr>
              <w:t>A</w:t>
            </w:r>
            <w:r w:rsidR="00D34B1D" w:rsidRPr="00734CC2">
              <w:rPr>
                <w:rFonts w:eastAsiaTheme="minorHAnsi" w:cs="Arial"/>
                <w:sz w:val="20"/>
                <w:szCs w:val="20"/>
                <w:lang w:eastAsia="en-US"/>
              </w:rPr>
              <w:t>ble to recognise malpractice or une</w:t>
            </w:r>
            <w:r w:rsidR="0071061B">
              <w:rPr>
                <w:rFonts w:eastAsiaTheme="minorHAnsi" w:cs="Arial"/>
                <w:sz w:val="20"/>
                <w:szCs w:val="20"/>
                <w:lang w:eastAsia="en-US"/>
              </w:rPr>
              <w:t xml:space="preserve">thical practice in systems and </w:t>
            </w:r>
            <w:r w:rsidR="00D34B1D" w:rsidRPr="00734CC2">
              <w:rPr>
                <w:rFonts w:eastAsiaTheme="minorHAnsi" w:cs="Arial"/>
                <w:sz w:val="20"/>
                <w:szCs w:val="20"/>
                <w:lang w:eastAsia="en-US"/>
              </w:rPr>
              <w:t>organisations and knowing h</w:t>
            </w:r>
            <w:r w:rsidRPr="00734CC2">
              <w:rPr>
                <w:rFonts w:eastAsiaTheme="minorHAnsi" w:cs="Arial"/>
                <w:sz w:val="20"/>
                <w:szCs w:val="20"/>
                <w:lang w:eastAsia="en-US"/>
              </w:rPr>
              <w:t>ow to respond to this, and is</w:t>
            </w:r>
            <w:r>
              <w:rPr>
                <w:rFonts w:eastAsiaTheme="minorHAnsi" w:cs="Arial"/>
                <w:sz w:val="20"/>
                <w:szCs w:val="20"/>
                <w:lang w:eastAsia="en-US"/>
              </w:rPr>
              <w:t xml:space="preserve"> familiar with </w:t>
            </w:r>
            <w:r w:rsidR="00D34B1D" w:rsidRPr="00734CC2">
              <w:rPr>
                <w:rFonts w:eastAsiaTheme="minorHAnsi" w:cs="Arial"/>
                <w:sz w:val="20"/>
                <w:szCs w:val="20"/>
                <w:lang w:eastAsia="en-US"/>
              </w:rPr>
              <w:t>‘whistleblowing’ policies and issues.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4A48E" w14:textId="4330C1F0" w:rsidR="00D34B1D" w:rsidRPr="00734CC2" w:rsidRDefault="00D34B1D" w:rsidP="005F589F">
            <w:pPr>
              <w:rPr>
                <w:rFonts w:cs="Arial"/>
                <w:b/>
                <w:sz w:val="20"/>
                <w:szCs w:val="20"/>
              </w:rPr>
            </w:pPr>
          </w:p>
        </w:tc>
      </w:tr>
    </w:tbl>
    <w:p w14:paraId="37377890" w14:textId="77777777" w:rsidR="005F589F" w:rsidRDefault="005F589F" w:rsidP="00B62971">
      <w:pPr>
        <w:outlineLvl w:val="0"/>
        <w:rPr>
          <w:rFonts w:cs="Arial"/>
          <w:b/>
          <w:sz w:val="20"/>
          <w:szCs w:val="20"/>
        </w:rPr>
      </w:pPr>
    </w:p>
    <w:p w14:paraId="40B0B069" w14:textId="77777777" w:rsidR="00B62971" w:rsidRPr="00ED6E5C" w:rsidRDefault="00B62971" w:rsidP="00B62971">
      <w:pPr>
        <w:outlineLvl w:val="0"/>
        <w:rPr>
          <w:rFonts w:cs="Arial"/>
          <w:b/>
          <w:sz w:val="20"/>
          <w:szCs w:val="20"/>
        </w:rPr>
      </w:pPr>
      <w:r w:rsidRPr="00ED6E5C">
        <w:rPr>
          <w:rFonts w:cs="Arial"/>
          <w:b/>
          <w:sz w:val="20"/>
          <w:szCs w:val="20"/>
        </w:rPr>
        <w:t>Supervisor’s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0944FFB3" w14:textId="77777777" w:rsidTr="0005407E">
        <w:tc>
          <w:tcPr>
            <w:tcW w:w="9180" w:type="dxa"/>
          </w:tcPr>
          <w:p w14:paraId="556C8C34" w14:textId="77777777" w:rsidR="00B62971" w:rsidRPr="00ED6E5C" w:rsidRDefault="00B62971" w:rsidP="0005407E">
            <w:pPr>
              <w:rPr>
                <w:rFonts w:cs="Arial"/>
                <w:sz w:val="20"/>
                <w:szCs w:val="20"/>
                <w:u w:val="single"/>
              </w:rPr>
            </w:pPr>
            <w:r w:rsidRPr="00ED6E5C">
              <w:rPr>
                <w:rFonts w:cs="Arial"/>
                <w:sz w:val="20"/>
                <w:szCs w:val="20"/>
                <w:u w:val="single"/>
              </w:rPr>
              <w:t>Strengths</w:t>
            </w:r>
          </w:p>
          <w:p w14:paraId="404B7B7C" w14:textId="77777777" w:rsidR="00B62971" w:rsidRDefault="00B62971" w:rsidP="0005407E">
            <w:pPr>
              <w:rPr>
                <w:rFonts w:cs="Arial"/>
                <w:sz w:val="20"/>
                <w:szCs w:val="20"/>
              </w:rPr>
            </w:pPr>
          </w:p>
          <w:p w14:paraId="09402E95" w14:textId="77777777" w:rsidR="00BC57F9" w:rsidRDefault="00BC57F9" w:rsidP="0005407E">
            <w:pPr>
              <w:rPr>
                <w:rFonts w:cs="Arial"/>
                <w:sz w:val="20"/>
                <w:szCs w:val="20"/>
              </w:rPr>
            </w:pPr>
          </w:p>
          <w:p w14:paraId="7E47BC1A" w14:textId="77777777" w:rsidR="00BC57F9" w:rsidRDefault="00BC57F9" w:rsidP="0005407E">
            <w:pPr>
              <w:rPr>
                <w:rFonts w:cs="Arial"/>
                <w:sz w:val="20"/>
                <w:szCs w:val="20"/>
              </w:rPr>
            </w:pPr>
          </w:p>
          <w:p w14:paraId="21083792" w14:textId="77777777" w:rsidR="00BC57F9" w:rsidRPr="00ED6E5C" w:rsidRDefault="00BC57F9" w:rsidP="0005407E">
            <w:pPr>
              <w:rPr>
                <w:rFonts w:cs="Arial"/>
                <w:sz w:val="20"/>
                <w:szCs w:val="20"/>
              </w:rPr>
            </w:pPr>
          </w:p>
          <w:p w14:paraId="4AADBDA3" w14:textId="77777777" w:rsidR="005F589F" w:rsidRPr="00ED6E5C" w:rsidRDefault="005F589F" w:rsidP="005F589F">
            <w:pPr>
              <w:rPr>
                <w:rFonts w:cs="Arial"/>
                <w:sz w:val="20"/>
                <w:u w:val="single"/>
              </w:rPr>
            </w:pPr>
            <w:r w:rsidRPr="00ED6E5C">
              <w:rPr>
                <w:rFonts w:cs="Arial"/>
                <w:sz w:val="20"/>
                <w:u w:val="single"/>
              </w:rPr>
              <w:t>Areas for development</w:t>
            </w:r>
          </w:p>
          <w:p w14:paraId="770B77A4" w14:textId="77777777" w:rsidR="00BC57F9" w:rsidRDefault="00BC57F9" w:rsidP="00CF6BCF">
            <w:pPr>
              <w:spacing w:before="100" w:beforeAutospacing="1" w:after="100" w:afterAutospacing="1"/>
              <w:rPr>
                <w:rFonts w:cs="Arial"/>
                <w:sz w:val="20"/>
                <w:szCs w:val="20"/>
              </w:rPr>
            </w:pPr>
          </w:p>
          <w:p w14:paraId="03EF2AAE" w14:textId="66058318" w:rsidR="00BC57F9" w:rsidRPr="00ED6E5C" w:rsidRDefault="00BC57F9" w:rsidP="00CF6BCF">
            <w:pPr>
              <w:spacing w:before="100" w:beforeAutospacing="1" w:after="100" w:afterAutospacing="1"/>
              <w:rPr>
                <w:rFonts w:cs="Arial"/>
                <w:sz w:val="20"/>
                <w:szCs w:val="20"/>
              </w:rPr>
            </w:pPr>
          </w:p>
        </w:tc>
      </w:tr>
    </w:tbl>
    <w:p w14:paraId="37122921" w14:textId="77777777" w:rsidR="00B62971" w:rsidRPr="00ED6E5C" w:rsidRDefault="00B62971" w:rsidP="00B62971">
      <w:pPr>
        <w:rPr>
          <w:rFonts w:cs="Arial"/>
          <w:sz w:val="20"/>
          <w:szCs w:val="20"/>
        </w:rPr>
      </w:pPr>
    </w:p>
    <w:p w14:paraId="4EC0AC2E" w14:textId="77777777" w:rsidR="00B62971" w:rsidRPr="00ED6E5C" w:rsidRDefault="00B62971" w:rsidP="00B62971">
      <w:pPr>
        <w:outlineLvl w:val="0"/>
        <w:rPr>
          <w:rFonts w:cs="Arial"/>
          <w:b/>
          <w:sz w:val="20"/>
          <w:szCs w:val="20"/>
        </w:rPr>
      </w:pPr>
      <w:r w:rsidRPr="00ED6E5C">
        <w:rPr>
          <w:rFonts w:cs="Arial"/>
          <w:b/>
          <w:sz w:val="20"/>
          <w:szCs w:val="20"/>
        </w:rPr>
        <w:t xml:space="preserve">Trainee’s comments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76843990" w14:textId="77777777" w:rsidTr="0005407E">
        <w:tc>
          <w:tcPr>
            <w:tcW w:w="9180" w:type="dxa"/>
          </w:tcPr>
          <w:p w14:paraId="509A4EB4" w14:textId="77777777" w:rsidR="00B62971" w:rsidRPr="00ED6E5C" w:rsidRDefault="00B62971" w:rsidP="0005407E">
            <w:pPr>
              <w:rPr>
                <w:rFonts w:cs="Arial"/>
                <w:sz w:val="20"/>
                <w:szCs w:val="20"/>
                <w:u w:val="single"/>
              </w:rPr>
            </w:pPr>
            <w:r w:rsidRPr="00ED6E5C">
              <w:rPr>
                <w:rFonts w:cs="Arial"/>
                <w:sz w:val="20"/>
                <w:szCs w:val="20"/>
                <w:u w:val="single"/>
              </w:rPr>
              <w:t>Strengths</w:t>
            </w:r>
          </w:p>
          <w:p w14:paraId="4C56E32B" w14:textId="77777777" w:rsidR="00CC59FB" w:rsidRDefault="00CC59FB" w:rsidP="00CC59FB">
            <w:pPr>
              <w:rPr>
                <w:rFonts w:cs="Arial"/>
                <w:sz w:val="20"/>
              </w:rPr>
            </w:pPr>
          </w:p>
          <w:p w14:paraId="0DF9B7C8" w14:textId="77777777" w:rsidR="00BC57F9" w:rsidRDefault="00BC57F9" w:rsidP="00CC59FB">
            <w:pPr>
              <w:rPr>
                <w:rFonts w:cs="Arial"/>
                <w:sz w:val="20"/>
              </w:rPr>
            </w:pPr>
          </w:p>
          <w:p w14:paraId="400C2808" w14:textId="77777777" w:rsidR="00BC57F9" w:rsidRDefault="00BC57F9" w:rsidP="00CC59FB">
            <w:pPr>
              <w:rPr>
                <w:rFonts w:cs="Arial"/>
                <w:sz w:val="20"/>
              </w:rPr>
            </w:pPr>
          </w:p>
          <w:p w14:paraId="2D689379" w14:textId="77777777" w:rsidR="00BC57F9" w:rsidRPr="00ED6E5C" w:rsidRDefault="00BC57F9" w:rsidP="00CC59FB">
            <w:pPr>
              <w:rPr>
                <w:rFonts w:cs="Arial"/>
                <w:sz w:val="20"/>
              </w:rPr>
            </w:pPr>
          </w:p>
          <w:p w14:paraId="3C55CEE6" w14:textId="77777777" w:rsidR="00CC59FB" w:rsidRDefault="00CC59FB" w:rsidP="00CC59FB">
            <w:pPr>
              <w:rPr>
                <w:rFonts w:cs="Arial"/>
                <w:sz w:val="20"/>
                <w:u w:val="single"/>
              </w:rPr>
            </w:pPr>
            <w:r w:rsidRPr="00ED6E5C">
              <w:rPr>
                <w:rFonts w:cs="Arial"/>
                <w:sz w:val="20"/>
                <w:u w:val="single"/>
              </w:rPr>
              <w:t>Areas for development</w:t>
            </w:r>
          </w:p>
          <w:p w14:paraId="1FEE5742" w14:textId="77777777" w:rsidR="00BC57F9" w:rsidRDefault="00BC57F9" w:rsidP="00CC59FB">
            <w:pPr>
              <w:rPr>
                <w:rFonts w:cs="Arial"/>
                <w:sz w:val="20"/>
                <w:u w:val="single"/>
              </w:rPr>
            </w:pPr>
          </w:p>
          <w:p w14:paraId="159651B3" w14:textId="77777777" w:rsidR="00BC57F9" w:rsidRDefault="00BC57F9" w:rsidP="00CC59FB">
            <w:pPr>
              <w:rPr>
                <w:rFonts w:cs="Arial"/>
                <w:sz w:val="20"/>
                <w:u w:val="single"/>
              </w:rPr>
            </w:pPr>
          </w:p>
          <w:p w14:paraId="42C907E2" w14:textId="77777777" w:rsidR="00BC57F9" w:rsidRDefault="00BC57F9" w:rsidP="00CC59FB">
            <w:pPr>
              <w:rPr>
                <w:rFonts w:cs="Arial"/>
                <w:sz w:val="20"/>
                <w:u w:val="single"/>
              </w:rPr>
            </w:pPr>
          </w:p>
          <w:p w14:paraId="35404A5C" w14:textId="77777777" w:rsidR="00BC57F9" w:rsidRDefault="00BC57F9" w:rsidP="00CC59FB">
            <w:pPr>
              <w:rPr>
                <w:rFonts w:cs="Arial"/>
                <w:sz w:val="20"/>
                <w:u w:val="single"/>
              </w:rPr>
            </w:pPr>
          </w:p>
          <w:p w14:paraId="7E717C6A" w14:textId="77777777" w:rsidR="00BC57F9" w:rsidRDefault="00BC57F9" w:rsidP="00CC59FB">
            <w:pPr>
              <w:rPr>
                <w:rFonts w:cs="Arial"/>
                <w:sz w:val="20"/>
                <w:u w:val="single"/>
              </w:rPr>
            </w:pPr>
          </w:p>
          <w:p w14:paraId="62BEFC45" w14:textId="77777777" w:rsidR="00BC57F9" w:rsidRPr="00ED6E5C" w:rsidRDefault="00BC57F9" w:rsidP="00CC59FB">
            <w:pPr>
              <w:rPr>
                <w:rFonts w:cs="Arial"/>
                <w:sz w:val="20"/>
                <w:u w:val="single"/>
              </w:rPr>
            </w:pPr>
          </w:p>
          <w:p w14:paraId="6B6E035F" w14:textId="77777777" w:rsidR="00B62971" w:rsidRPr="00ED6E5C" w:rsidRDefault="00B62971" w:rsidP="005F589F">
            <w:pPr>
              <w:rPr>
                <w:rFonts w:cs="Arial"/>
                <w:sz w:val="20"/>
                <w:szCs w:val="20"/>
              </w:rPr>
            </w:pPr>
          </w:p>
        </w:tc>
      </w:tr>
    </w:tbl>
    <w:p w14:paraId="49A13270" w14:textId="77777777" w:rsidR="00B62971" w:rsidRPr="00ED6E5C" w:rsidRDefault="00B62971" w:rsidP="00B62971">
      <w:pPr>
        <w:rPr>
          <w:rFonts w:cs="Arial"/>
          <w:sz w:val="20"/>
          <w:szCs w:val="20"/>
        </w:rPr>
      </w:pPr>
    </w:p>
    <w:p w14:paraId="4818C688" w14:textId="77777777" w:rsidR="00B62971" w:rsidRDefault="00B62971" w:rsidP="00B62971">
      <w:pPr>
        <w:rPr>
          <w:rFonts w:cs="Arial"/>
          <w:sz w:val="20"/>
          <w:szCs w:val="20"/>
        </w:rPr>
      </w:pPr>
    </w:p>
    <w:p w14:paraId="7985330F" w14:textId="77777777" w:rsidR="002B51EE" w:rsidRPr="00ED6E5C" w:rsidRDefault="002B51EE" w:rsidP="00B62971">
      <w:pPr>
        <w:rPr>
          <w:rFonts w:cs="Arial"/>
          <w:sz w:val="20"/>
          <w:szCs w:val="20"/>
        </w:rPr>
      </w:pPr>
    </w:p>
    <w:p w14:paraId="01E5B403" w14:textId="77777777" w:rsidR="00B62971" w:rsidRPr="00ED6E5C" w:rsidRDefault="00B62971" w:rsidP="00B62971">
      <w:pPr>
        <w:rPr>
          <w:rFonts w:cs="Arial"/>
          <w:sz w:val="20"/>
          <w:szCs w:val="20"/>
        </w:rPr>
      </w:pPr>
    </w:p>
    <w:p w14:paraId="4611B07A" w14:textId="77777777" w:rsidR="00B62971" w:rsidRPr="00ED6E5C" w:rsidRDefault="00B62971" w:rsidP="00B62971">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39"/>
      </w:tblGrid>
      <w:tr w:rsidR="00B62971" w:rsidRPr="00ED6E5C" w14:paraId="6F9C3375" w14:textId="77777777" w:rsidTr="0005407E">
        <w:trPr>
          <w:trHeight w:val="510"/>
        </w:trPr>
        <w:tc>
          <w:tcPr>
            <w:tcW w:w="0" w:type="auto"/>
            <w:vAlign w:val="center"/>
          </w:tcPr>
          <w:p w14:paraId="2FAC196E" w14:textId="744F5041" w:rsidR="00B62971" w:rsidRPr="00987017" w:rsidRDefault="005F589F" w:rsidP="0005407E">
            <w:pPr>
              <w:rPr>
                <w:rFonts w:cs="Arial"/>
                <w:b/>
              </w:rPr>
            </w:pPr>
            <w:r>
              <w:rPr>
                <w:rFonts w:cs="Arial"/>
                <w:b/>
                <w:sz w:val="22"/>
                <w:szCs w:val="22"/>
              </w:rPr>
              <w:t>5</w:t>
            </w:r>
            <w:r w:rsidR="00D22709">
              <w:rPr>
                <w:rFonts w:cs="Arial"/>
                <w:b/>
                <w:sz w:val="22"/>
                <w:szCs w:val="22"/>
              </w:rPr>
              <w:t>.  S</w:t>
            </w:r>
            <w:r w:rsidR="00B62971" w:rsidRPr="00987017">
              <w:rPr>
                <w:rFonts w:cs="Arial"/>
                <w:b/>
                <w:sz w:val="22"/>
                <w:szCs w:val="22"/>
              </w:rPr>
              <w:t>upervision and feedback</w:t>
            </w:r>
          </w:p>
        </w:tc>
        <w:tc>
          <w:tcPr>
            <w:tcW w:w="0" w:type="auto"/>
            <w:shd w:val="clear" w:color="auto" w:fill="auto"/>
            <w:vAlign w:val="center"/>
          </w:tcPr>
          <w:p w14:paraId="78585405" w14:textId="77777777" w:rsidR="00B62971" w:rsidRPr="00ED6E5C" w:rsidRDefault="00B62971" w:rsidP="0005407E">
            <w:pPr>
              <w:rPr>
                <w:rFonts w:cs="Arial"/>
                <w:b/>
                <w:sz w:val="20"/>
                <w:szCs w:val="20"/>
              </w:rPr>
            </w:pPr>
            <w:r w:rsidRPr="00ED6E5C">
              <w:rPr>
                <w:rFonts w:cs="Arial"/>
                <w:b/>
                <w:sz w:val="20"/>
                <w:szCs w:val="20"/>
              </w:rPr>
              <w:t>Rating</w:t>
            </w:r>
          </w:p>
        </w:tc>
      </w:tr>
      <w:tr w:rsidR="0071061B" w:rsidRPr="00ED6E5C" w14:paraId="5F5E6003" w14:textId="77777777" w:rsidTr="0005407E">
        <w:trPr>
          <w:trHeight w:val="510"/>
        </w:trPr>
        <w:tc>
          <w:tcPr>
            <w:tcW w:w="0" w:type="auto"/>
            <w:vAlign w:val="center"/>
          </w:tcPr>
          <w:p w14:paraId="354753A1" w14:textId="6356822A" w:rsidR="0071061B" w:rsidRPr="00ED6E5C" w:rsidRDefault="0071061B" w:rsidP="0071061B">
            <w:pPr>
              <w:rPr>
                <w:rFonts w:cs="Arial"/>
                <w:sz w:val="20"/>
                <w:szCs w:val="20"/>
              </w:rPr>
            </w:pPr>
            <w:r w:rsidRPr="00D34B1D">
              <w:rPr>
                <w:rFonts w:eastAsiaTheme="minorHAnsi" w:cs="Arial"/>
                <w:color w:val="010202"/>
                <w:sz w:val="20"/>
                <w:szCs w:val="20"/>
                <w:lang w:eastAsia="en-US"/>
              </w:rPr>
              <w:t>Manages own personal learning needs and develops</w:t>
            </w:r>
            <w:r>
              <w:rPr>
                <w:rFonts w:eastAsiaTheme="minorHAnsi" w:cs="Arial"/>
                <w:color w:val="010202"/>
                <w:sz w:val="20"/>
                <w:szCs w:val="20"/>
                <w:lang w:eastAsia="en-US"/>
              </w:rPr>
              <w:t xml:space="preserve"> strategies for meeting </w:t>
            </w:r>
            <w:r w:rsidRPr="00D34B1D">
              <w:rPr>
                <w:rFonts w:eastAsiaTheme="minorHAnsi" w:cs="Arial"/>
                <w:color w:val="010202"/>
                <w:sz w:val="20"/>
                <w:szCs w:val="20"/>
                <w:lang w:eastAsia="en-US"/>
              </w:rPr>
              <w:t xml:space="preserve">these. </w:t>
            </w:r>
          </w:p>
        </w:tc>
        <w:tc>
          <w:tcPr>
            <w:tcW w:w="0" w:type="auto"/>
            <w:shd w:val="clear" w:color="auto" w:fill="auto"/>
            <w:vAlign w:val="center"/>
          </w:tcPr>
          <w:p w14:paraId="0C602454" w14:textId="408CE2A3" w:rsidR="0071061B" w:rsidRPr="00ED6E5C" w:rsidRDefault="0071061B" w:rsidP="0005407E">
            <w:pPr>
              <w:rPr>
                <w:rFonts w:cs="Arial"/>
                <w:b/>
                <w:sz w:val="20"/>
                <w:szCs w:val="20"/>
              </w:rPr>
            </w:pPr>
          </w:p>
        </w:tc>
      </w:tr>
      <w:tr w:rsidR="0071061B" w:rsidRPr="00ED6E5C" w14:paraId="5D950E10" w14:textId="77777777" w:rsidTr="0005407E">
        <w:trPr>
          <w:trHeight w:val="510"/>
        </w:trPr>
        <w:tc>
          <w:tcPr>
            <w:tcW w:w="0" w:type="auto"/>
            <w:vAlign w:val="center"/>
          </w:tcPr>
          <w:p w14:paraId="10CA552F" w14:textId="3A4951E8" w:rsidR="0071061B" w:rsidRPr="00D34B1D" w:rsidRDefault="0071061B" w:rsidP="0071061B">
            <w:pPr>
              <w:rPr>
                <w:rFonts w:eastAsiaTheme="minorHAnsi" w:cs="Arial"/>
                <w:color w:val="010202"/>
                <w:sz w:val="20"/>
                <w:szCs w:val="20"/>
                <w:lang w:eastAsia="en-US"/>
              </w:rPr>
            </w:pPr>
            <w:r w:rsidRPr="00D34B1D">
              <w:rPr>
                <w:rFonts w:eastAsiaTheme="minorHAnsi" w:cs="Arial"/>
                <w:color w:val="010202"/>
                <w:sz w:val="20"/>
                <w:szCs w:val="20"/>
                <w:lang w:eastAsia="en-US"/>
              </w:rPr>
              <w:t>Uses supervision to reflect on practice, and makes</w:t>
            </w:r>
            <w:r>
              <w:rPr>
                <w:rFonts w:eastAsiaTheme="minorHAnsi" w:cs="Arial"/>
                <w:color w:val="010202"/>
                <w:sz w:val="20"/>
                <w:szCs w:val="20"/>
                <w:lang w:eastAsia="en-US"/>
              </w:rPr>
              <w:t xml:space="preserve"> appropriate use of feedback received.</w:t>
            </w:r>
          </w:p>
        </w:tc>
        <w:tc>
          <w:tcPr>
            <w:tcW w:w="0" w:type="auto"/>
            <w:shd w:val="clear" w:color="auto" w:fill="auto"/>
            <w:vAlign w:val="center"/>
          </w:tcPr>
          <w:p w14:paraId="3D32B6A1" w14:textId="77777777" w:rsidR="0071061B" w:rsidRPr="00ED6E5C" w:rsidRDefault="0071061B" w:rsidP="0005407E">
            <w:pPr>
              <w:rPr>
                <w:rFonts w:cs="Arial"/>
                <w:b/>
                <w:sz w:val="20"/>
                <w:szCs w:val="20"/>
              </w:rPr>
            </w:pPr>
          </w:p>
        </w:tc>
      </w:tr>
      <w:tr w:rsidR="0071061B" w:rsidRPr="00D34B1D" w14:paraId="3E795D99" w14:textId="77777777" w:rsidTr="0071061B">
        <w:trPr>
          <w:trHeight w:val="510"/>
        </w:trPr>
        <w:tc>
          <w:tcPr>
            <w:tcW w:w="0" w:type="auto"/>
            <w:tcBorders>
              <w:top w:val="single" w:sz="4" w:space="0" w:color="auto"/>
              <w:left w:val="single" w:sz="4" w:space="0" w:color="auto"/>
              <w:bottom w:val="single" w:sz="4" w:space="0" w:color="auto"/>
              <w:right w:val="single" w:sz="4" w:space="0" w:color="auto"/>
            </w:tcBorders>
            <w:vAlign w:val="center"/>
          </w:tcPr>
          <w:p w14:paraId="70A8809D" w14:textId="5218E574" w:rsidR="0071061B" w:rsidRPr="0071061B" w:rsidRDefault="0071061B" w:rsidP="00A94D3E">
            <w:pPr>
              <w:rPr>
                <w:rFonts w:cs="Arial"/>
                <w:sz w:val="20"/>
                <w:szCs w:val="20"/>
              </w:rPr>
            </w:pPr>
            <w:r w:rsidRPr="0071061B">
              <w:rPr>
                <w:rFonts w:cs="Arial"/>
                <w:sz w:val="20"/>
                <w:szCs w:val="20"/>
              </w:rPr>
              <w:t xml:space="preserve">Develops strategies to handle the emotional and physical impact of practice and seeks appropriate support when necessary, with good awareness of </w:t>
            </w:r>
            <w:r w:rsidR="00A94D3E">
              <w:rPr>
                <w:rFonts w:cs="Arial"/>
                <w:sz w:val="20"/>
                <w:szCs w:val="20"/>
              </w:rPr>
              <w:t>boundary issues.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B091D" w14:textId="50A0BBFD" w:rsidR="0071061B" w:rsidRPr="00D34B1D" w:rsidRDefault="0071061B" w:rsidP="00B20F05">
            <w:pPr>
              <w:rPr>
                <w:rFonts w:cs="Arial"/>
                <w:b/>
                <w:sz w:val="20"/>
                <w:szCs w:val="20"/>
              </w:rPr>
            </w:pPr>
          </w:p>
        </w:tc>
      </w:tr>
      <w:tr w:rsidR="0071061B" w:rsidRPr="00734CC2" w14:paraId="54296439" w14:textId="77777777" w:rsidTr="0071061B">
        <w:trPr>
          <w:trHeight w:val="510"/>
        </w:trPr>
        <w:tc>
          <w:tcPr>
            <w:tcW w:w="0" w:type="auto"/>
            <w:tcBorders>
              <w:top w:val="single" w:sz="4" w:space="0" w:color="auto"/>
              <w:left w:val="single" w:sz="4" w:space="0" w:color="auto"/>
              <w:bottom w:val="single" w:sz="4" w:space="0" w:color="auto"/>
              <w:right w:val="single" w:sz="4" w:space="0" w:color="auto"/>
            </w:tcBorders>
            <w:vAlign w:val="center"/>
          </w:tcPr>
          <w:p w14:paraId="3B8BEA26" w14:textId="6226246E" w:rsidR="0071061B" w:rsidRPr="00734CC2" w:rsidRDefault="0071061B" w:rsidP="00B20F05">
            <w:pPr>
              <w:rPr>
                <w:rFonts w:cs="Arial"/>
                <w:sz w:val="20"/>
                <w:szCs w:val="20"/>
              </w:rPr>
            </w:pPr>
            <w:r w:rsidRPr="0071061B">
              <w:rPr>
                <w:rFonts w:cs="Arial"/>
                <w:sz w:val="20"/>
                <w:szCs w:val="20"/>
              </w:rPr>
              <w:t>Able to provide supervision at an appropriate level within own sphere of competence</w:t>
            </w:r>
            <w:r w:rsidR="00D22709">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28DDF" w14:textId="4158BAFE" w:rsidR="0071061B" w:rsidRPr="00734CC2" w:rsidRDefault="0071061B" w:rsidP="00B20F05">
            <w:pPr>
              <w:rPr>
                <w:rFonts w:cs="Arial"/>
                <w:b/>
                <w:sz w:val="20"/>
                <w:szCs w:val="20"/>
              </w:rPr>
            </w:pPr>
          </w:p>
        </w:tc>
      </w:tr>
      <w:tr w:rsidR="0071061B" w:rsidRPr="00D34B1D" w14:paraId="669F4888" w14:textId="77777777" w:rsidTr="0071061B">
        <w:trPr>
          <w:trHeight w:val="510"/>
        </w:trPr>
        <w:tc>
          <w:tcPr>
            <w:tcW w:w="0" w:type="auto"/>
            <w:tcBorders>
              <w:top w:val="single" w:sz="4" w:space="0" w:color="auto"/>
              <w:left w:val="single" w:sz="4" w:space="0" w:color="auto"/>
              <w:bottom w:val="single" w:sz="4" w:space="0" w:color="auto"/>
              <w:right w:val="single" w:sz="4" w:space="0" w:color="auto"/>
            </w:tcBorders>
            <w:vAlign w:val="center"/>
          </w:tcPr>
          <w:p w14:paraId="120AC942" w14:textId="67812668" w:rsidR="00C7733D" w:rsidRPr="0071061B" w:rsidRDefault="0071061B" w:rsidP="00C7733D">
            <w:pPr>
              <w:rPr>
                <w:rFonts w:cs="Arial"/>
                <w:sz w:val="20"/>
                <w:szCs w:val="20"/>
              </w:rPr>
            </w:pPr>
            <w:r w:rsidRPr="0071061B">
              <w:rPr>
                <w:rFonts w:cs="Arial"/>
                <w:sz w:val="20"/>
                <w:szCs w:val="20"/>
              </w:rPr>
              <w:t xml:space="preserve">Understands the supervision process for both supervisee and supervisor </w:t>
            </w:r>
            <w:r w:rsidR="00C7733D">
              <w:rPr>
                <w:rFonts w:cs="Arial"/>
                <w:sz w:val="20"/>
                <w:szCs w:val="20"/>
              </w:rPr>
              <w:t>roles.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7A9F1" w14:textId="040A7333" w:rsidR="0071061B" w:rsidRPr="00D34B1D" w:rsidRDefault="0071061B" w:rsidP="00B20F05">
            <w:pPr>
              <w:rPr>
                <w:rFonts w:cs="Arial"/>
                <w:b/>
                <w:sz w:val="20"/>
                <w:szCs w:val="20"/>
              </w:rPr>
            </w:pPr>
          </w:p>
        </w:tc>
      </w:tr>
    </w:tbl>
    <w:p w14:paraId="384B2B10" w14:textId="77777777" w:rsidR="00B62971" w:rsidRPr="00ED6E5C" w:rsidRDefault="00B62971" w:rsidP="00B62971">
      <w:pPr>
        <w:rPr>
          <w:rFonts w:cs="Arial"/>
          <w:sz w:val="20"/>
          <w:szCs w:val="20"/>
        </w:rPr>
      </w:pPr>
    </w:p>
    <w:p w14:paraId="36BFD908" w14:textId="77777777" w:rsidR="00234FEF" w:rsidRDefault="00234FEF" w:rsidP="00B62971">
      <w:pPr>
        <w:outlineLvl w:val="0"/>
        <w:rPr>
          <w:rFonts w:cs="Arial"/>
          <w:b/>
          <w:sz w:val="20"/>
          <w:szCs w:val="20"/>
        </w:rPr>
      </w:pPr>
    </w:p>
    <w:p w14:paraId="78F5E809" w14:textId="77777777" w:rsidR="00234FEF" w:rsidRDefault="00234FEF" w:rsidP="00B62971">
      <w:pPr>
        <w:outlineLvl w:val="0"/>
        <w:rPr>
          <w:rFonts w:cs="Arial"/>
          <w:b/>
          <w:sz w:val="20"/>
          <w:szCs w:val="20"/>
        </w:rPr>
      </w:pPr>
    </w:p>
    <w:p w14:paraId="0CD3A333" w14:textId="77777777" w:rsidR="00B62971" w:rsidRPr="00ED6E5C" w:rsidRDefault="00B62971" w:rsidP="00B62971">
      <w:pPr>
        <w:outlineLvl w:val="0"/>
        <w:rPr>
          <w:rFonts w:cs="Arial"/>
          <w:b/>
          <w:sz w:val="20"/>
          <w:szCs w:val="20"/>
        </w:rPr>
      </w:pPr>
      <w:r w:rsidRPr="00ED6E5C">
        <w:rPr>
          <w:rFonts w:cs="Arial"/>
          <w:b/>
          <w:sz w:val="20"/>
          <w:szCs w:val="20"/>
        </w:rPr>
        <w:t>Supervisor’s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21BECB61" w14:textId="77777777" w:rsidTr="0005407E">
        <w:tc>
          <w:tcPr>
            <w:tcW w:w="9180" w:type="dxa"/>
          </w:tcPr>
          <w:p w14:paraId="2E288DCE" w14:textId="77777777" w:rsidR="00DE4AA2" w:rsidRDefault="00DE4AA2" w:rsidP="00DE4AA2">
            <w:pPr>
              <w:rPr>
                <w:rFonts w:cs="Arial"/>
                <w:sz w:val="20"/>
                <w:szCs w:val="20"/>
                <w:u w:val="single"/>
              </w:rPr>
            </w:pPr>
            <w:r w:rsidRPr="00685798">
              <w:rPr>
                <w:rFonts w:cs="Arial"/>
                <w:sz w:val="20"/>
                <w:szCs w:val="20"/>
                <w:u w:val="single"/>
              </w:rPr>
              <w:t>Strengths</w:t>
            </w:r>
          </w:p>
          <w:p w14:paraId="6D12A1CD" w14:textId="77777777" w:rsidR="005F589F" w:rsidRDefault="005F589F" w:rsidP="00DE4AA2">
            <w:pPr>
              <w:rPr>
                <w:rFonts w:cs="Arial"/>
                <w:sz w:val="20"/>
                <w:szCs w:val="20"/>
                <w:u w:val="single"/>
              </w:rPr>
            </w:pPr>
          </w:p>
          <w:p w14:paraId="53E0D661" w14:textId="77777777" w:rsidR="00BC57F9" w:rsidRDefault="00BC57F9" w:rsidP="00DE4AA2">
            <w:pPr>
              <w:rPr>
                <w:rFonts w:cs="Arial"/>
                <w:sz w:val="20"/>
                <w:szCs w:val="20"/>
                <w:u w:val="single"/>
              </w:rPr>
            </w:pPr>
          </w:p>
          <w:p w14:paraId="738D35FB" w14:textId="77777777" w:rsidR="00BC57F9" w:rsidRDefault="00BC57F9" w:rsidP="00DE4AA2">
            <w:pPr>
              <w:rPr>
                <w:rFonts w:cs="Arial"/>
                <w:sz w:val="20"/>
                <w:szCs w:val="20"/>
                <w:u w:val="single"/>
              </w:rPr>
            </w:pPr>
          </w:p>
          <w:p w14:paraId="0B5CC9DC" w14:textId="77777777" w:rsidR="00BC57F9" w:rsidRDefault="00BC57F9" w:rsidP="00DE4AA2">
            <w:pPr>
              <w:rPr>
                <w:rFonts w:cs="Arial"/>
                <w:sz w:val="20"/>
                <w:szCs w:val="20"/>
                <w:u w:val="single"/>
              </w:rPr>
            </w:pPr>
          </w:p>
          <w:p w14:paraId="7ED61E25" w14:textId="77777777" w:rsidR="005F589F" w:rsidRPr="00685798" w:rsidRDefault="005F589F" w:rsidP="00DE4AA2">
            <w:pPr>
              <w:rPr>
                <w:rFonts w:cs="Arial"/>
                <w:sz w:val="20"/>
                <w:szCs w:val="20"/>
                <w:u w:val="single"/>
              </w:rPr>
            </w:pPr>
          </w:p>
          <w:p w14:paraId="774F6833" w14:textId="77777777" w:rsidR="005F589F" w:rsidRDefault="005F589F" w:rsidP="005F589F">
            <w:pPr>
              <w:rPr>
                <w:rFonts w:cs="Arial"/>
                <w:sz w:val="20"/>
                <w:u w:val="single"/>
              </w:rPr>
            </w:pPr>
            <w:r>
              <w:rPr>
                <w:rFonts w:cs="Arial"/>
                <w:sz w:val="20"/>
                <w:u w:val="single"/>
              </w:rPr>
              <w:t>Ar</w:t>
            </w:r>
            <w:r w:rsidRPr="00ED6E5C">
              <w:rPr>
                <w:rFonts w:cs="Arial"/>
                <w:sz w:val="20"/>
                <w:u w:val="single"/>
              </w:rPr>
              <w:t>eas for development</w:t>
            </w:r>
          </w:p>
          <w:p w14:paraId="01B8B127" w14:textId="77777777" w:rsidR="00BC57F9" w:rsidRDefault="00BC57F9" w:rsidP="005F589F">
            <w:pPr>
              <w:rPr>
                <w:rFonts w:cs="Arial"/>
                <w:sz w:val="20"/>
                <w:u w:val="single"/>
              </w:rPr>
            </w:pPr>
          </w:p>
          <w:p w14:paraId="2570C96F" w14:textId="77777777" w:rsidR="00BC57F9" w:rsidRDefault="00BC57F9" w:rsidP="005F589F">
            <w:pPr>
              <w:rPr>
                <w:rFonts w:cs="Arial"/>
                <w:sz w:val="20"/>
                <w:u w:val="single"/>
              </w:rPr>
            </w:pPr>
          </w:p>
          <w:p w14:paraId="72EC7DDE" w14:textId="77777777" w:rsidR="00BC57F9" w:rsidRDefault="00BC57F9" w:rsidP="005F589F">
            <w:pPr>
              <w:rPr>
                <w:rFonts w:cs="Arial"/>
                <w:sz w:val="20"/>
                <w:u w:val="single"/>
              </w:rPr>
            </w:pPr>
          </w:p>
          <w:p w14:paraId="75A5969F" w14:textId="77777777" w:rsidR="00BC57F9" w:rsidRPr="00ED6E5C" w:rsidRDefault="00BC57F9" w:rsidP="005F589F">
            <w:pPr>
              <w:rPr>
                <w:rFonts w:cs="Arial"/>
                <w:sz w:val="20"/>
                <w:u w:val="single"/>
              </w:rPr>
            </w:pPr>
          </w:p>
          <w:p w14:paraId="5798F368" w14:textId="77777777" w:rsidR="00B62971" w:rsidRPr="00ED6E5C" w:rsidRDefault="00B62971" w:rsidP="005F589F">
            <w:pPr>
              <w:rPr>
                <w:rFonts w:cs="Arial"/>
                <w:sz w:val="20"/>
                <w:szCs w:val="20"/>
              </w:rPr>
            </w:pPr>
          </w:p>
        </w:tc>
      </w:tr>
    </w:tbl>
    <w:p w14:paraId="2F8CFF9D" w14:textId="77777777" w:rsidR="00B62971" w:rsidRPr="00ED6E5C" w:rsidRDefault="00B62971" w:rsidP="00B62971">
      <w:pPr>
        <w:rPr>
          <w:rFonts w:cs="Arial"/>
          <w:sz w:val="20"/>
          <w:szCs w:val="20"/>
        </w:rPr>
      </w:pPr>
    </w:p>
    <w:p w14:paraId="4F36E66D" w14:textId="77777777" w:rsidR="00B62971" w:rsidRPr="00ED6E5C" w:rsidRDefault="00B62971" w:rsidP="00B62971">
      <w:pPr>
        <w:outlineLvl w:val="0"/>
        <w:rPr>
          <w:rFonts w:cs="Arial"/>
          <w:b/>
          <w:sz w:val="20"/>
          <w:szCs w:val="20"/>
        </w:rPr>
      </w:pPr>
      <w:r w:rsidRPr="00ED6E5C">
        <w:rPr>
          <w:rFonts w:cs="Arial"/>
          <w:b/>
          <w:sz w:val="20"/>
          <w:szCs w:val="20"/>
        </w:rPr>
        <w:t xml:space="preserve">Trainee’s comments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2BE32C29" w14:textId="77777777" w:rsidTr="0005407E">
        <w:tc>
          <w:tcPr>
            <w:tcW w:w="9180" w:type="dxa"/>
          </w:tcPr>
          <w:p w14:paraId="0832CCE0" w14:textId="77777777" w:rsidR="00B62971" w:rsidRPr="00ED6E5C" w:rsidRDefault="00B62971" w:rsidP="0005407E">
            <w:pPr>
              <w:rPr>
                <w:rFonts w:cs="Arial"/>
                <w:sz w:val="20"/>
                <w:szCs w:val="20"/>
                <w:u w:val="single"/>
              </w:rPr>
            </w:pPr>
            <w:r w:rsidRPr="00ED6E5C">
              <w:rPr>
                <w:rFonts w:cs="Arial"/>
                <w:sz w:val="20"/>
                <w:szCs w:val="20"/>
                <w:u w:val="single"/>
              </w:rPr>
              <w:t>Strengths</w:t>
            </w:r>
          </w:p>
          <w:p w14:paraId="7EC02F49" w14:textId="77777777" w:rsidR="00234FEF" w:rsidRDefault="00234FEF" w:rsidP="00234FEF">
            <w:pPr>
              <w:rPr>
                <w:rFonts w:cs="Arial"/>
                <w:sz w:val="20"/>
              </w:rPr>
            </w:pPr>
          </w:p>
          <w:p w14:paraId="6C903E08" w14:textId="77777777" w:rsidR="00BC57F9" w:rsidRDefault="00BC57F9" w:rsidP="00234FEF">
            <w:pPr>
              <w:rPr>
                <w:rFonts w:cs="Arial"/>
                <w:sz w:val="20"/>
              </w:rPr>
            </w:pPr>
          </w:p>
          <w:p w14:paraId="74A8A4E0" w14:textId="77777777" w:rsidR="00BC57F9" w:rsidRDefault="00BC57F9" w:rsidP="00234FEF">
            <w:pPr>
              <w:rPr>
                <w:rFonts w:cs="Arial"/>
                <w:sz w:val="20"/>
              </w:rPr>
            </w:pPr>
          </w:p>
          <w:p w14:paraId="05FD4707" w14:textId="77777777" w:rsidR="00BC57F9" w:rsidRPr="00ED6E5C" w:rsidRDefault="00BC57F9" w:rsidP="00234FEF">
            <w:pPr>
              <w:rPr>
                <w:rFonts w:cs="Arial"/>
                <w:sz w:val="20"/>
              </w:rPr>
            </w:pPr>
          </w:p>
          <w:p w14:paraId="2DE2F88F" w14:textId="77777777" w:rsidR="00234FEF" w:rsidRPr="00ED6E5C" w:rsidRDefault="00234FEF" w:rsidP="00234FEF">
            <w:pPr>
              <w:rPr>
                <w:rFonts w:cs="Arial"/>
                <w:sz w:val="20"/>
                <w:u w:val="single"/>
              </w:rPr>
            </w:pPr>
            <w:r>
              <w:rPr>
                <w:rFonts w:cs="Arial"/>
                <w:sz w:val="20"/>
                <w:u w:val="single"/>
              </w:rPr>
              <w:t>Ar</w:t>
            </w:r>
            <w:r w:rsidRPr="00ED6E5C">
              <w:rPr>
                <w:rFonts w:cs="Arial"/>
                <w:sz w:val="20"/>
                <w:u w:val="single"/>
              </w:rPr>
              <w:t>eas for development</w:t>
            </w:r>
          </w:p>
          <w:p w14:paraId="04CA1BD7" w14:textId="77777777" w:rsidR="00B62971" w:rsidRDefault="00B62971" w:rsidP="00234FEF">
            <w:pPr>
              <w:rPr>
                <w:rFonts w:cs="Arial"/>
                <w:sz w:val="20"/>
              </w:rPr>
            </w:pPr>
          </w:p>
          <w:p w14:paraId="589AC153" w14:textId="77777777" w:rsidR="00BC57F9" w:rsidRDefault="00BC57F9" w:rsidP="00234FEF">
            <w:pPr>
              <w:rPr>
                <w:rFonts w:cs="Arial"/>
                <w:sz w:val="20"/>
              </w:rPr>
            </w:pPr>
          </w:p>
          <w:p w14:paraId="43F76C29" w14:textId="77777777" w:rsidR="00BC57F9" w:rsidRDefault="00BC57F9" w:rsidP="00234FEF">
            <w:pPr>
              <w:rPr>
                <w:rFonts w:cs="Arial"/>
                <w:sz w:val="20"/>
              </w:rPr>
            </w:pPr>
          </w:p>
          <w:p w14:paraId="609A7AC2" w14:textId="77777777" w:rsidR="00BC57F9" w:rsidRDefault="00BC57F9" w:rsidP="00234FEF">
            <w:pPr>
              <w:rPr>
                <w:rFonts w:cs="Arial"/>
                <w:sz w:val="20"/>
              </w:rPr>
            </w:pPr>
          </w:p>
          <w:p w14:paraId="21644C8E" w14:textId="77777777" w:rsidR="00BC57F9" w:rsidRDefault="00BC57F9" w:rsidP="00234FEF">
            <w:pPr>
              <w:rPr>
                <w:rFonts w:cs="Arial"/>
                <w:sz w:val="20"/>
              </w:rPr>
            </w:pPr>
          </w:p>
          <w:p w14:paraId="7766554C" w14:textId="33FA700E" w:rsidR="00BC57F9" w:rsidRPr="00234FEF" w:rsidRDefault="00BC57F9" w:rsidP="00234FEF">
            <w:pPr>
              <w:rPr>
                <w:rFonts w:cs="Arial"/>
                <w:sz w:val="20"/>
              </w:rPr>
            </w:pPr>
          </w:p>
        </w:tc>
      </w:tr>
    </w:tbl>
    <w:p w14:paraId="4521FBEF" w14:textId="77777777" w:rsidR="00B62971" w:rsidRPr="00ED6E5C" w:rsidRDefault="00B62971" w:rsidP="00B62971">
      <w:pPr>
        <w:rPr>
          <w:rFonts w:cs="Arial"/>
          <w:sz w:val="20"/>
          <w:szCs w:val="20"/>
        </w:rPr>
      </w:pPr>
    </w:p>
    <w:p w14:paraId="43CACDE6" w14:textId="77777777" w:rsidR="00B62971" w:rsidRPr="00ED6E5C" w:rsidRDefault="00B62971" w:rsidP="00B62971">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39"/>
      </w:tblGrid>
      <w:tr w:rsidR="00B62971" w:rsidRPr="00ED6E5C" w14:paraId="7C811C15" w14:textId="77777777" w:rsidTr="0005407E">
        <w:trPr>
          <w:trHeight w:val="567"/>
        </w:trPr>
        <w:tc>
          <w:tcPr>
            <w:tcW w:w="0" w:type="auto"/>
            <w:vAlign w:val="center"/>
          </w:tcPr>
          <w:p w14:paraId="5649D4BC" w14:textId="3C91E28A" w:rsidR="00B62971" w:rsidRPr="00987017" w:rsidRDefault="00C7733D" w:rsidP="0005407E">
            <w:pPr>
              <w:rPr>
                <w:rFonts w:cs="Arial"/>
                <w:b/>
              </w:rPr>
            </w:pPr>
            <w:r>
              <w:rPr>
                <w:rFonts w:cs="Arial"/>
                <w:b/>
                <w:sz w:val="22"/>
                <w:szCs w:val="22"/>
              </w:rPr>
              <w:t>6</w:t>
            </w:r>
            <w:r w:rsidR="00D22709">
              <w:rPr>
                <w:rFonts w:cs="Arial"/>
                <w:b/>
                <w:sz w:val="22"/>
                <w:szCs w:val="22"/>
              </w:rPr>
              <w:t>.  A</w:t>
            </w:r>
            <w:r w:rsidR="005F589F">
              <w:rPr>
                <w:rFonts w:cs="Arial"/>
                <w:b/>
                <w:sz w:val="22"/>
                <w:szCs w:val="22"/>
              </w:rPr>
              <w:t>ny further competencies specific to this placement</w:t>
            </w:r>
            <w:r w:rsidR="005F589F" w:rsidRPr="00C80D44">
              <w:rPr>
                <w:rFonts w:cs="Arial"/>
                <w:sz w:val="22"/>
                <w:szCs w:val="22"/>
              </w:rPr>
              <w:t xml:space="preserve"> (</w:t>
            </w:r>
            <w:r w:rsidR="00C80D44">
              <w:rPr>
                <w:rFonts w:cs="Arial"/>
                <w:sz w:val="22"/>
                <w:szCs w:val="22"/>
              </w:rPr>
              <w:t>t</w:t>
            </w:r>
            <w:r w:rsidR="005F589F" w:rsidRPr="00987017">
              <w:rPr>
                <w:rFonts w:cs="Arial"/>
                <w:sz w:val="22"/>
                <w:szCs w:val="22"/>
              </w:rPr>
              <w:t>his may include competencies</w:t>
            </w:r>
            <w:r w:rsidR="00C80D44">
              <w:rPr>
                <w:rFonts w:cs="Arial"/>
                <w:sz w:val="22"/>
                <w:szCs w:val="22"/>
              </w:rPr>
              <w:t xml:space="preserve"> specific to client group</w:t>
            </w:r>
            <w:r w:rsidR="005F589F" w:rsidRPr="00987017">
              <w:rPr>
                <w:rFonts w:cs="Arial"/>
                <w:sz w:val="22"/>
                <w:szCs w:val="22"/>
              </w:rPr>
              <w:t>, service delivery</w:t>
            </w:r>
            <w:r w:rsidR="005F589F">
              <w:rPr>
                <w:rFonts w:cs="Arial"/>
                <w:sz w:val="22"/>
                <w:szCs w:val="22"/>
              </w:rPr>
              <w:t xml:space="preserve"> etc.)</w:t>
            </w:r>
          </w:p>
        </w:tc>
        <w:tc>
          <w:tcPr>
            <w:tcW w:w="0" w:type="auto"/>
            <w:shd w:val="clear" w:color="auto" w:fill="auto"/>
            <w:vAlign w:val="center"/>
          </w:tcPr>
          <w:p w14:paraId="69730484" w14:textId="77777777" w:rsidR="00B62971" w:rsidRPr="00ED6E5C" w:rsidRDefault="00B62971" w:rsidP="0005407E">
            <w:pPr>
              <w:rPr>
                <w:rFonts w:cs="Arial"/>
                <w:b/>
                <w:sz w:val="20"/>
                <w:szCs w:val="20"/>
              </w:rPr>
            </w:pPr>
            <w:r w:rsidRPr="00ED6E5C">
              <w:rPr>
                <w:rFonts w:cs="Arial"/>
                <w:b/>
                <w:sz w:val="20"/>
                <w:szCs w:val="20"/>
              </w:rPr>
              <w:t>Rating</w:t>
            </w:r>
          </w:p>
        </w:tc>
      </w:tr>
      <w:tr w:rsidR="00F83A18" w:rsidRPr="005A63ED" w14:paraId="4F6675F0" w14:textId="77777777" w:rsidTr="00F83A18">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3A9BFA65" w14:textId="4546FC87" w:rsidR="00F83A18" w:rsidRPr="005A63ED" w:rsidRDefault="00F83A18" w:rsidP="00360DF9">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1D9A0" w14:textId="1FF22599" w:rsidR="00F83A18" w:rsidRPr="005A63ED" w:rsidRDefault="00F83A18" w:rsidP="00173C50">
            <w:pPr>
              <w:rPr>
                <w:rFonts w:cs="Arial"/>
                <w:b/>
                <w:sz w:val="20"/>
                <w:szCs w:val="20"/>
              </w:rPr>
            </w:pPr>
          </w:p>
        </w:tc>
      </w:tr>
      <w:tr w:rsidR="00F83A18" w:rsidRPr="005A63ED" w14:paraId="719DD3CE" w14:textId="77777777" w:rsidTr="00F83A18">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27BE3E78" w14:textId="34D38FE3" w:rsidR="00F83A18" w:rsidRPr="005A63ED" w:rsidRDefault="00F83A18" w:rsidP="00173C50">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6F51B1" w14:textId="27992FA8" w:rsidR="00F83A18" w:rsidRPr="005A63ED" w:rsidRDefault="00F83A18" w:rsidP="00173C50">
            <w:pPr>
              <w:rPr>
                <w:rFonts w:cs="Arial"/>
                <w:b/>
                <w:sz w:val="20"/>
                <w:szCs w:val="20"/>
              </w:rPr>
            </w:pPr>
          </w:p>
        </w:tc>
      </w:tr>
      <w:tr w:rsidR="005A63ED" w:rsidRPr="005A63ED" w14:paraId="07B00BE8" w14:textId="77777777" w:rsidTr="00F83A18">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602BE328" w14:textId="77777777" w:rsidR="005A63ED" w:rsidRPr="005A63ED" w:rsidRDefault="005A63ED" w:rsidP="00173C50">
            <w:pPr>
              <w:rPr>
                <w:rFonts w:eastAsiaTheme="minorHAnsi"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66E3E" w14:textId="77777777" w:rsidR="005A63ED" w:rsidRPr="005A63ED" w:rsidRDefault="005A63ED" w:rsidP="00173C50">
            <w:pPr>
              <w:rPr>
                <w:rFonts w:cs="Arial"/>
                <w:b/>
                <w:sz w:val="20"/>
                <w:szCs w:val="20"/>
              </w:rPr>
            </w:pPr>
          </w:p>
        </w:tc>
      </w:tr>
      <w:tr w:rsidR="005A63ED" w:rsidRPr="005A63ED" w14:paraId="325FF756" w14:textId="77777777" w:rsidTr="00F83A18">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7B69E381" w14:textId="77777777" w:rsidR="005A63ED" w:rsidRPr="005A63ED" w:rsidRDefault="005A63ED" w:rsidP="00173C50">
            <w:pPr>
              <w:rPr>
                <w:rFonts w:eastAsiaTheme="minorHAnsi"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9CD91" w14:textId="77777777" w:rsidR="005A63ED" w:rsidRPr="005A63ED" w:rsidRDefault="005A63ED" w:rsidP="00173C50">
            <w:pPr>
              <w:rPr>
                <w:rFonts w:cs="Arial"/>
                <w:b/>
                <w:sz w:val="20"/>
                <w:szCs w:val="20"/>
              </w:rPr>
            </w:pPr>
          </w:p>
        </w:tc>
      </w:tr>
      <w:tr w:rsidR="005A63ED" w:rsidRPr="005A63ED" w14:paraId="7258DBCB" w14:textId="77777777" w:rsidTr="00F83A18">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116CEF62" w14:textId="77777777" w:rsidR="005A63ED" w:rsidRPr="005A63ED" w:rsidRDefault="005A63ED" w:rsidP="00173C50">
            <w:pPr>
              <w:rPr>
                <w:rFonts w:eastAsiaTheme="minorHAnsi"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28412B" w14:textId="77777777" w:rsidR="005A63ED" w:rsidRPr="005A63ED" w:rsidRDefault="005A63ED" w:rsidP="00173C50">
            <w:pPr>
              <w:rPr>
                <w:rFonts w:cs="Arial"/>
                <w:b/>
                <w:sz w:val="20"/>
                <w:szCs w:val="20"/>
              </w:rPr>
            </w:pPr>
          </w:p>
        </w:tc>
      </w:tr>
      <w:tr w:rsidR="005A63ED" w:rsidRPr="005A63ED" w14:paraId="29B97B82" w14:textId="77777777" w:rsidTr="00F83A18">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6234EEF7" w14:textId="77777777" w:rsidR="005A63ED" w:rsidRPr="005A63ED" w:rsidRDefault="005A63ED" w:rsidP="00173C50">
            <w:pPr>
              <w:rPr>
                <w:rFonts w:eastAsiaTheme="minorHAnsi" w:cs="Arial"/>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0779D" w14:textId="77777777" w:rsidR="005A63ED" w:rsidRPr="005A63ED" w:rsidRDefault="005A63ED" w:rsidP="00173C50">
            <w:pPr>
              <w:rPr>
                <w:rFonts w:cs="Arial"/>
                <w:b/>
                <w:sz w:val="20"/>
                <w:szCs w:val="20"/>
              </w:rPr>
            </w:pPr>
          </w:p>
        </w:tc>
      </w:tr>
    </w:tbl>
    <w:p w14:paraId="125F357E" w14:textId="77777777" w:rsidR="00B62971" w:rsidRPr="00ED6E5C" w:rsidRDefault="00B62971" w:rsidP="00B62971">
      <w:pPr>
        <w:rPr>
          <w:rFonts w:cs="Arial"/>
          <w:sz w:val="20"/>
          <w:szCs w:val="20"/>
        </w:rPr>
      </w:pPr>
    </w:p>
    <w:p w14:paraId="50D22694" w14:textId="77777777" w:rsidR="00B62971" w:rsidRPr="00ED6E5C" w:rsidRDefault="00B62971" w:rsidP="00B62971">
      <w:pPr>
        <w:rPr>
          <w:rFonts w:cs="Arial"/>
          <w:sz w:val="20"/>
          <w:szCs w:val="20"/>
        </w:rPr>
      </w:pPr>
    </w:p>
    <w:p w14:paraId="30457846" w14:textId="77777777" w:rsidR="00B62971" w:rsidRPr="00ED6E5C" w:rsidRDefault="00B62971" w:rsidP="00B62971">
      <w:pPr>
        <w:rPr>
          <w:rFonts w:cs="Arial"/>
          <w:sz w:val="20"/>
          <w:szCs w:val="20"/>
        </w:rPr>
      </w:pPr>
    </w:p>
    <w:p w14:paraId="7423D86A" w14:textId="77777777" w:rsidR="00B62971" w:rsidRPr="00ED6E5C" w:rsidRDefault="00B62971" w:rsidP="00B62971">
      <w:pPr>
        <w:outlineLvl w:val="0"/>
        <w:rPr>
          <w:rFonts w:cs="Arial"/>
          <w:b/>
          <w:sz w:val="20"/>
          <w:szCs w:val="20"/>
        </w:rPr>
      </w:pPr>
      <w:r w:rsidRPr="00ED6E5C">
        <w:rPr>
          <w:rFonts w:cs="Arial"/>
          <w:b/>
          <w:sz w:val="20"/>
          <w:szCs w:val="20"/>
        </w:rPr>
        <w:t>Supervisor’s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6BF1624E" w14:textId="77777777" w:rsidTr="0005407E">
        <w:tc>
          <w:tcPr>
            <w:tcW w:w="8522" w:type="dxa"/>
          </w:tcPr>
          <w:p w14:paraId="60D05400" w14:textId="77777777" w:rsidR="006B09F8" w:rsidRPr="00ED6E5C" w:rsidRDefault="006B09F8" w:rsidP="006B09F8">
            <w:pPr>
              <w:rPr>
                <w:rFonts w:cs="Arial"/>
                <w:sz w:val="20"/>
                <w:szCs w:val="20"/>
                <w:u w:val="single"/>
              </w:rPr>
            </w:pPr>
            <w:r w:rsidRPr="00ED6E5C">
              <w:rPr>
                <w:rFonts w:cs="Arial"/>
                <w:sz w:val="20"/>
                <w:szCs w:val="20"/>
                <w:u w:val="single"/>
              </w:rPr>
              <w:t>Strengths</w:t>
            </w:r>
          </w:p>
          <w:p w14:paraId="33337E95" w14:textId="77777777" w:rsidR="006B09F8" w:rsidRPr="00ED6E5C" w:rsidRDefault="006B09F8" w:rsidP="006B09F8">
            <w:pPr>
              <w:rPr>
                <w:rFonts w:cs="Arial"/>
                <w:sz w:val="20"/>
                <w:szCs w:val="20"/>
              </w:rPr>
            </w:pPr>
          </w:p>
          <w:p w14:paraId="598BFA43" w14:textId="77777777" w:rsidR="006B09F8" w:rsidRPr="00ED6E5C" w:rsidRDefault="006B09F8" w:rsidP="006B09F8">
            <w:pPr>
              <w:rPr>
                <w:rFonts w:cs="Arial"/>
                <w:sz w:val="20"/>
                <w:szCs w:val="20"/>
              </w:rPr>
            </w:pPr>
          </w:p>
          <w:p w14:paraId="6A0CB7E6" w14:textId="77777777" w:rsidR="006B09F8" w:rsidRPr="00ED6E5C" w:rsidRDefault="006B09F8" w:rsidP="006B09F8">
            <w:pPr>
              <w:rPr>
                <w:rFonts w:cs="Arial"/>
                <w:sz w:val="20"/>
                <w:szCs w:val="20"/>
              </w:rPr>
            </w:pPr>
          </w:p>
          <w:p w14:paraId="04F7F16A" w14:textId="77777777" w:rsidR="006B09F8" w:rsidRDefault="006B09F8" w:rsidP="006B09F8">
            <w:pPr>
              <w:rPr>
                <w:rFonts w:cs="Arial"/>
                <w:sz w:val="20"/>
                <w:szCs w:val="20"/>
              </w:rPr>
            </w:pPr>
          </w:p>
          <w:p w14:paraId="36F5107A" w14:textId="77777777" w:rsidR="006B09F8" w:rsidRPr="00ED6E5C" w:rsidRDefault="006B09F8" w:rsidP="006B09F8">
            <w:pPr>
              <w:rPr>
                <w:rFonts w:cs="Arial"/>
                <w:sz w:val="20"/>
                <w:szCs w:val="20"/>
              </w:rPr>
            </w:pPr>
          </w:p>
          <w:p w14:paraId="7285EF29" w14:textId="77777777" w:rsidR="006B09F8" w:rsidRPr="00ED6E5C" w:rsidRDefault="006B09F8" w:rsidP="006B09F8">
            <w:pPr>
              <w:rPr>
                <w:rFonts w:cs="Arial"/>
                <w:sz w:val="20"/>
                <w:szCs w:val="20"/>
              </w:rPr>
            </w:pPr>
          </w:p>
          <w:p w14:paraId="1734E5BE" w14:textId="77777777" w:rsidR="006B09F8" w:rsidRPr="00ED6E5C" w:rsidRDefault="006B09F8" w:rsidP="006B09F8">
            <w:pPr>
              <w:rPr>
                <w:rFonts w:cs="Arial"/>
                <w:sz w:val="20"/>
                <w:szCs w:val="20"/>
              </w:rPr>
            </w:pPr>
          </w:p>
          <w:p w14:paraId="635E6896" w14:textId="77777777" w:rsidR="006B09F8" w:rsidRPr="00ED6E5C" w:rsidRDefault="006B09F8" w:rsidP="006B09F8">
            <w:pPr>
              <w:rPr>
                <w:rFonts w:cs="Arial"/>
                <w:sz w:val="20"/>
                <w:szCs w:val="20"/>
              </w:rPr>
            </w:pPr>
          </w:p>
          <w:p w14:paraId="37DF3608" w14:textId="77777777" w:rsidR="006B09F8" w:rsidRPr="00ED6E5C" w:rsidRDefault="006B09F8" w:rsidP="006B09F8">
            <w:pPr>
              <w:rPr>
                <w:rFonts w:cs="Arial"/>
                <w:sz w:val="20"/>
                <w:szCs w:val="20"/>
              </w:rPr>
            </w:pPr>
          </w:p>
          <w:p w14:paraId="0928AE32" w14:textId="77777777" w:rsidR="006B09F8" w:rsidRPr="00ED6E5C" w:rsidRDefault="006B09F8" w:rsidP="006B09F8">
            <w:pPr>
              <w:rPr>
                <w:rFonts w:cs="Arial"/>
                <w:sz w:val="20"/>
                <w:szCs w:val="20"/>
                <w:u w:val="single"/>
              </w:rPr>
            </w:pPr>
            <w:r w:rsidRPr="00ED6E5C">
              <w:rPr>
                <w:rFonts w:cs="Arial"/>
                <w:sz w:val="20"/>
                <w:szCs w:val="20"/>
                <w:u w:val="single"/>
              </w:rPr>
              <w:t>Areas for development</w:t>
            </w:r>
          </w:p>
          <w:p w14:paraId="78AF6D1B" w14:textId="77777777" w:rsidR="006B09F8" w:rsidRDefault="006B09F8" w:rsidP="006B09F8">
            <w:pPr>
              <w:rPr>
                <w:rFonts w:cs="Arial"/>
                <w:sz w:val="20"/>
                <w:szCs w:val="20"/>
              </w:rPr>
            </w:pPr>
          </w:p>
          <w:p w14:paraId="43AC9875" w14:textId="77777777" w:rsidR="00C80D44" w:rsidRDefault="00C80D44" w:rsidP="006B09F8">
            <w:pPr>
              <w:rPr>
                <w:rFonts w:cs="Arial"/>
                <w:sz w:val="20"/>
                <w:szCs w:val="20"/>
              </w:rPr>
            </w:pPr>
          </w:p>
          <w:p w14:paraId="4F618F8D" w14:textId="77777777" w:rsidR="00C80D44" w:rsidRDefault="00C80D44" w:rsidP="006B09F8">
            <w:pPr>
              <w:rPr>
                <w:rFonts w:cs="Arial"/>
                <w:sz w:val="20"/>
                <w:szCs w:val="20"/>
              </w:rPr>
            </w:pPr>
          </w:p>
          <w:p w14:paraId="6CCD0643" w14:textId="77777777" w:rsidR="00C80D44" w:rsidRPr="00ED6E5C" w:rsidRDefault="00C80D44" w:rsidP="006B09F8">
            <w:pPr>
              <w:rPr>
                <w:rFonts w:cs="Arial"/>
                <w:sz w:val="20"/>
                <w:szCs w:val="20"/>
              </w:rPr>
            </w:pPr>
          </w:p>
          <w:p w14:paraId="66948CFB" w14:textId="0F74F5E1" w:rsidR="00B62971" w:rsidRPr="00ED6E5C" w:rsidRDefault="00B62971" w:rsidP="00F83A18">
            <w:pPr>
              <w:rPr>
                <w:rFonts w:cs="Arial"/>
                <w:sz w:val="20"/>
                <w:szCs w:val="20"/>
              </w:rPr>
            </w:pPr>
          </w:p>
        </w:tc>
      </w:tr>
    </w:tbl>
    <w:p w14:paraId="26554479" w14:textId="77777777" w:rsidR="00B62971" w:rsidRPr="00ED6E5C" w:rsidRDefault="00B62971" w:rsidP="00B62971">
      <w:pPr>
        <w:rPr>
          <w:rFonts w:cs="Arial"/>
          <w:sz w:val="20"/>
          <w:szCs w:val="20"/>
        </w:rPr>
      </w:pPr>
    </w:p>
    <w:p w14:paraId="30308C6E" w14:textId="77777777" w:rsidR="00B62971" w:rsidRPr="00ED6E5C" w:rsidRDefault="00B62971" w:rsidP="00B62971">
      <w:pPr>
        <w:outlineLvl w:val="0"/>
        <w:rPr>
          <w:rFonts w:cs="Arial"/>
          <w:b/>
          <w:sz w:val="20"/>
          <w:szCs w:val="20"/>
        </w:rPr>
      </w:pPr>
      <w:r w:rsidRPr="00ED6E5C">
        <w:rPr>
          <w:rFonts w:cs="Arial"/>
          <w:b/>
          <w:sz w:val="20"/>
          <w:szCs w:val="20"/>
        </w:rPr>
        <w:t xml:space="preserve">Trainee’s comments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971" w:rsidRPr="00ED6E5C" w14:paraId="126542E6" w14:textId="77777777" w:rsidTr="0005407E">
        <w:tc>
          <w:tcPr>
            <w:tcW w:w="8522" w:type="dxa"/>
          </w:tcPr>
          <w:p w14:paraId="518833D3" w14:textId="77777777" w:rsidR="00B62971" w:rsidRPr="00ED6E5C" w:rsidRDefault="00B62971" w:rsidP="0005407E">
            <w:pPr>
              <w:rPr>
                <w:rFonts w:cs="Arial"/>
                <w:sz w:val="20"/>
                <w:szCs w:val="20"/>
                <w:u w:val="single"/>
              </w:rPr>
            </w:pPr>
            <w:r w:rsidRPr="00ED6E5C">
              <w:rPr>
                <w:rFonts w:cs="Arial"/>
                <w:sz w:val="20"/>
                <w:szCs w:val="20"/>
                <w:u w:val="single"/>
              </w:rPr>
              <w:t>Strengths</w:t>
            </w:r>
          </w:p>
          <w:p w14:paraId="7138F3A6" w14:textId="77777777" w:rsidR="00B62971" w:rsidRPr="00ED6E5C" w:rsidRDefault="00B62971" w:rsidP="0005407E">
            <w:pPr>
              <w:rPr>
                <w:rFonts w:cs="Arial"/>
                <w:sz w:val="20"/>
                <w:szCs w:val="20"/>
              </w:rPr>
            </w:pPr>
          </w:p>
          <w:p w14:paraId="30E82AE1" w14:textId="77777777" w:rsidR="00B62971" w:rsidRPr="00ED6E5C" w:rsidRDefault="00B62971" w:rsidP="0005407E">
            <w:pPr>
              <w:rPr>
                <w:rFonts w:cs="Arial"/>
                <w:sz w:val="20"/>
                <w:szCs w:val="20"/>
              </w:rPr>
            </w:pPr>
          </w:p>
          <w:p w14:paraId="55C1D214" w14:textId="77777777" w:rsidR="00B62971" w:rsidRPr="00ED6E5C" w:rsidRDefault="00B62971" w:rsidP="0005407E">
            <w:pPr>
              <w:rPr>
                <w:rFonts w:cs="Arial"/>
                <w:sz w:val="20"/>
                <w:szCs w:val="20"/>
              </w:rPr>
            </w:pPr>
          </w:p>
          <w:p w14:paraId="07A52907" w14:textId="77777777" w:rsidR="00B62971" w:rsidRDefault="00B62971" w:rsidP="0005407E">
            <w:pPr>
              <w:rPr>
                <w:rFonts w:cs="Arial"/>
                <w:sz w:val="20"/>
                <w:szCs w:val="20"/>
              </w:rPr>
            </w:pPr>
          </w:p>
          <w:p w14:paraId="6623AA43" w14:textId="77777777" w:rsidR="00B62971" w:rsidRPr="00ED6E5C" w:rsidRDefault="00B62971" w:rsidP="0005407E">
            <w:pPr>
              <w:rPr>
                <w:rFonts w:cs="Arial"/>
                <w:sz w:val="20"/>
                <w:szCs w:val="20"/>
              </w:rPr>
            </w:pPr>
          </w:p>
          <w:p w14:paraId="53C84AE4" w14:textId="77777777" w:rsidR="00B62971" w:rsidRPr="00ED6E5C" w:rsidRDefault="00B62971" w:rsidP="0005407E">
            <w:pPr>
              <w:rPr>
                <w:rFonts w:cs="Arial"/>
                <w:sz w:val="20"/>
                <w:szCs w:val="20"/>
              </w:rPr>
            </w:pPr>
          </w:p>
          <w:p w14:paraId="45EDFA13" w14:textId="77777777" w:rsidR="00B62971" w:rsidRPr="00ED6E5C" w:rsidRDefault="00B62971" w:rsidP="0005407E">
            <w:pPr>
              <w:rPr>
                <w:rFonts w:cs="Arial"/>
                <w:sz w:val="20"/>
                <w:szCs w:val="20"/>
              </w:rPr>
            </w:pPr>
          </w:p>
          <w:p w14:paraId="559F7E4C" w14:textId="77777777" w:rsidR="00B62971" w:rsidRPr="00ED6E5C" w:rsidRDefault="00B62971" w:rsidP="0005407E">
            <w:pPr>
              <w:rPr>
                <w:rFonts w:cs="Arial"/>
                <w:sz w:val="20"/>
                <w:szCs w:val="20"/>
                <w:u w:val="single"/>
              </w:rPr>
            </w:pPr>
            <w:r w:rsidRPr="00ED6E5C">
              <w:rPr>
                <w:rFonts w:cs="Arial"/>
                <w:sz w:val="20"/>
                <w:szCs w:val="20"/>
                <w:u w:val="single"/>
              </w:rPr>
              <w:t>Areas for development</w:t>
            </w:r>
          </w:p>
          <w:p w14:paraId="62BD09D1" w14:textId="77777777" w:rsidR="00B62971" w:rsidRPr="00ED6E5C" w:rsidRDefault="00B62971" w:rsidP="0005407E">
            <w:pPr>
              <w:rPr>
                <w:rFonts w:cs="Arial"/>
                <w:sz w:val="20"/>
                <w:szCs w:val="20"/>
              </w:rPr>
            </w:pPr>
          </w:p>
          <w:p w14:paraId="6C4EE6F2" w14:textId="77777777" w:rsidR="00B62971" w:rsidRPr="00ED6E5C" w:rsidRDefault="00B62971" w:rsidP="0005407E">
            <w:pPr>
              <w:rPr>
                <w:rFonts w:cs="Arial"/>
                <w:sz w:val="20"/>
                <w:szCs w:val="20"/>
              </w:rPr>
            </w:pPr>
          </w:p>
          <w:p w14:paraId="29FED185" w14:textId="77777777" w:rsidR="00B62971" w:rsidRDefault="00B62971" w:rsidP="0005407E">
            <w:pPr>
              <w:rPr>
                <w:rFonts w:cs="Arial"/>
                <w:sz w:val="20"/>
                <w:szCs w:val="20"/>
              </w:rPr>
            </w:pPr>
          </w:p>
          <w:p w14:paraId="2FB89BAE" w14:textId="77777777" w:rsidR="00B62971" w:rsidRPr="00ED6E5C" w:rsidRDefault="00B62971" w:rsidP="0005407E">
            <w:pPr>
              <w:rPr>
                <w:rFonts w:cs="Arial"/>
                <w:sz w:val="20"/>
                <w:szCs w:val="20"/>
              </w:rPr>
            </w:pPr>
          </w:p>
          <w:p w14:paraId="58393D2C" w14:textId="77777777" w:rsidR="00B62971" w:rsidRPr="00ED6E5C" w:rsidRDefault="00B62971" w:rsidP="0005407E">
            <w:pPr>
              <w:rPr>
                <w:rFonts w:cs="Arial"/>
                <w:sz w:val="20"/>
                <w:szCs w:val="20"/>
              </w:rPr>
            </w:pPr>
          </w:p>
          <w:p w14:paraId="26ECAE75" w14:textId="77777777" w:rsidR="00B62971" w:rsidRPr="00ED6E5C" w:rsidRDefault="00B62971" w:rsidP="0005407E">
            <w:pPr>
              <w:rPr>
                <w:rFonts w:cs="Arial"/>
                <w:sz w:val="20"/>
                <w:szCs w:val="20"/>
              </w:rPr>
            </w:pPr>
          </w:p>
          <w:p w14:paraId="60ED8070" w14:textId="77777777" w:rsidR="00B62971" w:rsidRPr="00ED6E5C" w:rsidRDefault="00B62971" w:rsidP="0005407E">
            <w:pPr>
              <w:rPr>
                <w:rFonts w:cs="Arial"/>
                <w:sz w:val="20"/>
                <w:szCs w:val="20"/>
              </w:rPr>
            </w:pPr>
          </w:p>
        </w:tc>
      </w:tr>
    </w:tbl>
    <w:p w14:paraId="51C42ED8" w14:textId="77777777" w:rsidR="00A97C07" w:rsidRDefault="00A97C07" w:rsidP="00B62971">
      <w:pPr>
        <w:rPr>
          <w:rFonts w:cs="Arial"/>
          <w:sz w:val="20"/>
          <w:szCs w:val="20"/>
        </w:rPr>
      </w:pPr>
    </w:p>
    <w:p w14:paraId="6D054EB4" w14:textId="13CD20DC" w:rsidR="006F0751" w:rsidRDefault="006F0751" w:rsidP="006F0751">
      <w:pPr>
        <w:spacing w:after="200" w:line="276" w:lineRule="auto"/>
        <w:rPr>
          <w:rFonts w:cs="Arial"/>
          <w:sz w:val="20"/>
          <w:szCs w:val="20"/>
        </w:rPr>
      </w:pPr>
    </w:p>
    <w:p w14:paraId="0D7B8EBB" w14:textId="77777777" w:rsidR="00D578FB" w:rsidRPr="007C1C56" w:rsidRDefault="006F0751" w:rsidP="006F0751">
      <w:pPr>
        <w:spacing w:after="200" w:line="276" w:lineRule="auto"/>
        <w:rPr>
          <w:rFonts w:cs="Arial"/>
          <w:sz w:val="20"/>
          <w:szCs w:val="20"/>
        </w:rPr>
      </w:pPr>
      <w:r w:rsidRPr="007C1C56">
        <w:rPr>
          <w:rFonts w:cs="Arial"/>
          <w:b/>
          <w:sz w:val="22"/>
          <w:szCs w:val="22"/>
        </w:rPr>
        <w:t>F.  Model Specific Competency Ratings</w:t>
      </w:r>
      <w:r w:rsidRPr="007C1C56">
        <w:rPr>
          <w:rFonts w:cs="Arial"/>
          <w:sz w:val="20"/>
          <w:szCs w:val="20"/>
        </w:rPr>
        <w:t xml:space="preserve"> </w:t>
      </w:r>
    </w:p>
    <w:p w14:paraId="33ED0A2B" w14:textId="4E9DF628" w:rsidR="00D578FB" w:rsidRPr="007C1C56" w:rsidRDefault="00D578FB" w:rsidP="006F0751">
      <w:pPr>
        <w:spacing w:after="200" w:line="276" w:lineRule="auto"/>
        <w:rPr>
          <w:rFonts w:cs="Arial"/>
          <w:sz w:val="20"/>
          <w:szCs w:val="20"/>
        </w:rPr>
      </w:pPr>
      <w:r w:rsidRPr="007C1C56">
        <w:rPr>
          <w:rFonts w:cs="Arial"/>
          <w:sz w:val="20"/>
          <w:szCs w:val="20"/>
        </w:rPr>
        <w:t xml:space="preserve">Please find below </w:t>
      </w:r>
      <w:r w:rsidR="00632967" w:rsidRPr="007C1C56">
        <w:rPr>
          <w:rFonts w:cs="Arial"/>
          <w:sz w:val="20"/>
          <w:szCs w:val="20"/>
        </w:rPr>
        <w:t>five</w:t>
      </w:r>
      <w:r w:rsidR="004471B3" w:rsidRPr="007C1C56">
        <w:rPr>
          <w:rFonts w:cs="Arial"/>
          <w:sz w:val="20"/>
          <w:szCs w:val="20"/>
        </w:rPr>
        <w:t xml:space="preserve"> model specific competency rating scales covering the five psychological approaches emphasized in the UEL teaching curriculum (Behavioural and Cognitive Therapies, Systemic and Family Therapies, Psychodynamic and Psychoanalytic Therapies, Community Psychology and Cognitive &amp; Neuropsychological Assessment). Where work has been undertaken using one of these approaches, please complete the relevant rating scale. </w:t>
      </w:r>
    </w:p>
    <w:p w14:paraId="60802E04" w14:textId="27BAE781" w:rsidR="004471B3" w:rsidRDefault="004471B3" w:rsidP="006F0751">
      <w:pPr>
        <w:spacing w:after="200" w:line="276" w:lineRule="auto"/>
        <w:rPr>
          <w:rFonts w:cs="Arial"/>
          <w:sz w:val="20"/>
          <w:szCs w:val="20"/>
        </w:rPr>
      </w:pPr>
      <w:r w:rsidRPr="007C1C56">
        <w:rPr>
          <w:rFonts w:cs="Arial"/>
          <w:sz w:val="20"/>
          <w:szCs w:val="20"/>
        </w:rPr>
        <w:t>Where psychometric or neuropsychological testing has been conducted on placement, please use the relevant logs to list the tests or measures that have been used.</w:t>
      </w:r>
      <w:r>
        <w:rPr>
          <w:rFonts w:cs="Arial"/>
          <w:sz w:val="20"/>
          <w:szCs w:val="20"/>
        </w:rPr>
        <w:t xml:space="preserve"> </w:t>
      </w:r>
    </w:p>
    <w:p w14:paraId="38B23364" w14:textId="77777777" w:rsidR="00D578FB" w:rsidRDefault="00D578FB" w:rsidP="006F0751">
      <w:pPr>
        <w:spacing w:after="200" w:line="276" w:lineRule="auto"/>
        <w:rPr>
          <w:rFonts w:cs="Arial"/>
          <w:sz w:val="20"/>
          <w:szCs w:val="20"/>
        </w:rPr>
      </w:pPr>
    </w:p>
    <w:p w14:paraId="203436B9" w14:textId="581F654A" w:rsidR="00C5358E" w:rsidRPr="006F0751" w:rsidRDefault="00A97C07" w:rsidP="006F0751">
      <w:pPr>
        <w:spacing w:after="200" w:line="276" w:lineRule="auto"/>
        <w:rPr>
          <w:rFonts w:cs="Arial"/>
          <w:sz w:val="20"/>
          <w:szCs w:val="20"/>
        </w:rPr>
      </w:pPr>
      <w:r w:rsidRPr="006F0751">
        <w:rPr>
          <w:rFonts w:cs="Arial"/>
          <w:sz w:val="20"/>
          <w:szCs w:val="20"/>
        </w:rPr>
        <w:br w:type="page"/>
      </w:r>
      <w:r w:rsidR="006B09F8" w:rsidRPr="006B09F8">
        <w:rPr>
          <w:rFonts w:cs="Arial"/>
          <w:b/>
          <w:sz w:val="22"/>
          <w:szCs w:val="20"/>
        </w:rPr>
        <w:t>Competenc</w:t>
      </w:r>
      <w:r w:rsidR="009C4F42">
        <w:rPr>
          <w:rFonts w:cs="Arial"/>
          <w:b/>
          <w:sz w:val="22"/>
          <w:szCs w:val="20"/>
        </w:rPr>
        <w:t>i</w:t>
      </w:r>
      <w:r w:rsidR="006B09F8" w:rsidRPr="006B09F8">
        <w:rPr>
          <w:rFonts w:cs="Arial"/>
          <w:b/>
          <w:sz w:val="22"/>
          <w:szCs w:val="20"/>
        </w:rPr>
        <w:t xml:space="preserve">es in </w:t>
      </w:r>
      <w:r w:rsidR="00C1507D" w:rsidRPr="006B09F8">
        <w:rPr>
          <w:rFonts w:cs="Arial"/>
          <w:b/>
          <w:sz w:val="22"/>
          <w:szCs w:val="20"/>
        </w:rPr>
        <w:t xml:space="preserve">Behavioural </w:t>
      </w:r>
      <w:r w:rsidR="00C1507D">
        <w:rPr>
          <w:rFonts w:cs="Arial"/>
          <w:b/>
          <w:sz w:val="22"/>
          <w:szCs w:val="20"/>
        </w:rPr>
        <w:t xml:space="preserve">&amp; Cognitive </w:t>
      </w:r>
      <w:r w:rsidR="006B09F8" w:rsidRPr="006B09F8">
        <w:rPr>
          <w:rFonts w:cs="Arial"/>
          <w:b/>
          <w:sz w:val="22"/>
          <w:szCs w:val="20"/>
        </w:rPr>
        <w:t>Therapies</w:t>
      </w:r>
    </w:p>
    <w:p w14:paraId="4A43A259" w14:textId="77777777" w:rsidR="0062761B" w:rsidRDefault="0062761B" w:rsidP="006B09F8">
      <w:pPr>
        <w:rPr>
          <w:rFonts w:cs="Arial"/>
          <w:sz w:val="20"/>
          <w:szCs w:val="20"/>
        </w:rPr>
      </w:pPr>
    </w:p>
    <w:p w14:paraId="68DD5C89" w14:textId="334E2FDE" w:rsidR="006B09F8" w:rsidRDefault="006B09F8" w:rsidP="006B09F8">
      <w:pPr>
        <w:rPr>
          <w:rFonts w:cs="Arial"/>
          <w:sz w:val="20"/>
          <w:szCs w:val="20"/>
        </w:rPr>
      </w:pPr>
      <w:r w:rsidRPr="006B09F8">
        <w:rPr>
          <w:rFonts w:cs="Arial"/>
          <w:sz w:val="20"/>
          <w:szCs w:val="20"/>
        </w:rPr>
        <w:t xml:space="preserve">This section </w:t>
      </w:r>
      <w:r>
        <w:rPr>
          <w:rFonts w:cs="Arial"/>
          <w:sz w:val="20"/>
          <w:szCs w:val="20"/>
        </w:rPr>
        <w:t>sets out</w:t>
      </w:r>
      <w:r w:rsidRPr="006B09F8">
        <w:rPr>
          <w:rFonts w:cs="Arial"/>
          <w:sz w:val="20"/>
          <w:szCs w:val="20"/>
        </w:rPr>
        <w:t xml:space="preserve"> the broad areas of competenc</w:t>
      </w:r>
      <w:r>
        <w:rPr>
          <w:rFonts w:cs="Arial"/>
          <w:sz w:val="20"/>
          <w:szCs w:val="20"/>
        </w:rPr>
        <w:t xml:space="preserve">e in </w:t>
      </w:r>
      <w:r w:rsidR="00922F8D">
        <w:rPr>
          <w:rFonts w:cs="Arial"/>
          <w:sz w:val="20"/>
          <w:szCs w:val="20"/>
        </w:rPr>
        <w:t xml:space="preserve">the </w:t>
      </w:r>
      <w:r w:rsidR="00A73CCD">
        <w:rPr>
          <w:rFonts w:cs="Arial"/>
          <w:sz w:val="20"/>
          <w:szCs w:val="20"/>
        </w:rPr>
        <w:t>behavioural</w:t>
      </w:r>
      <w:r w:rsidR="00922F8D">
        <w:rPr>
          <w:rFonts w:cs="Arial"/>
          <w:sz w:val="20"/>
          <w:szCs w:val="20"/>
        </w:rPr>
        <w:t xml:space="preserve"> and cognitive</w:t>
      </w:r>
      <w:r>
        <w:rPr>
          <w:rFonts w:cs="Arial"/>
          <w:sz w:val="20"/>
          <w:szCs w:val="20"/>
        </w:rPr>
        <w:t xml:space="preserve"> approaches </w:t>
      </w:r>
      <w:r w:rsidR="00C1507D">
        <w:rPr>
          <w:rFonts w:cs="Arial"/>
          <w:sz w:val="20"/>
          <w:szCs w:val="20"/>
        </w:rPr>
        <w:t xml:space="preserve">(B&amp;CT) </w:t>
      </w:r>
      <w:r w:rsidRPr="006B09F8">
        <w:rPr>
          <w:rFonts w:cs="Arial"/>
          <w:sz w:val="20"/>
          <w:szCs w:val="20"/>
        </w:rPr>
        <w:t xml:space="preserve">that </w:t>
      </w:r>
      <w:r>
        <w:rPr>
          <w:rFonts w:cs="Arial"/>
          <w:sz w:val="20"/>
          <w:szCs w:val="20"/>
        </w:rPr>
        <w:t>the trainee</w:t>
      </w:r>
      <w:r w:rsidRPr="006B09F8">
        <w:rPr>
          <w:rFonts w:cs="Arial"/>
          <w:sz w:val="20"/>
          <w:szCs w:val="20"/>
        </w:rPr>
        <w:t xml:space="preserve"> should acquire over training. </w:t>
      </w:r>
      <w:r>
        <w:rPr>
          <w:rFonts w:cs="Arial"/>
          <w:sz w:val="20"/>
          <w:szCs w:val="20"/>
        </w:rPr>
        <w:t xml:space="preserve"> </w:t>
      </w:r>
      <w:r w:rsidRPr="006B09F8">
        <w:rPr>
          <w:rFonts w:cs="Arial"/>
          <w:sz w:val="20"/>
          <w:szCs w:val="20"/>
        </w:rPr>
        <w:t>At the end of each placement where the</w:t>
      </w:r>
      <w:r w:rsidR="00922F8D">
        <w:rPr>
          <w:rFonts w:cs="Arial"/>
          <w:sz w:val="20"/>
          <w:szCs w:val="20"/>
        </w:rPr>
        <w:t>se</w:t>
      </w:r>
      <w:r w:rsidRPr="006B09F8">
        <w:rPr>
          <w:rFonts w:cs="Arial"/>
          <w:sz w:val="20"/>
          <w:szCs w:val="20"/>
        </w:rPr>
        <w:t xml:space="preserve"> </w:t>
      </w:r>
      <w:r>
        <w:rPr>
          <w:rFonts w:cs="Arial"/>
          <w:sz w:val="20"/>
          <w:szCs w:val="20"/>
        </w:rPr>
        <w:t>orientation</w:t>
      </w:r>
      <w:r w:rsidR="00922F8D">
        <w:rPr>
          <w:rFonts w:cs="Arial"/>
          <w:sz w:val="20"/>
          <w:szCs w:val="20"/>
        </w:rPr>
        <w:t>s</w:t>
      </w:r>
      <w:r w:rsidRPr="006B09F8">
        <w:rPr>
          <w:rFonts w:cs="Arial"/>
          <w:sz w:val="20"/>
          <w:szCs w:val="20"/>
        </w:rPr>
        <w:t xml:space="preserve"> ha</w:t>
      </w:r>
      <w:r w:rsidR="00922F8D">
        <w:rPr>
          <w:rFonts w:cs="Arial"/>
          <w:sz w:val="20"/>
          <w:szCs w:val="20"/>
        </w:rPr>
        <w:t>ve</w:t>
      </w:r>
      <w:r w:rsidRPr="006B09F8">
        <w:rPr>
          <w:rFonts w:cs="Arial"/>
          <w:sz w:val="20"/>
          <w:szCs w:val="20"/>
        </w:rPr>
        <w:t xml:space="preserve"> been used</w:t>
      </w:r>
      <w:r>
        <w:rPr>
          <w:rFonts w:cs="Arial"/>
          <w:sz w:val="20"/>
          <w:szCs w:val="20"/>
        </w:rPr>
        <w:t>,</w:t>
      </w:r>
      <w:r w:rsidRPr="006B09F8">
        <w:rPr>
          <w:rFonts w:cs="Arial"/>
          <w:sz w:val="20"/>
          <w:szCs w:val="20"/>
        </w:rPr>
        <w:t xml:space="preserve"> trainees and supervisors should jointly rate each area of competenc</w:t>
      </w:r>
      <w:r>
        <w:rPr>
          <w:rFonts w:cs="Arial"/>
          <w:sz w:val="20"/>
          <w:szCs w:val="20"/>
        </w:rPr>
        <w:t>e.  For further information please see the competence framework at:</w:t>
      </w:r>
    </w:p>
    <w:p w14:paraId="55F87694" w14:textId="25CC72E2" w:rsidR="006B09F8" w:rsidRDefault="006B09F8" w:rsidP="006B09F8">
      <w:pPr>
        <w:rPr>
          <w:rFonts w:cs="Arial"/>
          <w:sz w:val="20"/>
          <w:szCs w:val="20"/>
        </w:rPr>
      </w:pPr>
      <w:r w:rsidRPr="006B09F8">
        <w:rPr>
          <w:rFonts w:cs="Arial"/>
          <w:sz w:val="20"/>
          <w:szCs w:val="20"/>
        </w:rPr>
        <w:t>https://www.ucl.ac.uk/pals/research/cehp/research-groups/core/competence-frameworks/cognitive-and-behavioural-therapy</w:t>
      </w:r>
    </w:p>
    <w:p w14:paraId="37E9EBC0" w14:textId="77777777" w:rsidR="006B09F8" w:rsidRDefault="006B09F8" w:rsidP="006B09F8">
      <w:pPr>
        <w:rPr>
          <w:rFonts w:cs="Arial"/>
          <w:sz w:val="20"/>
          <w:szCs w:val="20"/>
        </w:rPr>
      </w:pPr>
    </w:p>
    <w:p w14:paraId="376BD7FD" w14:textId="77777777" w:rsidR="00EE0EA3" w:rsidRDefault="00EE0EA3" w:rsidP="006B09F8">
      <w:pPr>
        <w:rPr>
          <w:rFonts w:cs="Arial"/>
          <w:sz w:val="20"/>
          <w:szCs w:val="20"/>
        </w:rPr>
      </w:pP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8"/>
        <w:gridCol w:w="1519"/>
      </w:tblGrid>
      <w:tr w:rsidR="00EE0EA3" w:rsidRPr="00EE0EA3" w14:paraId="392CC52F" w14:textId="77777777" w:rsidTr="00970E72">
        <w:trPr>
          <w:cantSplit/>
          <w:trHeight w:val="534"/>
        </w:trPr>
        <w:tc>
          <w:tcPr>
            <w:tcW w:w="4221" w:type="pct"/>
            <w:tcBorders>
              <w:bottom w:val="single" w:sz="4" w:space="0" w:color="000000"/>
            </w:tcBorders>
            <w:vAlign w:val="center"/>
          </w:tcPr>
          <w:p w14:paraId="65281278" w14:textId="7919CB9C" w:rsidR="00EE0EA3" w:rsidRPr="00EE0EA3" w:rsidRDefault="00C1507D" w:rsidP="00EE0EA3">
            <w:pPr>
              <w:rPr>
                <w:rFonts w:eastAsia="Calibri" w:cs="Arial"/>
                <w:b/>
                <w:sz w:val="22"/>
                <w:szCs w:val="22"/>
                <w:lang w:eastAsia="en-US"/>
              </w:rPr>
            </w:pPr>
            <w:r>
              <w:rPr>
                <w:rFonts w:eastAsia="Calibri" w:cs="Arial"/>
                <w:b/>
                <w:sz w:val="22"/>
                <w:szCs w:val="22"/>
                <w:lang w:eastAsia="en-US"/>
              </w:rPr>
              <w:t xml:space="preserve">B&amp;CT </w:t>
            </w:r>
            <w:r w:rsidR="00EE0EA3" w:rsidRPr="00EE0EA3">
              <w:rPr>
                <w:rFonts w:eastAsia="Calibri" w:cs="Arial"/>
                <w:b/>
                <w:sz w:val="22"/>
                <w:szCs w:val="22"/>
                <w:lang w:eastAsia="en-US"/>
              </w:rPr>
              <w:t>Domain</w:t>
            </w:r>
            <w:r w:rsidR="00C6378E">
              <w:rPr>
                <w:rFonts w:eastAsia="Calibri" w:cs="Arial"/>
                <w:b/>
                <w:sz w:val="22"/>
                <w:szCs w:val="22"/>
                <w:lang w:eastAsia="en-US"/>
              </w:rPr>
              <w:t>s</w:t>
            </w:r>
            <w:r w:rsidR="00EE0EA3" w:rsidRPr="00EE0EA3">
              <w:rPr>
                <w:rFonts w:eastAsia="Calibri" w:cs="Arial"/>
                <w:b/>
                <w:sz w:val="22"/>
                <w:szCs w:val="22"/>
                <w:lang w:eastAsia="en-US"/>
              </w:rPr>
              <w:t xml:space="preserve"> &amp; Competenc</w:t>
            </w:r>
            <w:r w:rsidR="006F0751">
              <w:rPr>
                <w:rFonts w:eastAsia="Calibri" w:cs="Arial"/>
                <w:b/>
                <w:sz w:val="22"/>
                <w:szCs w:val="22"/>
                <w:lang w:eastAsia="en-US"/>
              </w:rPr>
              <w:t>i</w:t>
            </w:r>
            <w:r w:rsidR="00EE0EA3" w:rsidRPr="00EE0EA3">
              <w:rPr>
                <w:rFonts w:eastAsia="Calibri" w:cs="Arial"/>
                <w:b/>
                <w:sz w:val="22"/>
                <w:szCs w:val="22"/>
                <w:lang w:eastAsia="en-US"/>
              </w:rPr>
              <w:t>e</w:t>
            </w:r>
            <w:r w:rsidR="00C6378E">
              <w:rPr>
                <w:rFonts w:eastAsia="Calibri" w:cs="Arial"/>
                <w:b/>
                <w:sz w:val="22"/>
                <w:szCs w:val="22"/>
                <w:lang w:eastAsia="en-US"/>
              </w:rPr>
              <w:t>s</w:t>
            </w:r>
          </w:p>
        </w:tc>
        <w:tc>
          <w:tcPr>
            <w:tcW w:w="779" w:type="pct"/>
            <w:tcBorders>
              <w:bottom w:val="single" w:sz="4" w:space="0" w:color="000000"/>
            </w:tcBorders>
            <w:vAlign w:val="center"/>
          </w:tcPr>
          <w:p w14:paraId="7DE79ADB" w14:textId="46741FF9" w:rsidR="00EE0EA3" w:rsidRPr="00EE0EA3" w:rsidRDefault="00EE0EA3" w:rsidP="00EE0EA3">
            <w:pPr>
              <w:jc w:val="center"/>
              <w:rPr>
                <w:rFonts w:eastAsia="Calibri" w:cs="Arial"/>
                <w:b/>
                <w:sz w:val="20"/>
                <w:szCs w:val="20"/>
                <w:lang w:eastAsia="en-US"/>
              </w:rPr>
            </w:pPr>
            <w:r w:rsidRPr="00EE0EA3">
              <w:rPr>
                <w:rFonts w:eastAsia="Calibri" w:cs="Arial"/>
                <w:b/>
                <w:sz w:val="20"/>
                <w:szCs w:val="20"/>
                <w:lang w:eastAsia="en-US"/>
              </w:rPr>
              <w:t>Rating:</w:t>
            </w:r>
          </w:p>
        </w:tc>
      </w:tr>
      <w:tr w:rsidR="00EE0EA3" w:rsidRPr="00EE0EA3" w14:paraId="5E6EBCF7" w14:textId="77777777" w:rsidTr="00970E72">
        <w:trPr>
          <w:cantSplit/>
          <w:trHeight w:val="856"/>
        </w:trPr>
        <w:tc>
          <w:tcPr>
            <w:tcW w:w="4221" w:type="pct"/>
            <w:tcBorders>
              <w:bottom w:val="nil"/>
            </w:tcBorders>
            <w:vAlign w:val="center"/>
          </w:tcPr>
          <w:p w14:paraId="439F0415" w14:textId="77777777" w:rsidR="0017318C" w:rsidRDefault="0017318C" w:rsidP="00EE0EA3">
            <w:pPr>
              <w:rPr>
                <w:rFonts w:eastAsia="Calibri" w:cs="Arial"/>
                <w:b/>
                <w:i/>
                <w:sz w:val="20"/>
                <w:szCs w:val="20"/>
                <w:lang w:eastAsia="en-US"/>
              </w:rPr>
            </w:pPr>
          </w:p>
          <w:p w14:paraId="50FF8C9B" w14:textId="76C1F251" w:rsidR="00EE0EA3" w:rsidRPr="0017318C" w:rsidRDefault="0017318C" w:rsidP="00EE0EA3">
            <w:pPr>
              <w:rPr>
                <w:rFonts w:eastAsia="Calibri" w:cs="Arial"/>
                <w:b/>
                <w:i/>
                <w:sz w:val="20"/>
                <w:szCs w:val="20"/>
                <w:u w:val="single"/>
                <w:lang w:eastAsia="en-US"/>
              </w:rPr>
            </w:pPr>
            <w:r w:rsidRPr="0017318C">
              <w:rPr>
                <w:rFonts w:eastAsia="Calibri" w:cs="Arial"/>
                <w:b/>
                <w:i/>
                <w:sz w:val="20"/>
                <w:szCs w:val="20"/>
                <w:u w:val="single"/>
                <w:lang w:eastAsia="en-US"/>
              </w:rPr>
              <w:t>Basic</w:t>
            </w:r>
          </w:p>
          <w:p w14:paraId="0F5F9085" w14:textId="44782A67" w:rsidR="0017318C" w:rsidRPr="00EE0EA3" w:rsidRDefault="0017318C" w:rsidP="00EE0EA3">
            <w:pPr>
              <w:rPr>
                <w:rFonts w:eastAsia="Calibri" w:cs="Arial"/>
                <w:b/>
                <w:i/>
                <w:sz w:val="20"/>
                <w:szCs w:val="20"/>
                <w:lang w:eastAsia="en-US"/>
              </w:rPr>
            </w:pPr>
          </w:p>
        </w:tc>
        <w:tc>
          <w:tcPr>
            <w:tcW w:w="779" w:type="pct"/>
            <w:tcBorders>
              <w:bottom w:val="nil"/>
            </w:tcBorders>
            <w:vAlign w:val="center"/>
          </w:tcPr>
          <w:p w14:paraId="6037F995" w14:textId="77777777" w:rsidR="00EE0EA3" w:rsidRPr="00EE0EA3" w:rsidRDefault="00EE0EA3" w:rsidP="00EE0EA3">
            <w:pPr>
              <w:jc w:val="center"/>
              <w:rPr>
                <w:rFonts w:eastAsia="Calibri" w:cs="Arial"/>
                <w:sz w:val="20"/>
                <w:szCs w:val="20"/>
                <w:lang w:eastAsia="en-US"/>
              </w:rPr>
            </w:pPr>
          </w:p>
        </w:tc>
      </w:tr>
      <w:tr w:rsidR="00EE0EA3" w:rsidRPr="00EE0EA3" w14:paraId="0880E0CF" w14:textId="77777777" w:rsidTr="00970E72">
        <w:trPr>
          <w:cantSplit/>
          <w:trHeight w:val="608"/>
        </w:trPr>
        <w:tc>
          <w:tcPr>
            <w:tcW w:w="4221" w:type="pct"/>
            <w:tcBorders>
              <w:top w:val="nil"/>
              <w:bottom w:val="dotted" w:sz="4" w:space="0" w:color="auto"/>
            </w:tcBorders>
            <w:vAlign w:val="center"/>
          </w:tcPr>
          <w:p w14:paraId="310B914F" w14:textId="703366E8" w:rsidR="0017318C" w:rsidRDefault="0017318C" w:rsidP="00EE0EA3">
            <w:pPr>
              <w:rPr>
                <w:rFonts w:eastAsia="Calibri" w:cs="Arial"/>
                <w:sz w:val="20"/>
                <w:szCs w:val="20"/>
                <w:lang w:eastAsia="en-US"/>
              </w:rPr>
            </w:pPr>
            <w:r>
              <w:rPr>
                <w:rFonts w:eastAsia="Calibri" w:cs="Arial"/>
                <w:sz w:val="20"/>
                <w:szCs w:val="20"/>
                <w:lang w:eastAsia="en-US"/>
              </w:rPr>
              <w:t>K</w:t>
            </w:r>
            <w:r w:rsidR="00EE0EA3" w:rsidRPr="00EE0EA3">
              <w:rPr>
                <w:rFonts w:eastAsia="Calibri" w:cs="Arial"/>
                <w:sz w:val="20"/>
                <w:szCs w:val="20"/>
                <w:lang w:eastAsia="en-US"/>
              </w:rPr>
              <w:t>nowledge of</w:t>
            </w:r>
            <w:r>
              <w:rPr>
                <w:rFonts w:eastAsia="Calibri" w:cs="Arial"/>
                <w:sz w:val="20"/>
                <w:szCs w:val="20"/>
                <w:lang w:eastAsia="en-US"/>
              </w:rPr>
              <w:t>:</w:t>
            </w:r>
          </w:p>
          <w:p w14:paraId="595448E3" w14:textId="6046921B" w:rsidR="00EE0EA3" w:rsidRPr="0017318C" w:rsidRDefault="00EE0EA3" w:rsidP="0017318C">
            <w:pPr>
              <w:pStyle w:val="ListParagraph"/>
              <w:numPr>
                <w:ilvl w:val="0"/>
                <w:numId w:val="17"/>
              </w:numPr>
              <w:rPr>
                <w:rFonts w:eastAsia="Calibri" w:cs="Arial"/>
                <w:sz w:val="20"/>
                <w:szCs w:val="20"/>
                <w:lang w:eastAsia="en-US"/>
              </w:rPr>
            </w:pPr>
            <w:r w:rsidRPr="0017318C">
              <w:rPr>
                <w:rFonts w:eastAsia="Calibri" w:cs="Arial"/>
                <w:sz w:val="20"/>
                <w:szCs w:val="20"/>
                <w:lang w:eastAsia="en-US"/>
              </w:rPr>
              <w:t>basic principles of CBT and rationale for treatment</w:t>
            </w:r>
          </w:p>
        </w:tc>
        <w:tc>
          <w:tcPr>
            <w:tcW w:w="779" w:type="pct"/>
            <w:tcBorders>
              <w:top w:val="nil"/>
              <w:bottom w:val="dotted" w:sz="4" w:space="0" w:color="auto"/>
            </w:tcBorders>
            <w:vAlign w:val="center"/>
          </w:tcPr>
          <w:p w14:paraId="117D21A8" w14:textId="77777777" w:rsidR="00EE0EA3" w:rsidRPr="00EE0EA3" w:rsidRDefault="00EE0EA3" w:rsidP="00EE0EA3">
            <w:pPr>
              <w:jc w:val="center"/>
              <w:rPr>
                <w:rFonts w:eastAsia="Calibri" w:cs="Arial"/>
                <w:sz w:val="20"/>
                <w:szCs w:val="20"/>
                <w:lang w:eastAsia="en-US"/>
              </w:rPr>
            </w:pPr>
          </w:p>
        </w:tc>
      </w:tr>
      <w:tr w:rsidR="00EE0EA3" w:rsidRPr="00EE0EA3" w14:paraId="6902E80F" w14:textId="77777777" w:rsidTr="00970E72">
        <w:trPr>
          <w:cantSplit/>
          <w:trHeight w:val="304"/>
        </w:trPr>
        <w:tc>
          <w:tcPr>
            <w:tcW w:w="4221" w:type="pct"/>
            <w:tcBorders>
              <w:top w:val="dotted" w:sz="4" w:space="0" w:color="auto"/>
              <w:bottom w:val="dotted" w:sz="4" w:space="0" w:color="auto"/>
            </w:tcBorders>
            <w:vAlign w:val="center"/>
          </w:tcPr>
          <w:p w14:paraId="533D1035" w14:textId="46D58F2F" w:rsidR="00EE0EA3" w:rsidRPr="0017318C" w:rsidRDefault="00EE0EA3" w:rsidP="0017318C">
            <w:pPr>
              <w:pStyle w:val="ListParagraph"/>
              <w:numPr>
                <w:ilvl w:val="0"/>
                <w:numId w:val="17"/>
              </w:numPr>
              <w:rPr>
                <w:rFonts w:eastAsia="Calibri" w:cs="Arial"/>
                <w:sz w:val="20"/>
                <w:szCs w:val="20"/>
                <w:lang w:eastAsia="en-US"/>
              </w:rPr>
            </w:pPr>
            <w:r w:rsidRPr="0017318C">
              <w:rPr>
                <w:rFonts w:eastAsia="Calibri" w:cs="Arial"/>
                <w:sz w:val="20"/>
                <w:szCs w:val="20"/>
                <w:lang w:eastAsia="en-US"/>
              </w:rPr>
              <w:t>common cognitive biases relevant to CBT</w:t>
            </w:r>
          </w:p>
        </w:tc>
        <w:tc>
          <w:tcPr>
            <w:tcW w:w="779" w:type="pct"/>
            <w:tcBorders>
              <w:top w:val="dotted" w:sz="4" w:space="0" w:color="auto"/>
              <w:bottom w:val="dotted" w:sz="4" w:space="0" w:color="auto"/>
            </w:tcBorders>
            <w:vAlign w:val="center"/>
          </w:tcPr>
          <w:p w14:paraId="68A3A522" w14:textId="77777777" w:rsidR="00EE0EA3" w:rsidRPr="00EE0EA3" w:rsidRDefault="00EE0EA3" w:rsidP="00EE0EA3">
            <w:pPr>
              <w:jc w:val="center"/>
              <w:rPr>
                <w:rFonts w:eastAsia="Calibri" w:cs="Arial"/>
                <w:sz w:val="20"/>
                <w:szCs w:val="20"/>
                <w:lang w:eastAsia="en-US"/>
              </w:rPr>
            </w:pPr>
          </w:p>
        </w:tc>
      </w:tr>
      <w:tr w:rsidR="00EE0EA3" w:rsidRPr="00EE0EA3" w14:paraId="087D50BE" w14:textId="77777777" w:rsidTr="00970E72">
        <w:trPr>
          <w:cantSplit/>
          <w:trHeight w:val="304"/>
        </w:trPr>
        <w:tc>
          <w:tcPr>
            <w:tcW w:w="4221" w:type="pct"/>
            <w:tcBorders>
              <w:top w:val="dotted" w:sz="4" w:space="0" w:color="auto"/>
              <w:bottom w:val="dotted" w:sz="4" w:space="0" w:color="auto"/>
            </w:tcBorders>
            <w:vAlign w:val="center"/>
          </w:tcPr>
          <w:p w14:paraId="2F8D7811" w14:textId="4D51B768" w:rsidR="00EE0EA3" w:rsidRPr="0017318C" w:rsidRDefault="00EE0EA3" w:rsidP="0017318C">
            <w:pPr>
              <w:pStyle w:val="ListParagraph"/>
              <w:numPr>
                <w:ilvl w:val="0"/>
                <w:numId w:val="17"/>
              </w:numPr>
              <w:rPr>
                <w:rFonts w:eastAsia="Calibri" w:cs="Arial"/>
                <w:sz w:val="20"/>
                <w:szCs w:val="20"/>
                <w:lang w:eastAsia="en-US"/>
              </w:rPr>
            </w:pPr>
            <w:r w:rsidRPr="0017318C">
              <w:rPr>
                <w:rFonts w:eastAsia="Calibri" w:cs="Arial"/>
                <w:sz w:val="20"/>
                <w:szCs w:val="20"/>
                <w:lang w:eastAsia="en-US"/>
              </w:rPr>
              <w:t>the role of safety-seeking behaviours</w:t>
            </w:r>
          </w:p>
        </w:tc>
        <w:tc>
          <w:tcPr>
            <w:tcW w:w="779" w:type="pct"/>
            <w:tcBorders>
              <w:top w:val="dotted" w:sz="4" w:space="0" w:color="auto"/>
              <w:bottom w:val="dotted" w:sz="4" w:space="0" w:color="auto"/>
            </w:tcBorders>
            <w:vAlign w:val="center"/>
          </w:tcPr>
          <w:p w14:paraId="6143FE3D" w14:textId="77777777" w:rsidR="00EE0EA3" w:rsidRPr="00EE0EA3" w:rsidRDefault="00EE0EA3" w:rsidP="00EE0EA3">
            <w:pPr>
              <w:jc w:val="center"/>
              <w:rPr>
                <w:rFonts w:eastAsia="Calibri" w:cs="Arial"/>
                <w:sz w:val="20"/>
                <w:szCs w:val="20"/>
                <w:lang w:eastAsia="en-US"/>
              </w:rPr>
            </w:pPr>
          </w:p>
        </w:tc>
      </w:tr>
      <w:tr w:rsidR="00EE0EA3" w:rsidRPr="00EE0EA3" w14:paraId="1A6CD213" w14:textId="77777777" w:rsidTr="00970E72">
        <w:trPr>
          <w:cantSplit/>
          <w:trHeight w:val="589"/>
        </w:trPr>
        <w:tc>
          <w:tcPr>
            <w:tcW w:w="4221" w:type="pct"/>
            <w:tcBorders>
              <w:top w:val="dotted" w:sz="4" w:space="0" w:color="auto"/>
              <w:bottom w:val="dotted" w:sz="4" w:space="0" w:color="auto"/>
            </w:tcBorders>
            <w:vAlign w:val="center"/>
          </w:tcPr>
          <w:p w14:paraId="0B9D6A81" w14:textId="7A1419EC" w:rsidR="0017318C" w:rsidRDefault="0017318C" w:rsidP="00EE0EA3">
            <w:pPr>
              <w:rPr>
                <w:rFonts w:eastAsia="Calibri" w:cs="Arial"/>
                <w:sz w:val="20"/>
                <w:szCs w:val="20"/>
                <w:lang w:eastAsia="en-US"/>
              </w:rPr>
            </w:pPr>
            <w:r>
              <w:rPr>
                <w:rFonts w:eastAsia="Calibri" w:cs="Arial"/>
                <w:sz w:val="20"/>
                <w:szCs w:val="20"/>
                <w:lang w:eastAsia="en-US"/>
              </w:rPr>
              <w:t>A</w:t>
            </w:r>
            <w:r w:rsidR="00EE0EA3" w:rsidRPr="00EE0EA3">
              <w:rPr>
                <w:rFonts w:eastAsia="Calibri" w:cs="Arial"/>
                <w:sz w:val="20"/>
                <w:szCs w:val="20"/>
                <w:lang w:eastAsia="en-US"/>
              </w:rPr>
              <w:t>bility to</w:t>
            </w:r>
            <w:r>
              <w:rPr>
                <w:rFonts w:eastAsia="Calibri" w:cs="Arial"/>
                <w:sz w:val="20"/>
                <w:szCs w:val="20"/>
                <w:lang w:eastAsia="en-US"/>
              </w:rPr>
              <w:t>:</w:t>
            </w:r>
          </w:p>
          <w:p w14:paraId="4A8F2FB0" w14:textId="72E0D765"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implement CBT using a collaborative approach</w:t>
            </w:r>
          </w:p>
        </w:tc>
        <w:tc>
          <w:tcPr>
            <w:tcW w:w="779" w:type="pct"/>
            <w:tcBorders>
              <w:top w:val="dotted" w:sz="4" w:space="0" w:color="auto"/>
              <w:bottom w:val="dotted" w:sz="4" w:space="0" w:color="auto"/>
            </w:tcBorders>
            <w:vAlign w:val="center"/>
          </w:tcPr>
          <w:p w14:paraId="72254249" w14:textId="77777777" w:rsidR="00EE0EA3" w:rsidRPr="00EE0EA3" w:rsidRDefault="00EE0EA3" w:rsidP="00EE0EA3">
            <w:pPr>
              <w:jc w:val="center"/>
              <w:rPr>
                <w:rFonts w:eastAsia="Calibri" w:cs="Arial"/>
                <w:sz w:val="20"/>
                <w:szCs w:val="20"/>
                <w:lang w:eastAsia="en-US"/>
              </w:rPr>
            </w:pPr>
          </w:p>
        </w:tc>
      </w:tr>
      <w:tr w:rsidR="00EE0EA3" w:rsidRPr="00EE0EA3" w14:paraId="33A31A49" w14:textId="77777777" w:rsidTr="00970E72">
        <w:trPr>
          <w:cantSplit/>
          <w:trHeight w:val="304"/>
        </w:trPr>
        <w:tc>
          <w:tcPr>
            <w:tcW w:w="4221" w:type="pct"/>
            <w:tcBorders>
              <w:top w:val="dotted" w:sz="4" w:space="0" w:color="auto"/>
              <w:bottom w:val="dotted" w:sz="4" w:space="0" w:color="auto"/>
            </w:tcBorders>
            <w:vAlign w:val="center"/>
          </w:tcPr>
          <w:p w14:paraId="5BC3D793" w14:textId="3995CE37"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use explain &amp; demonstrate the rationale for BT and/or CBT</w:t>
            </w:r>
          </w:p>
        </w:tc>
        <w:tc>
          <w:tcPr>
            <w:tcW w:w="779" w:type="pct"/>
            <w:tcBorders>
              <w:top w:val="dotted" w:sz="4" w:space="0" w:color="auto"/>
              <w:bottom w:val="dotted" w:sz="4" w:space="0" w:color="auto"/>
            </w:tcBorders>
            <w:vAlign w:val="center"/>
          </w:tcPr>
          <w:p w14:paraId="033216D8" w14:textId="77777777" w:rsidR="00EE0EA3" w:rsidRPr="00EE0EA3" w:rsidRDefault="00EE0EA3" w:rsidP="00EE0EA3">
            <w:pPr>
              <w:jc w:val="center"/>
              <w:rPr>
                <w:rFonts w:eastAsia="Calibri" w:cs="Arial"/>
                <w:sz w:val="20"/>
                <w:szCs w:val="20"/>
                <w:lang w:eastAsia="en-US"/>
              </w:rPr>
            </w:pPr>
          </w:p>
        </w:tc>
      </w:tr>
      <w:tr w:rsidR="00EE0EA3" w:rsidRPr="00EE0EA3" w14:paraId="03DD4F9C" w14:textId="77777777" w:rsidTr="00970E72">
        <w:trPr>
          <w:cantSplit/>
          <w:trHeight w:val="304"/>
        </w:trPr>
        <w:tc>
          <w:tcPr>
            <w:tcW w:w="4221" w:type="pct"/>
            <w:tcBorders>
              <w:top w:val="dotted" w:sz="4" w:space="0" w:color="auto"/>
              <w:bottom w:val="dotted" w:sz="4" w:space="0" w:color="auto"/>
            </w:tcBorders>
            <w:vAlign w:val="center"/>
          </w:tcPr>
          <w:p w14:paraId="133436BF" w14:textId="4314E8A6"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agree goals for the intervention</w:t>
            </w:r>
          </w:p>
        </w:tc>
        <w:tc>
          <w:tcPr>
            <w:tcW w:w="779" w:type="pct"/>
            <w:tcBorders>
              <w:top w:val="dotted" w:sz="4" w:space="0" w:color="auto"/>
              <w:bottom w:val="dotted" w:sz="4" w:space="0" w:color="auto"/>
            </w:tcBorders>
            <w:vAlign w:val="center"/>
          </w:tcPr>
          <w:p w14:paraId="5524E7CC" w14:textId="77777777" w:rsidR="00EE0EA3" w:rsidRPr="00EE0EA3" w:rsidRDefault="00EE0EA3" w:rsidP="00EE0EA3">
            <w:pPr>
              <w:jc w:val="center"/>
              <w:rPr>
                <w:rFonts w:eastAsia="Calibri" w:cs="Arial"/>
                <w:sz w:val="20"/>
                <w:szCs w:val="20"/>
                <w:lang w:eastAsia="en-US"/>
              </w:rPr>
            </w:pPr>
          </w:p>
        </w:tc>
      </w:tr>
      <w:tr w:rsidR="00EE0EA3" w:rsidRPr="00EE0EA3" w14:paraId="2080127A" w14:textId="77777777" w:rsidTr="00970E72">
        <w:trPr>
          <w:cantSplit/>
          <w:trHeight w:val="304"/>
        </w:trPr>
        <w:tc>
          <w:tcPr>
            <w:tcW w:w="4221" w:type="pct"/>
            <w:tcBorders>
              <w:top w:val="dotted" w:sz="4" w:space="0" w:color="auto"/>
              <w:bottom w:val="dotted" w:sz="4" w:space="0" w:color="auto"/>
            </w:tcBorders>
            <w:vAlign w:val="center"/>
          </w:tcPr>
          <w:p w14:paraId="5C43C69F" w14:textId="142E0BE3"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share responsibility for session structure and content</w:t>
            </w:r>
          </w:p>
        </w:tc>
        <w:tc>
          <w:tcPr>
            <w:tcW w:w="779" w:type="pct"/>
            <w:tcBorders>
              <w:top w:val="dotted" w:sz="4" w:space="0" w:color="auto"/>
              <w:bottom w:val="dotted" w:sz="4" w:space="0" w:color="auto"/>
            </w:tcBorders>
            <w:vAlign w:val="center"/>
          </w:tcPr>
          <w:p w14:paraId="2F27AF62" w14:textId="77777777" w:rsidR="00EE0EA3" w:rsidRPr="00EE0EA3" w:rsidRDefault="00EE0EA3" w:rsidP="00EE0EA3">
            <w:pPr>
              <w:jc w:val="center"/>
              <w:rPr>
                <w:rFonts w:eastAsia="Calibri" w:cs="Arial"/>
                <w:sz w:val="20"/>
                <w:szCs w:val="20"/>
                <w:lang w:eastAsia="en-US"/>
              </w:rPr>
            </w:pPr>
          </w:p>
        </w:tc>
      </w:tr>
      <w:tr w:rsidR="00EE0EA3" w:rsidRPr="00EE0EA3" w14:paraId="156366D8" w14:textId="77777777" w:rsidTr="00970E72">
        <w:trPr>
          <w:cantSplit/>
          <w:trHeight w:val="304"/>
        </w:trPr>
        <w:tc>
          <w:tcPr>
            <w:tcW w:w="4221" w:type="pct"/>
            <w:tcBorders>
              <w:top w:val="dotted" w:sz="4" w:space="0" w:color="auto"/>
              <w:bottom w:val="dotted" w:sz="4" w:space="0" w:color="auto"/>
            </w:tcBorders>
            <w:vAlign w:val="center"/>
          </w:tcPr>
          <w:p w14:paraId="6C519DEC" w14:textId="458AC64D"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structure sessions and adhere to an agreed agenda</w:t>
            </w:r>
          </w:p>
        </w:tc>
        <w:tc>
          <w:tcPr>
            <w:tcW w:w="779" w:type="pct"/>
            <w:tcBorders>
              <w:top w:val="dotted" w:sz="4" w:space="0" w:color="auto"/>
              <w:bottom w:val="dotted" w:sz="4" w:space="0" w:color="auto"/>
            </w:tcBorders>
            <w:vAlign w:val="center"/>
          </w:tcPr>
          <w:p w14:paraId="12244B24" w14:textId="77777777" w:rsidR="00EE0EA3" w:rsidRPr="00EE0EA3" w:rsidRDefault="00EE0EA3" w:rsidP="00EE0EA3">
            <w:pPr>
              <w:jc w:val="center"/>
              <w:rPr>
                <w:rFonts w:eastAsia="Calibri" w:cs="Arial"/>
                <w:sz w:val="20"/>
                <w:szCs w:val="20"/>
                <w:lang w:eastAsia="en-US"/>
              </w:rPr>
            </w:pPr>
          </w:p>
        </w:tc>
      </w:tr>
      <w:tr w:rsidR="00EE0EA3" w:rsidRPr="00EE0EA3" w14:paraId="505ECABD" w14:textId="77777777" w:rsidTr="00970E72">
        <w:trPr>
          <w:cantSplit/>
          <w:trHeight w:val="285"/>
        </w:trPr>
        <w:tc>
          <w:tcPr>
            <w:tcW w:w="4221" w:type="pct"/>
            <w:tcBorders>
              <w:top w:val="dotted" w:sz="4" w:space="0" w:color="auto"/>
              <w:bottom w:val="dotted" w:sz="4" w:space="0" w:color="auto"/>
            </w:tcBorders>
            <w:vAlign w:val="center"/>
          </w:tcPr>
          <w:p w14:paraId="216D19E1" w14:textId="77E652B5"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plan and to review practice assignments (‘homework’)</w:t>
            </w:r>
          </w:p>
        </w:tc>
        <w:tc>
          <w:tcPr>
            <w:tcW w:w="779" w:type="pct"/>
            <w:tcBorders>
              <w:top w:val="dotted" w:sz="4" w:space="0" w:color="auto"/>
              <w:bottom w:val="dotted" w:sz="4" w:space="0" w:color="auto"/>
            </w:tcBorders>
            <w:vAlign w:val="center"/>
          </w:tcPr>
          <w:p w14:paraId="7186830F" w14:textId="77777777" w:rsidR="00EE0EA3" w:rsidRPr="00EE0EA3" w:rsidRDefault="00EE0EA3" w:rsidP="00EE0EA3">
            <w:pPr>
              <w:jc w:val="center"/>
              <w:rPr>
                <w:rFonts w:eastAsia="Calibri" w:cs="Arial"/>
                <w:sz w:val="20"/>
                <w:szCs w:val="20"/>
                <w:lang w:eastAsia="en-US"/>
              </w:rPr>
            </w:pPr>
          </w:p>
        </w:tc>
      </w:tr>
      <w:tr w:rsidR="00EE0EA3" w:rsidRPr="00EE0EA3" w14:paraId="32F914A0" w14:textId="77777777" w:rsidTr="00970E72">
        <w:trPr>
          <w:cantSplit/>
          <w:trHeight w:val="304"/>
        </w:trPr>
        <w:tc>
          <w:tcPr>
            <w:tcW w:w="4221" w:type="pct"/>
            <w:tcBorders>
              <w:top w:val="dotted" w:sz="4" w:space="0" w:color="auto"/>
              <w:bottom w:val="dotted" w:sz="4" w:space="0" w:color="auto"/>
            </w:tcBorders>
            <w:vAlign w:val="center"/>
          </w:tcPr>
          <w:p w14:paraId="5F948AE7" w14:textId="59FFE8AE"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use summaries and feedback to structure the session</w:t>
            </w:r>
          </w:p>
        </w:tc>
        <w:tc>
          <w:tcPr>
            <w:tcW w:w="779" w:type="pct"/>
            <w:tcBorders>
              <w:top w:val="dotted" w:sz="4" w:space="0" w:color="auto"/>
              <w:bottom w:val="dotted" w:sz="4" w:space="0" w:color="auto"/>
            </w:tcBorders>
            <w:vAlign w:val="center"/>
          </w:tcPr>
          <w:p w14:paraId="60A19C61" w14:textId="77777777" w:rsidR="00EE0EA3" w:rsidRPr="00EE0EA3" w:rsidRDefault="00EE0EA3" w:rsidP="00EE0EA3">
            <w:pPr>
              <w:jc w:val="center"/>
              <w:rPr>
                <w:rFonts w:eastAsia="Calibri" w:cs="Arial"/>
                <w:sz w:val="20"/>
                <w:szCs w:val="20"/>
                <w:lang w:eastAsia="en-US"/>
              </w:rPr>
            </w:pPr>
          </w:p>
        </w:tc>
      </w:tr>
      <w:tr w:rsidR="00EE0EA3" w:rsidRPr="00EE0EA3" w14:paraId="3A5D55FF" w14:textId="77777777" w:rsidTr="00970E72">
        <w:trPr>
          <w:cantSplit/>
          <w:trHeight w:val="304"/>
        </w:trPr>
        <w:tc>
          <w:tcPr>
            <w:tcW w:w="4221" w:type="pct"/>
            <w:tcBorders>
              <w:top w:val="dotted" w:sz="4" w:space="0" w:color="auto"/>
              <w:bottom w:val="dotted" w:sz="4" w:space="0" w:color="auto"/>
            </w:tcBorders>
            <w:vAlign w:val="center"/>
          </w:tcPr>
          <w:p w14:paraId="1898FA5F" w14:textId="498E5006"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use measures and self-monitoring to guide and monitor</w:t>
            </w:r>
          </w:p>
        </w:tc>
        <w:tc>
          <w:tcPr>
            <w:tcW w:w="779" w:type="pct"/>
            <w:tcBorders>
              <w:top w:val="dotted" w:sz="4" w:space="0" w:color="auto"/>
              <w:bottom w:val="dotted" w:sz="4" w:space="0" w:color="auto"/>
            </w:tcBorders>
            <w:vAlign w:val="center"/>
          </w:tcPr>
          <w:p w14:paraId="3FC9C37D" w14:textId="77777777" w:rsidR="00EE0EA3" w:rsidRPr="00EE0EA3" w:rsidRDefault="00EE0EA3" w:rsidP="00EE0EA3">
            <w:pPr>
              <w:jc w:val="center"/>
              <w:rPr>
                <w:rFonts w:eastAsia="Calibri" w:cs="Arial"/>
                <w:sz w:val="20"/>
                <w:szCs w:val="20"/>
                <w:lang w:eastAsia="en-US"/>
              </w:rPr>
            </w:pPr>
          </w:p>
        </w:tc>
      </w:tr>
      <w:tr w:rsidR="00EE0EA3" w:rsidRPr="00EE0EA3" w14:paraId="5BC94CA1" w14:textId="77777777" w:rsidTr="00970E72">
        <w:trPr>
          <w:cantSplit/>
          <w:trHeight w:val="304"/>
        </w:trPr>
        <w:tc>
          <w:tcPr>
            <w:tcW w:w="4221" w:type="pct"/>
            <w:tcBorders>
              <w:top w:val="dotted" w:sz="4" w:space="0" w:color="auto"/>
              <w:bottom w:val="dotted" w:sz="4" w:space="0" w:color="auto"/>
            </w:tcBorders>
            <w:vAlign w:val="center"/>
          </w:tcPr>
          <w:p w14:paraId="29B8EB55" w14:textId="73A0D6D6"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use the maintenance cycle to set targets for intervention</w:t>
            </w:r>
          </w:p>
        </w:tc>
        <w:tc>
          <w:tcPr>
            <w:tcW w:w="779" w:type="pct"/>
            <w:tcBorders>
              <w:top w:val="dotted" w:sz="4" w:space="0" w:color="auto"/>
              <w:bottom w:val="dotted" w:sz="4" w:space="0" w:color="auto"/>
            </w:tcBorders>
            <w:vAlign w:val="center"/>
          </w:tcPr>
          <w:p w14:paraId="3628F199" w14:textId="77777777" w:rsidR="00EE0EA3" w:rsidRPr="00EE0EA3" w:rsidRDefault="00EE0EA3" w:rsidP="00EE0EA3">
            <w:pPr>
              <w:jc w:val="center"/>
              <w:rPr>
                <w:rFonts w:eastAsia="Calibri" w:cs="Arial"/>
                <w:sz w:val="20"/>
                <w:szCs w:val="20"/>
                <w:lang w:eastAsia="en-US"/>
              </w:rPr>
            </w:pPr>
          </w:p>
        </w:tc>
      </w:tr>
      <w:tr w:rsidR="00EE0EA3" w:rsidRPr="00EE0EA3" w14:paraId="3913AC9F" w14:textId="77777777" w:rsidTr="00970E72">
        <w:trPr>
          <w:cantSplit/>
          <w:trHeight w:val="304"/>
        </w:trPr>
        <w:tc>
          <w:tcPr>
            <w:tcW w:w="4221" w:type="pct"/>
            <w:tcBorders>
              <w:top w:val="dotted" w:sz="4" w:space="0" w:color="auto"/>
              <w:bottom w:val="dotted" w:sz="4" w:space="0" w:color="auto"/>
            </w:tcBorders>
            <w:vAlign w:val="center"/>
          </w:tcPr>
          <w:p w14:paraId="548D925B" w14:textId="7C5EB5B7"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use problem-solving approaches</w:t>
            </w:r>
          </w:p>
        </w:tc>
        <w:tc>
          <w:tcPr>
            <w:tcW w:w="779" w:type="pct"/>
            <w:tcBorders>
              <w:top w:val="dotted" w:sz="4" w:space="0" w:color="auto"/>
              <w:bottom w:val="dotted" w:sz="4" w:space="0" w:color="auto"/>
            </w:tcBorders>
            <w:vAlign w:val="center"/>
          </w:tcPr>
          <w:p w14:paraId="56348D0A" w14:textId="77777777" w:rsidR="00EE0EA3" w:rsidRPr="00EE0EA3" w:rsidRDefault="00EE0EA3" w:rsidP="00EE0EA3">
            <w:pPr>
              <w:jc w:val="center"/>
              <w:rPr>
                <w:rFonts w:eastAsia="Calibri" w:cs="Arial"/>
                <w:sz w:val="20"/>
                <w:szCs w:val="20"/>
                <w:lang w:eastAsia="en-US"/>
              </w:rPr>
            </w:pPr>
          </w:p>
        </w:tc>
      </w:tr>
      <w:tr w:rsidR="00EE0EA3" w:rsidRPr="00EE0EA3" w14:paraId="22C1F6BB" w14:textId="77777777" w:rsidTr="00970E72">
        <w:trPr>
          <w:cantSplit/>
          <w:trHeight w:val="304"/>
        </w:trPr>
        <w:tc>
          <w:tcPr>
            <w:tcW w:w="4221" w:type="pct"/>
            <w:tcBorders>
              <w:top w:val="dotted" w:sz="4" w:space="0" w:color="auto"/>
              <w:bottom w:val="dotted" w:sz="4" w:space="0" w:color="auto"/>
            </w:tcBorders>
            <w:vAlign w:val="center"/>
          </w:tcPr>
          <w:p w14:paraId="42D2307F" w14:textId="586E35EC"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end therapy in a planned manner</w:t>
            </w:r>
          </w:p>
        </w:tc>
        <w:tc>
          <w:tcPr>
            <w:tcW w:w="779" w:type="pct"/>
            <w:tcBorders>
              <w:top w:val="dotted" w:sz="4" w:space="0" w:color="auto"/>
              <w:bottom w:val="dotted" w:sz="4" w:space="0" w:color="auto"/>
            </w:tcBorders>
            <w:vAlign w:val="center"/>
          </w:tcPr>
          <w:p w14:paraId="149B3EB9" w14:textId="77777777" w:rsidR="00EE0EA3" w:rsidRPr="00EE0EA3" w:rsidRDefault="00EE0EA3" w:rsidP="00EE0EA3">
            <w:pPr>
              <w:jc w:val="center"/>
              <w:rPr>
                <w:rFonts w:eastAsia="Calibri" w:cs="Arial"/>
                <w:sz w:val="20"/>
                <w:szCs w:val="20"/>
                <w:lang w:eastAsia="en-US"/>
              </w:rPr>
            </w:pPr>
          </w:p>
        </w:tc>
      </w:tr>
      <w:tr w:rsidR="00EE0EA3" w:rsidRPr="00EE0EA3" w14:paraId="75E59BF7" w14:textId="77777777" w:rsidTr="00970E72">
        <w:trPr>
          <w:cantSplit/>
          <w:trHeight w:val="304"/>
        </w:trPr>
        <w:tc>
          <w:tcPr>
            <w:tcW w:w="4221" w:type="pct"/>
            <w:tcBorders>
              <w:top w:val="dotted" w:sz="4" w:space="0" w:color="auto"/>
              <w:bottom w:val="single" w:sz="4" w:space="0" w:color="000000"/>
            </w:tcBorders>
            <w:vAlign w:val="center"/>
          </w:tcPr>
          <w:p w14:paraId="06232E44" w14:textId="7EE5FE1E" w:rsidR="00EE0EA3" w:rsidRPr="0017318C" w:rsidRDefault="00EE0EA3" w:rsidP="0017318C">
            <w:pPr>
              <w:pStyle w:val="ListParagraph"/>
              <w:numPr>
                <w:ilvl w:val="0"/>
                <w:numId w:val="18"/>
              </w:numPr>
              <w:rPr>
                <w:rFonts w:eastAsia="Calibri" w:cs="Arial"/>
                <w:sz w:val="20"/>
                <w:szCs w:val="20"/>
                <w:lang w:eastAsia="en-US"/>
              </w:rPr>
            </w:pPr>
            <w:r w:rsidRPr="0017318C">
              <w:rPr>
                <w:rFonts w:eastAsia="Calibri" w:cs="Arial"/>
                <w:sz w:val="20"/>
                <w:szCs w:val="20"/>
                <w:lang w:eastAsia="en-US"/>
              </w:rPr>
              <w:t>to plan for long-term maintenance of gains after treatment</w:t>
            </w:r>
          </w:p>
        </w:tc>
        <w:tc>
          <w:tcPr>
            <w:tcW w:w="779" w:type="pct"/>
            <w:tcBorders>
              <w:top w:val="dotted" w:sz="4" w:space="0" w:color="auto"/>
              <w:bottom w:val="single" w:sz="4" w:space="0" w:color="000000"/>
            </w:tcBorders>
            <w:vAlign w:val="center"/>
          </w:tcPr>
          <w:p w14:paraId="0EB2A160" w14:textId="77777777" w:rsidR="00EE0EA3" w:rsidRPr="00EE0EA3" w:rsidRDefault="00EE0EA3" w:rsidP="00EE0EA3">
            <w:pPr>
              <w:jc w:val="center"/>
              <w:rPr>
                <w:rFonts w:eastAsia="Calibri" w:cs="Arial"/>
                <w:sz w:val="20"/>
                <w:szCs w:val="20"/>
                <w:lang w:eastAsia="en-US"/>
              </w:rPr>
            </w:pPr>
          </w:p>
        </w:tc>
      </w:tr>
      <w:tr w:rsidR="00EE0EA3" w:rsidRPr="00EE0EA3" w14:paraId="2540538C" w14:textId="77777777" w:rsidTr="00970E72">
        <w:trPr>
          <w:cantSplit/>
          <w:trHeight w:val="875"/>
        </w:trPr>
        <w:tc>
          <w:tcPr>
            <w:tcW w:w="4221" w:type="pct"/>
            <w:tcBorders>
              <w:bottom w:val="nil"/>
            </w:tcBorders>
            <w:vAlign w:val="center"/>
          </w:tcPr>
          <w:p w14:paraId="098BDBF7" w14:textId="77777777" w:rsidR="0017318C" w:rsidRDefault="0017318C" w:rsidP="00EE0EA3">
            <w:pPr>
              <w:rPr>
                <w:rFonts w:eastAsia="Calibri" w:cs="Arial"/>
                <w:b/>
                <w:i/>
                <w:sz w:val="20"/>
                <w:szCs w:val="20"/>
                <w:lang w:eastAsia="en-US"/>
              </w:rPr>
            </w:pPr>
          </w:p>
          <w:p w14:paraId="097A0FBB" w14:textId="77777777" w:rsidR="00EE0EA3" w:rsidRPr="0017318C" w:rsidRDefault="00EE0EA3" w:rsidP="00EE0EA3">
            <w:pPr>
              <w:rPr>
                <w:rFonts w:eastAsia="Calibri" w:cs="Arial"/>
                <w:b/>
                <w:i/>
                <w:sz w:val="20"/>
                <w:szCs w:val="20"/>
                <w:u w:val="single"/>
                <w:lang w:eastAsia="en-US"/>
              </w:rPr>
            </w:pPr>
            <w:r w:rsidRPr="0017318C">
              <w:rPr>
                <w:rFonts w:eastAsia="Calibri" w:cs="Arial"/>
                <w:b/>
                <w:i/>
                <w:sz w:val="20"/>
                <w:szCs w:val="20"/>
                <w:u w:val="single"/>
                <w:lang w:eastAsia="en-US"/>
              </w:rPr>
              <w:t>Core</w:t>
            </w:r>
          </w:p>
          <w:p w14:paraId="049D4680" w14:textId="77777777" w:rsidR="0017318C" w:rsidRPr="00EE0EA3" w:rsidRDefault="0017318C" w:rsidP="00EE0EA3">
            <w:pPr>
              <w:rPr>
                <w:rFonts w:eastAsia="Calibri" w:cs="Arial"/>
                <w:b/>
                <w:i/>
                <w:sz w:val="20"/>
                <w:szCs w:val="20"/>
                <w:lang w:eastAsia="en-US"/>
              </w:rPr>
            </w:pPr>
          </w:p>
        </w:tc>
        <w:tc>
          <w:tcPr>
            <w:tcW w:w="779" w:type="pct"/>
            <w:tcBorders>
              <w:bottom w:val="nil"/>
            </w:tcBorders>
            <w:vAlign w:val="center"/>
          </w:tcPr>
          <w:p w14:paraId="20A6420B" w14:textId="77777777" w:rsidR="00EE0EA3" w:rsidRPr="00EE0EA3" w:rsidRDefault="00EE0EA3" w:rsidP="00EE0EA3">
            <w:pPr>
              <w:jc w:val="center"/>
              <w:rPr>
                <w:rFonts w:eastAsia="Calibri" w:cs="Arial"/>
                <w:sz w:val="20"/>
                <w:szCs w:val="20"/>
                <w:lang w:eastAsia="en-US"/>
              </w:rPr>
            </w:pPr>
          </w:p>
        </w:tc>
      </w:tr>
      <w:tr w:rsidR="00EE0EA3" w:rsidRPr="00EE0EA3" w14:paraId="4DACB52A" w14:textId="77777777" w:rsidTr="00970E72">
        <w:trPr>
          <w:cantSplit/>
          <w:trHeight w:val="589"/>
        </w:trPr>
        <w:tc>
          <w:tcPr>
            <w:tcW w:w="4221" w:type="pct"/>
            <w:tcBorders>
              <w:top w:val="nil"/>
              <w:bottom w:val="dotted" w:sz="4" w:space="0" w:color="auto"/>
            </w:tcBorders>
            <w:vAlign w:val="center"/>
          </w:tcPr>
          <w:p w14:paraId="4017091B" w14:textId="348E8F93" w:rsidR="0017318C" w:rsidRDefault="0017318C" w:rsidP="00EE0EA3">
            <w:pPr>
              <w:rPr>
                <w:rFonts w:eastAsia="Calibri" w:cs="Arial"/>
                <w:sz w:val="20"/>
                <w:szCs w:val="20"/>
                <w:lang w:eastAsia="en-US"/>
              </w:rPr>
            </w:pPr>
            <w:r>
              <w:rPr>
                <w:rFonts w:eastAsia="Calibri" w:cs="Arial"/>
                <w:sz w:val="20"/>
                <w:szCs w:val="20"/>
                <w:lang w:eastAsia="en-US"/>
              </w:rPr>
              <w:t>A</w:t>
            </w:r>
            <w:r w:rsidR="00EE0EA3" w:rsidRPr="00EE0EA3">
              <w:rPr>
                <w:rFonts w:eastAsia="Calibri" w:cs="Arial"/>
                <w:sz w:val="20"/>
                <w:szCs w:val="20"/>
                <w:lang w:eastAsia="en-US"/>
              </w:rPr>
              <w:t>bility to</w:t>
            </w:r>
            <w:r w:rsidR="00970E72">
              <w:rPr>
                <w:rFonts w:eastAsia="Calibri" w:cs="Arial"/>
                <w:sz w:val="20"/>
                <w:szCs w:val="20"/>
                <w:lang w:eastAsia="en-US"/>
              </w:rPr>
              <w:t>:</w:t>
            </w:r>
          </w:p>
          <w:p w14:paraId="2FD1FA80" w14:textId="4FC3814D"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use exposure techniques</w:t>
            </w:r>
          </w:p>
        </w:tc>
        <w:tc>
          <w:tcPr>
            <w:tcW w:w="779" w:type="pct"/>
            <w:tcBorders>
              <w:top w:val="nil"/>
              <w:bottom w:val="dotted" w:sz="4" w:space="0" w:color="auto"/>
            </w:tcBorders>
            <w:vAlign w:val="center"/>
          </w:tcPr>
          <w:p w14:paraId="2583D5C5" w14:textId="77777777" w:rsidR="00EE0EA3" w:rsidRPr="00EE0EA3" w:rsidRDefault="00EE0EA3" w:rsidP="00EE0EA3">
            <w:pPr>
              <w:jc w:val="center"/>
              <w:rPr>
                <w:rFonts w:eastAsia="Calibri" w:cs="Arial"/>
                <w:sz w:val="20"/>
                <w:szCs w:val="20"/>
                <w:lang w:eastAsia="en-US"/>
              </w:rPr>
            </w:pPr>
          </w:p>
        </w:tc>
      </w:tr>
      <w:tr w:rsidR="00EE0EA3" w:rsidRPr="00EE0EA3" w14:paraId="57DF3F4A" w14:textId="77777777" w:rsidTr="00970E72">
        <w:trPr>
          <w:cantSplit/>
          <w:trHeight w:val="304"/>
        </w:trPr>
        <w:tc>
          <w:tcPr>
            <w:tcW w:w="4221" w:type="pct"/>
            <w:tcBorders>
              <w:top w:val="dotted" w:sz="4" w:space="0" w:color="auto"/>
              <w:bottom w:val="dotted" w:sz="4" w:space="0" w:color="auto"/>
            </w:tcBorders>
            <w:vAlign w:val="center"/>
          </w:tcPr>
          <w:p w14:paraId="75AEFAD9" w14:textId="58CDE9BA"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use applied relaxation &amp; applied tension</w:t>
            </w:r>
          </w:p>
        </w:tc>
        <w:tc>
          <w:tcPr>
            <w:tcW w:w="779" w:type="pct"/>
            <w:tcBorders>
              <w:top w:val="dotted" w:sz="4" w:space="0" w:color="auto"/>
              <w:bottom w:val="dotted" w:sz="4" w:space="0" w:color="auto"/>
            </w:tcBorders>
            <w:vAlign w:val="center"/>
          </w:tcPr>
          <w:p w14:paraId="54DA5AEE" w14:textId="77777777" w:rsidR="00EE0EA3" w:rsidRPr="00EE0EA3" w:rsidRDefault="00EE0EA3" w:rsidP="00EE0EA3">
            <w:pPr>
              <w:jc w:val="center"/>
              <w:rPr>
                <w:rFonts w:eastAsia="Calibri" w:cs="Arial"/>
                <w:sz w:val="20"/>
                <w:szCs w:val="20"/>
                <w:lang w:eastAsia="en-US"/>
              </w:rPr>
            </w:pPr>
          </w:p>
        </w:tc>
      </w:tr>
      <w:tr w:rsidR="00EE0EA3" w:rsidRPr="00EE0EA3" w14:paraId="59320B6F" w14:textId="77777777" w:rsidTr="00970E72">
        <w:trPr>
          <w:cantSplit/>
          <w:trHeight w:val="304"/>
        </w:trPr>
        <w:tc>
          <w:tcPr>
            <w:tcW w:w="4221" w:type="pct"/>
            <w:tcBorders>
              <w:top w:val="dotted" w:sz="4" w:space="0" w:color="auto"/>
              <w:bottom w:val="dotted" w:sz="4" w:space="0" w:color="auto"/>
            </w:tcBorders>
            <w:vAlign w:val="center"/>
          </w:tcPr>
          <w:p w14:paraId="2A8BEA21" w14:textId="6E8C6943"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use activity monitoring &amp; scheduling</w:t>
            </w:r>
          </w:p>
        </w:tc>
        <w:tc>
          <w:tcPr>
            <w:tcW w:w="779" w:type="pct"/>
            <w:tcBorders>
              <w:top w:val="dotted" w:sz="4" w:space="0" w:color="auto"/>
              <w:bottom w:val="dotted" w:sz="4" w:space="0" w:color="auto"/>
            </w:tcBorders>
            <w:vAlign w:val="center"/>
          </w:tcPr>
          <w:p w14:paraId="54A1AB36" w14:textId="77777777" w:rsidR="00EE0EA3" w:rsidRPr="00EE0EA3" w:rsidRDefault="00EE0EA3" w:rsidP="00EE0EA3">
            <w:pPr>
              <w:jc w:val="center"/>
              <w:rPr>
                <w:rFonts w:eastAsia="Calibri" w:cs="Arial"/>
                <w:sz w:val="20"/>
                <w:szCs w:val="20"/>
                <w:lang w:eastAsia="en-US"/>
              </w:rPr>
            </w:pPr>
          </w:p>
        </w:tc>
      </w:tr>
      <w:tr w:rsidR="00EE0EA3" w:rsidRPr="00EE0EA3" w14:paraId="6078F873" w14:textId="77777777" w:rsidTr="00970E72">
        <w:trPr>
          <w:cantSplit/>
          <w:trHeight w:val="304"/>
        </w:trPr>
        <w:tc>
          <w:tcPr>
            <w:tcW w:w="4221" w:type="pct"/>
            <w:tcBorders>
              <w:top w:val="dotted" w:sz="4" w:space="0" w:color="auto"/>
              <w:bottom w:val="dotted" w:sz="4" w:space="0" w:color="auto"/>
            </w:tcBorders>
            <w:vAlign w:val="center"/>
          </w:tcPr>
          <w:p w14:paraId="6FED92D7" w14:textId="1BAF250E"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use thought records</w:t>
            </w:r>
          </w:p>
        </w:tc>
        <w:tc>
          <w:tcPr>
            <w:tcW w:w="779" w:type="pct"/>
            <w:tcBorders>
              <w:top w:val="dotted" w:sz="4" w:space="0" w:color="auto"/>
              <w:bottom w:val="dotted" w:sz="4" w:space="0" w:color="auto"/>
            </w:tcBorders>
            <w:vAlign w:val="center"/>
          </w:tcPr>
          <w:p w14:paraId="08272311" w14:textId="77777777" w:rsidR="00EE0EA3" w:rsidRPr="00EE0EA3" w:rsidRDefault="00EE0EA3" w:rsidP="00EE0EA3">
            <w:pPr>
              <w:jc w:val="center"/>
              <w:rPr>
                <w:rFonts w:eastAsia="Calibri" w:cs="Arial"/>
                <w:sz w:val="20"/>
                <w:szCs w:val="20"/>
                <w:lang w:eastAsia="en-US"/>
              </w:rPr>
            </w:pPr>
          </w:p>
        </w:tc>
      </w:tr>
      <w:tr w:rsidR="00EE0EA3" w:rsidRPr="00EE0EA3" w14:paraId="280909BB" w14:textId="77777777" w:rsidTr="00970E72">
        <w:trPr>
          <w:cantSplit/>
          <w:trHeight w:val="304"/>
        </w:trPr>
        <w:tc>
          <w:tcPr>
            <w:tcW w:w="4221" w:type="pct"/>
            <w:tcBorders>
              <w:top w:val="dotted" w:sz="4" w:space="0" w:color="auto"/>
              <w:bottom w:val="dotted" w:sz="4" w:space="0" w:color="auto"/>
            </w:tcBorders>
            <w:vAlign w:val="center"/>
          </w:tcPr>
          <w:p w14:paraId="1BE0333D" w14:textId="292D4B5A"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identify and work with safety behaviours</w:t>
            </w:r>
          </w:p>
        </w:tc>
        <w:tc>
          <w:tcPr>
            <w:tcW w:w="779" w:type="pct"/>
            <w:tcBorders>
              <w:top w:val="dotted" w:sz="4" w:space="0" w:color="auto"/>
              <w:bottom w:val="dotted" w:sz="4" w:space="0" w:color="auto"/>
            </w:tcBorders>
            <w:vAlign w:val="center"/>
          </w:tcPr>
          <w:p w14:paraId="031A6E60" w14:textId="77777777" w:rsidR="00EE0EA3" w:rsidRPr="00EE0EA3" w:rsidRDefault="00EE0EA3" w:rsidP="00EE0EA3">
            <w:pPr>
              <w:jc w:val="center"/>
              <w:rPr>
                <w:rFonts w:eastAsia="Calibri" w:cs="Arial"/>
                <w:sz w:val="20"/>
                <w:szCs w:val="20"/>
                <w:lang w:eastAsia="en-US"/>
              </w:rPr>
            </w:pPr>
          </w:p>
        </w:tc>
      </w:tr>
      <w:tr w:rsidR="00EE0EA3" w:rsidRPr="00EE0EA3" w14:paraId="26324AA3" w14:textId="77777777" w:rsidTr="00970E72">
        <w:trPr>
          <w:cantSplit/>
          <w:trHeight w:val="304"/>
        </w:trPr>
        <w:tc>
          <w:tcPr>
            <w:tcW w:w="4221" w:type="pct"/>
            <w:tcBorders>
              <w:top w:val="dotted" w:sz="4" w:space="0" w:color="auto"/>
              <w:bottom w:val="dotted" w:sz="4" w:space="0" w:color="auto"/>
            </w:tcBorders>
            <w:vAlign w:val="center"/>
          </w:tcPr>
          <w:p w14:paraId="7DC70EE4" w14:textId="49B07730"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detect, examine and help reality-test thoughts and images</w:t>
            </w:r>
          </w:p>
        </w:tc>
        <w:tc>
          <w:tcPr>
            <w:tcW w:w="779" w:type="pct"/>
            <w:tcBorders>
              <w:top w:val="dotted" w:sz="4" w:space="0" w:color="auto"/>
              <w:bottom w:val="dotted" w:sz="4" w:space="0" w:color="auto"/>
            </w:tcBorders>
            <w:vAlign w:val="center"/>
          </w:tcPr>
          <w:p w14:paraId="58934E5E" w14:textId="77777777" w:rsidR="00EE0EA3" w:rsidRPr="00EE0EA3" w:rsidRDefault="00EE0EA3" w:rsidP="00EE0EA3">
            <w:pPr>
              <w:jc w:val="center"/>
              <w:rPr>
                <w:rFonts w:eastAsia="Calibri" w:cs="Arial"/>
                <w:sz w:val="20"/>
                <w:szCs w:val="20"/>
                <w:lang w:eastAsia="en-US"/>
              </w:rPr>
            </w:pPr>
          </w:p>
        </w:tc>
      </w:tr>
      <w:tr w:rsidR="00EE0EA3" w:rsidRPr="00EE0EA3" w14:paraId="33D8AE30" w14:textId="77777777" w:rsidTr="00970E72">
        <w:trPr>
          <w:cantSplit/>
          <w:trHeight w:val="285"/>
        </w:trPr>
        <w:tc>
          <w:tcPr>
            <w:tcW w:w="4221" w:type="pct"/>
            <w:tcBorders>
              <w:top w:val="dotted" w:sz="4" w:space="0" w:color="auto"/>
              <w:bottom w:val="dotted" w:sz="4" w:space="0" w:color="auto"/>
            </w:tcBorders>
            <w:vAlign w:val="center"/>
          </w:tcPr>
          <w:p w14:paraId="72660490" w14:textId="11D94ED2"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 xml:space="preserve">elicit key cognitions/images </w:t>
            </w:r>
          </w:p>
        </w:tc>
        <w:tc>
          <w:tcPr>
            <w:tcW w:w="779" w:type="pct"/>
            <w:tcBorders>
              <w:top w:val="dotted" w:sz="4" w:space="0" w:color="auto"/>
              <w:bottom w:val="dotted" w:sz="4" w:space="0" w:color="auto"/>
            </w:tcBorders>
            <w:vAlign w:val="center"/>
          </w:tcPr>
          <w:p w14:paraId="4EC9EEBD" w14:textId="77777777" w:rsidR="00EE0EA3" w:rsidRPr="00EE0EA3" w:rsidRDefault="00EE0EA3" w:rsidP="00EE0EA3">
            <w:pPr>
              <w:jc w:val="center"/>
              <w:rPr>
                <w:rFonts w:eastAsia="Calibri" w:cs="Arial"/>
                <w:sz w:val="20"/>
                <w:szCs w:val="20"/>
                <w:lang w:eastAsia="en-US"/>
              </w:rPr>
            </w:pPr>
          </w:p>
        </w:tc>
      </w:tr>
      <w:tr w:rsidR="00EE0EA3" w:rsidRPr="00EE0EA3" w14:paraId="0A5D47BC" w14:textId="77777777" w:rsidTr="00970E72">
        <w:trPr>
          <w:cantSplit/>
          <w:trHeight w:val="304"/>
        </w:trPr>
        <w:tc>
          <w:tcPr>
            <w:tcW w:w="4221" w:type="pct"/>
            <w:tcBorders>
              <w:top w:val="dotted" w:sz="4" w:space="0" w:color="auto"/>
              <w:bottom w:val="dotted" w:sz="4" w:space="0" w:color="auto"/>
            </w:tcBorders>
            <w:vAlign w:val="center"/>
          </w:tcPr>
          <w:p w14:paraId="1A9F4600" w14:textId="58B194B8"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identify and help modify assumptions, attitudes and rules</w:t>
            </w:r>
          </w:p>
        </w:tc>
        <w:tc>
          <w:tcPr>
            <w:tcW w:w="779" w:type="pct"/>
            <w:tcBorders>
              <w:top w:val="dotted" w:sz="4" w:space="0" w:color="auto"/>
              <w:bottom w:val="dotted" w:sz="4" w:space="0" w:color="auto"/>
            </w:tcBorders>
            <w:vAlign w:val="center"/>
          </w:tcPr>
          <w:p w14:paraId="6B4D2A51" w14:textId="77777777" w:rsidR="00EE0EA3" w:rsidRPr="00EE0EA3" w:rsidRDefault="00EE0EA3" w:rsidP="00EE0EA3">
            <w:pPr>
              <w:jc w:val="center"/>
              <w:rPr>
                <w:rFonts w:eastAsia="Calibri" w:cs="Arial"/>
                <w:sz w:val="20"/>
                <w:szCs w:val="20"/>
                <w:lang w:eastAsia="en-US"/>
              </w:rPr>
            </w:pPr>
          </w:p>
        </w:tc>
      </w:tr>
      <w:tr w:rsidR="00EE0EA3" w:rsidRPr="00EE0EA3" w14:paraId="2D27FED8" w14:textId="77777777" w:rsidTr="00970E72">
        <w:trPr>
          <w:cantSplit/>
          <w:trHeight w:val="304"/>
        </w:trPr>
        <w:tc>
          <w:tcPr>
            <w:tcW w:w="4221" w:type="pct"/>
            <w:tcBorders>
              <w:top w:val="dotted" w:sz="4" w:space="0" w:color="auto"/>
              <w:bottom w:val="dotted" w:sz="4" w:space="0" w:color="auto"/>
            </w:tcBorders>
            <w:vAlign w:val="center"/>
          </w:tcPr>
          <w:p w14:paraId="3795B6C3" w14:textId="2FA34D28"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employ imagery techniques</w:t>
            </w:r>
          </w:p>
        </w:tc>
        <w:tc>
          <w:tcPr>
            <w:tcW w:w="779" w:type="pct"/>
            <w:tcBorders>
              <w:top w:val="dotted" w:sz="4" w:space="0" w:color="auto"/>
              <w:bottom w:val="dotted" w:sz="4" w:space="0" w:color="auto"/>
            </w:tcBorders>
            <w:vAlign w:val="center"/>
          </w:tcPr>
          <w:p w14:paraId="05912AEA" w14:textId="77777777" w:rsidR="00EE0EA3" w:rsidRPr="00EE0EA3" w:rsidRDefault="00EE0EA3" w:rsidP="00EE0EA3">
            <w:pPr>
              <w:jc w:val="center"/>
              <w:rPr>
                <w:rFonts w:eastAsia="Calibri" w:cs="Arial"/>
                <w:sz w:val="20"/>
                <w:szCs w:val="20"/>
                <w:lang w:eastAsia="en-US"/>
              </w:rPr>
            </w:pPr>
          </w:p>
        </w:tc>
      </w:tr>
      <w:tr w:rsidR="00EE0EA3" w:rsidRPr="00EE0EA3" w14:paraId="54D2476A" w14:textId="77777777" w:rsidTr="00970E72">
        <w:trPr>
          <w:cantSplit/>
          <w:trHeight w:val="304"/>
        </w:trPr>
        <w:tc>
          <w:tcPr>
            <w:tcW w:w="4221" w:type="pct"/>
            <w:tcBorders>
              <w:top w:val="dotted" w:sz="4" w:space="0" w:color="auto"/>
              <w:bottom w:val="dotted" w:sz="4" w:space="0" w:color="auto"/>
            </w:tcBorders>
            <w:vAlign w:val="center"/>
          </w:tcPr>
          <w:p w14:paraId="726861E8" w14:textId="26D3CA1B"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identify and help client modify core beliefs</w:t>
            </w:r>
          </w:p>
        </w:tc>
        <w:tc>
          <w:tcPr>
            <w:tcW w:w="779" w:type="pct"/>
            <w:tcBorders>
              <w:top w:val="dotted" w:sz="4" w:space="0" w:color="auto"/>
              <w:bottom w:val="dotted" w:sz="4" w:space="0" w:color="auto"/>
            </w:tcBorders>
            <w:vAlign w:val="center"/>
          </w:tcPr>
          <w:p w14:paraId="2980FF63" w14:textId="77777777" w:rsidR="00EE0EA3" w:rsidRPr="00EE0EA3" w:rsidRDefault="00EE0EA3" w:rsidP="00EE0EA3">
            <w:pPr>
              <w:jc w:val="center"/>
              <w:rPr>
                <w:rFonts w:eastAsia="Calibri" w:cs="Arial"/>
                <w:sz w:val="20"/>
                <w:szCs w:val="20"/>
                <w:lang w:eastAsia="en-US"/>
              </w:rPr>
            </w:pPr>
          </w:p>
        </w:tc>
      </w:tr>
      <w:tr w:rsidR="00EE0EA3" w:rsidRPr="00EE0EA3" w14:paraId="41742ACE" w14:textId="77777777" w:rsidTr="00970E72">
        <w:trPr>
          <w:cantSplit/>
          <w:trHeight w:val="304"/>
        </w:trPr>
        <w:tc>
          <w:tcPr>
            <w:tcW w:w="4221" w:type="pct"/>
            <w:tcBorders>
              <w:top w:val="dotted" w:sz="4" w:space="0" w:color="auto"/>
              <w:bottom w:val="dotted" w:sz="4" w:space="0" w:color="auto"/>
            </w:tcBorders>
            <w:vAlign w:val="center"/>
          </w:tcPr>
          <w:p w14:paraId="220A8E2B" w14:textId="25FD27BB"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plan and conduct behavioural experiments</w:t>
            </w:r>
          </w:p>
        </w:tc>
        <w:tc>
          <w:tcPr>
            <w:tcW w:w="779" w:type="pct"/>
            <w:tcBorders>
              <w:top w:val="dotted" w:sz="4" w:space="0" w:color="auto"/>
              <w:bottom w:val="dotted" w:sz="4" w:space="0" w:color="auto"/>
            </w:tcBorders>
            <w:vAlign w:val="center"/>
          </w:tcPr>
          <w:p w14:paraId="09FCC73D" w14:textId="77777777" w:rsidR="00EE0EA3" w:rsidRPr="00EE0EA3" w:rsidRDefault="00EE0EA3" w:rsidP="00EE0EA3">
            <w:pPr>
              <w:jc w:val="center"/>
              <w:rPr>
                <w:rFonts w:eastAsia="Calibri" w:cs="Arial"/>
                <w:sz w:val="20"/>
                <w:szCs w:val="20"/>
                <w:lang w:eastAsia="en-US"/>
              </w:rPr>
            </w:pPr>
          </w:p>
        </w:tc>
      </w:tr>
      <w:tr w:rsidR="00EE0EA3" w:rsidRPr="00EE0EA3" w14:paraId="705866E2" w14:textId="77777777" w:rsidTr="00970E72">
        <w:trPr>
          <w:cantSplit/>
          <w:trHeight w:val="304"/>
        </w:trPr>
        <w:tc>
          <w:tcPr>
            <w:tcW w:w="4221" w:type="pct"/>
            <w:tcBorders>
              <w:top w:val="dotted" w:sz="4" w:space="0" w:color="auto"/>
              <w:bottom w:val="dotted" w:sz="4" w:space="0" w:color="auto"/>
            </w:tcBorders>
            <w:vAlign w:val="center"/>
          </w:tcPr>
          <w:p w14:paraId="209AEACB" w14:textId="7BE9F411"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develop formulation and use this to develop treatment plan</w:t>
            </w:r>
          </w:p>
        </w:tc>
        <w:tc>
          <w:tcPr>
            <w:tcW w:w="779" w:type="pct"/>
            <w:tcBorders>
              <w:top w:val="dotted" w:sz="4" w:space="0" w:color="auto"/>
              <w:bottom w:val="dotted" w:sz="4" w:space="0" w:color="auto"/>
            </w:tcBorders>
            <w:vAlign w:val="center"/>
          </w:tcPr>
          <w:p w14:paraId="722E2BEF" w14:textId="77777777" w:rsidR="00EE0EA3" w:rsidRPr="00EE0EA3" w:rsidRDefault="00EE0EA3" w:rsidP="00EE0EA3">
            <w:pPr>
              <w:jc w:val="center"/>
              <w:rPr>
                <w:rFonts w:eastAsia="Calibri" w:cs="Arial"/>
                <w:sz w:val="20"/>
                <w:szCs w:val="20"/>
                <w:lang w:eastAsia="en-US"/>
              </w:rPr>
            </w:pPr>
          </w:p>
        </w:tc>
      </w:tr>
      <w:tr w:rsidR="00EE0EA3" w:rsidRPr="00EE0EA3" w14:paraId="251CF4C3" w14:textId="77777777" w:rsidTr="00970E72">
        <w:trPr>
          <w:cantSplit/>
          <w:trHeight w:val="304"/>
        </w:trPr>
        <w:tc>
          <w:tcPr>
            <w:tcW w:w="4221" w:type="pct"/>
            <w:tcBorders>
              <w:top w:val="dotted" w:sz="4" w:space="0" w:color="auto"/>
            </w:tcBorders>
            <w:vAlign w:val="center"/>
          </w:tcPr>
          <w:p w14:paraId="0A6FDE12" w14:textId="594526C9" w:rsidR="00EE0EA3" w:rsidRPr="0017318C" w:rsidRDefault="00EE0EA3" w:rsidP="0017318C">
            <w:pPr>
              <w:pStyle w:val="ListParagraph"/>
              <w:numPr>
                <w:ilvl w:val="0"/>
                <w:numId w:val="19"/>
              </w:numPr>
              <w:rPr>
                <w:rFonts w:eastAsia="Calibri" w:cs="Arial"/>
                <w:sz w:val="20"/>
                <w:szCs w:val="20"/>
                <w:lang w:eastAsia="en-US"/>
              </w:rPr>
            </w:pPr>
            <w:r w:rsidRPr="0017318C">
              <w:rPr>
                <w:rFonts w:eastAsia="Calibri" w:cs="Arial"/>
                <w:sz w:val="20"/>
                <w:szCs w:val="20"/>
                <w:lang w:eastAsia="en-US"/>
              </w:rPr>
              <w:t>understand client’s inner world and response to therapy</w:t>
            </w:r>
          </w:p>
        </w:tc>
        <w:tc>
          <w:tcPr>
            <w:tcW w:w="779" w:type="pct"/>
            <w:tcBorders>
              <w:top w:val="dotted" w:sz="4" w:space="0" w:color="auto"/>
            </w:tcBorders>
            <w:vAlign w:val="center"/>
          </w:tcPr>
          <w:p w14:paraId="00A716A9" w14:textId="77777777" w:rsidR="00EE0EA3" w:rsidRPr="00EE0EA3" w:rsidRDefault="00EE0EA3" w:rsidP="00EE0EA3">
            <w:pPr>
              <w:jc w:val="center"/>
              <w:rPr>
                <w:rFonts w:eastAsia="Calibri" w:cs="Arial"/>
                <w:sz w:val="20"/>
                <w:szCs w:val="20"/>
                <w:lang w:eastAsia="en-US"/>
              </w:rPr>
            </w:pPr>
          </w:p>
        </w:tc>
      </w:tr>
    </w:tbl>
    <w:p w14:paraId="54488685" w14:textId="77777777" w:rsidR="0005407E" w:rsidRPr="006B09F8" w:rsidRDefault="0005407E" w:rsidP="006B09F8">
      <w:pPr>
        <w:rPr>
          <w:rFonts w:cs="Arial"/>
          <w:sz w:val="20"/>
          <w:szCs w:val="20"/>
        </w:rPr>
      </w:pPr>
    </w:p>
    <w:tbl>
      <w:tblPr>
        <w:tblStyle w:val="TableGrid"/>
        <w:tblpPr w:leftFromText="180" w:rightFromText="180" w:vertAnchor="page" w:horzAnchor="margin" w:tblpY="1306"/>
        <w:tblW w:w="9776" w:type="dxa"/>
        <w:tblLook w:val="04A0" w:firstRow="1" w:lastRow="0" w:firstColumn="1" w:lastColumn="0" w:noHBand="0" w:noVBand="1"/>
      </w:tblPr>
      <w:tblGrid>
        <w:gridCol w:w="3114"/>
        <w:gridCol w:w="4961"/>
        <w:gridCol w:w="1701"/>
      </w:tblGrid>
      <w:tr w:rsidR="009C656B" w14:paraId="2D9CCE71" w14:textId="77777777" w:rsidTr="009C656B">
        <w:tc>
          <w:tcPr>
            <w:tcW w:w="8075" w:type="dxa"/>
            <w:gridSpan w:val="2"/>
            <w:tcBorders>
              <w:top w:val="single" w:sz="4" w:space="0" w:color="auto"/>
              <w:left w:val="single" w:sz="4" w:space="0" w:color="auto"/>
              <w:bottom w:val="single" w:sz="4" w:space="0" w:color="auto"/>
              <w:right w:val="single" w:sz="4" w:space="0" w:color="auto"/>
            </w:tcBorders>
          </w:tcPr>
          <w:p w14:paraId="67CD7CE2" w14:textId="77777777" w:rsidR="009C656B" w:rsidRDefault="009C656B" w:rsidP="009C656B">
            <w:pPr>
              <w:rPr>
                <w:rFonts w:eastAsia="Calibri" w:cs="Arial"/>
                <w:b/>
                <w:sz w:val="22"/>
                <w:szCs w:val="22"/>
                <w:lang w:eastAsia="en-US"/>
              </w:rPr>
            </w:pPr>
          </w:p>
          <w:p w14:paraId="513CD267" w14:textId="77777777" w:rsidR="009C656B" w:rsidRDefault="009C656B" w:rsidP="009C656B">
            <w:pPr>
              <w:rPr>
                <w:rFonts w:cs="Arial"/>
                <w:b/>
                <w:sz w:val="22"/>
                <w:szCs w:val="22"/>
              </w:rPr>
            </w:pPr>
            <w:r>
              <w:rPr>
                <w:rFonts w:cs="Arial"/>
                <w:b/>
                <w:sz w:val="22"/>
                <w:szCs w:val="22"/>
              </w:rPr>
              <w:t xml:space="preserve">Presentations that </w:t>
            </w:r>
            <w:r>
              <w:rPr>
                <w:rFonts w:eastAsia="Calibri" w:cs="Arial"/>
                <w:b/>
                <w:sz w:val="22"/>
                <w:szCs w:val="22"/>
                <w:lang w:eastAsia="en-US"/>
              </w:rPr>
              <w:t xml:space="preserve">B&amp;CT </w:t>
            </w:r>
            <w:r>
              <w:rPr>
                <w:rFonts w:cs="Arial"/>
                <w:b/>
                <w:sz w:val="22"/>
                <w:szCs w:val="22"/>
              </w:rPr>
              <w:t>intervention has focused on</w:t>
            </w:r>
          </w:p>
          <w:p w14:paraId="25608D44" w14:textId="77777777" w:rsidR="009C656B" w:rsidRDefault="009C656B" w:rsidP="009C656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182700" w14:textId="77777777" w:rsidR="009C656B" w:rsidRDefault="009C656B" w:rsidP="009C656B">
            <w:pPr>
              <w:rPr>
                <w:b/>
                <w:sz w:val="20"/>
                <w:szCs w:val="20"/>
              </w:rPr>
            </w:pPr>
          </w:p>
        </w:tc>
      </w:tr>
      <w:tr w:rsidR="009C656B" w14:paraId="6CB7DD34"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73A89BAA" w14:textId="77777777" w:rsidR="009C656B" w:rsidRDefault="009C656B" w:rsidP="009C656B">
            <w:pPr>
              <w:rPr>
                <w:b/>
                <w:sz w:val="20"/>
                <w:szCs w:val="20"/>
              </w:rPr>
            </w:pPr>
            <w:r>
              <w:rPr>
                <w:b/>
                <w:sz w:val="20"/>
                <w:szCs w:val="20"/>
              </w:rPr>
              <w:t>Presentations</w:t>
            </w:r>
          </w:p>
        </w:tc>
        <w:tc>
          <w:tcPr>
            <w:tcW w:w="4961" w:type="dxa"/>
            <w:tcBorders>
              <w:top w:val="single" w:sz="4" w:space="0" w:color="auto"/>
              <w:left w:val="single" w:sz="4" w:space="0" w:color="auto"/>
              <w:bottom w:val="single" w:sz="4" w:space="0" w:color="auto"/>
              <w:right w:val="single" w:sz="4" w:space="0" w:color="auto"/>
            </w:tcBorders>
            <w:hideMark/>
          </w:tcPr>
          <w:p w14:paraId="2668C810" w14:textId="77777777" w:rsidR="009C656B" w:rsidRDefault="009C656B" w:rsidP="009C656B">
            <w:pPr>
              <w:rPr>
                <w:b/>
                <w:sz w:val="20"/>
                <w:szCs w:val="20"/>
              </w:rPr>
            </w:pPr>
            <w:r>
              <w:rPr>
                <w:b/>
                <w:sz w:val="20"/>
                <w:szCs w:val="20"/>
              </w:rPr>
              <w:t xml:space="preserve">Additional notes </w:t>
            </w:r>
          </w:p>
        </w:tc>
        <w:tc>
          <w:tcPr>
            <w:tcW w:w="1701" w:type="dxa"/>
            <w:tcBorders>
              <w:top w:val="single" w:sz="4" w:space="0" w:color="auto"/>
              <w:left w:val="single" w:sz="4" w:space="0" w:color="auto"/>
              <w:bottom w:val="single" w:sz="4" w:space="0" w:color="auto"/>
              <w:right w:val="single" w:sz="4" w:space="0" w:color="auto"/>
            </w:tcBorders>
            <w:hideMark/>
          </w:tcPr>
          <w:p w14:paraId="1CCFD8AB" w14:textId="77777777" w:rsidR="009C656B" w:rsidRDefault="009C656B" w:rsidP="009C656B">
            <w:pPr>
              <w:rPr>
                <w:b/>
                <w:sz w:val="20"/>
                <w:szCs w:val="20"/>
              </w:rPr>
            </w:pPr>
            <w:r>
              <w:rPr>
                <w:b/>
                <w:sz w:val="20"/>
                <w:szCs w:val="20"/>
              </w:rPr>
              <w:t>Number of people</w:t>
            </w:r>
          </w:p>
        </w:tc>
      </w:tr>
      <w:tr w:rsidR="009C656B" w14:paraId="31319FDF"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64ADFFDC" w14:textId="77777777" w:rsidR="009C656B" w:rsidRDefault="009C656B" w:rsidP="009C656B">
            <w:pPr>
              <w:rPr>
                <w:rFonts w:cs="Arial"/>
                <w:iCs/>
                <w:sz w:val="20"/>
                <w:szCs w:val="20"/>
              </w:rPr>
            </w:pPr>
            <w:r>
              <w:rPr>
                <w:rFonts w:cs="Arial"/>
                <w:iCs/>
                <w:sz w:val="20"/>
                <w:szCs w:val="20"/>
              </w:rPr>
              <w:t>Anxiety</w:t>
            </w:r>
          </w:p>
          <w:p w14:paraId="023D9163" w14:textId="77777777" w:rsidR="009C656B" w:rsidRDefault="009C656B" w:rsidP="009C656B">
            <w:pPr>
              <w:rPr>
                <w:rFonts w:cs="Arial"/>
                <w:i/>
                <w:iCs/>
                <w:sz w:val="20"/>
                <w:szCs w:val="20"/>
              </w:rPr>
            </w:pPr>
            <w:r>
              <w:rPr>
                <w:rFonts w:cs="Arial"/>
                <w:i/>
                <w:iCs/>
                <w:sz w:val="20"/>
                <w:szCs w:val="20"/>
              </w:rPr>
              <w:t>(e.g. panic, phobia, generalised anxiety)</w:t>
            </w:r>
          </w:p>
        </w:tc>
        <w:tc>
          <w:tcPr>
            <w:tcW w:w="4961" w:type="dxa"/>
            <w:tcBorders>
              <w:top w:val="single" w:sz="4" w:space="0" w:color="auto"/>
              <w:left w:val="single" w:sz="4" w:space="0" w:color="auto"/>
              <w:bottom w:val="single" w:sz="4" w:space="0" w:color="auto"/>
              <w:right w:val="single" w:sz="4" w:space="0" w:color="auto"/>
            </w:tcBorders>
          </w:tcPr>
          <w:p w14:paraId="0EFF3D1D"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D83336" w14:textId="77777777" w:rsidR="009C656B" w:rsidRDefault="009C656B" w:rsidP="009C656B">
            <w:pPr>
              <w:rPr>
                <w:sz w:val="20"/>
                <w:szCs w:val="20"/>
              </w:rPr>
            </w:pPr>
          </w:p>
        </w:tc>
      </w:tr>
      <w:tr w:rsidR="009C656B" w14:paraId="19E2B5A1" w14:textId="77777777" w:rsidTr="009C656B">
        <w:tc>
          <w:tcPr>
            <w:tcW w:w="3114" w:type="dxa"/>
            <w:tcBorders>
              <w:top w:val="single" w:sz="4" w:space="0" w:color="auto"/>
              <w:left w:val="single" w:sz="4" w:space="0" w:color="auto"/>
              <w:bottom w:val="single" w:sz="4" w:space="0" w:color="auto"/>
              <w:right w:val="single" w:sz="4" w:space="0" w:color="auto"/>
            </w:tcBorders>
          </w:tcPr>
          <w:p w14:paraId="57CEEE39" w14:textId="77777777" w:rsidR="009C656B" w:rsidRDefault="009C656B" w:rsidP="009C656B">
            <w:pPr>
              <w:rPr>
                <w:rFonts w:cs="Arial"/>
                <w:iCs/>
                <w:sz w:val="20"/>
                <w:szCs w:val="20"/>
              </w:rPr>
            </w:pPr>
            <w:r>
              <w:rPr>
                <w:rFonts w:cs="Arial"/>
                <w:iCs/>
                <w:sz w:val="20"/>
                <w:szCs w:val="20"/>
              </w:rPr>
              <w:t>Obsessions and compulsions</w:t>
            </w:r>
          </w:p>
          <w:p w14:paraId="3895F419" w14:textId="77777777" w:rsidR="009C656B" w:rsidRDefault="009C656B" w:rsidP="009C656B">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BC2326E"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158D84" w14:textId="77777777" w:rsidR="009C656B" w:rsidRDefault="009C656B" w:rsidP="009C656B">
            <w:pPr>
              <w:rPr>
                <w:sz w:val="20"/>
                <w:szCs w:val="20"/>
              </w:rPr>
            </w:pPr>
          </w:p>
        </w:tc>
      </w:tr>
      <w:tr w:rsidR="009C656B" w14:paraId="67E5F557" w14:textId="77777777" w:rsidTr="009C656B">
        <w:tc>
          <w:tcPr>
            <w:tcW w:w="3114" w:type="dxa"/>
            <w:tcBorders>
              <w:top w:val="single" w:sz="4" w:space="0" w:color="auto"/>
              <w:left w:val="single" w:sz="4" w:space="0" w:color="auto"/>
              <w:bottom w:val="single" w:sz="4" w:space="0" w:color="auto"/>
              <w:right w:val="single" w:sz="4" w:space="0" w:color="auto"/>
            </w:tcBorders>
          </w:tcPr>
          <w:p w14:paraId="295EAF91" w14:textId="77777777" w:rsidR="009C656B" w:rsidRDefault="009C656B" w:rsidP="009C656B">
            <w:pPr>
              <w:rPr>
                <w:rFonts w:cs="Arial"/>
                <w:iCs/>
                <w:sz w:val="20"/>
                <w:szCs w:val="20"/>
              </w:rPr>
            </w:pPr>
            <w:r>
              <w:rPr>
                <w:rFonts w:cs="Arial"/>
                <w:iCs/>
                <w:sz w:val="20"/>
                <w:szCs w:val="20"/>
              </w:rPr>
              <w:t>Trauma related difficulties</w:t>
            </w:r>
          </w:p>
          <w:p w14:paraId="30820B7E" w14:textId="77777777" w:rsidR="009C656B" w:rsidRDefault="009C656B" w:rsidP="009C656B">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7FFB4FF"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CF5467" w14:textId="77777777" w:rsidR="009C656B" w:rsidRDefault="009C656B" w:rsidP="009C656B">
            <w:pPr>
              <w:rPr>
                <w:sz w:val="20"/>
                <w:szCs w:val="20"/>
              </w:rPr>
            </w:pPr>
          </w:p>
        </w:tc>
      </w:tr>
      <w:tr w:rsidR="009C656B" w14:paraId="4C3AA884"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7C02099B" w14:textId="77777777" w:rsidR="009C656B" w:rsidRDefault="009C656B" w:rsidP="009C656B">
            <w:pPr>
              <w:rPr>
                <w:rFonts w:cs="Arial"/>
                <w:sz w:val="20"/>
                <w:szCs w:val="20"/>
              </w:rPr>
            </w:pPr>
            <w:r>
              <w:rPr>
                <w:rFonts w:cs="Arial"/>
                <w:sz w:val="20"/>
                <w:szCs w:val="20"/>
              </w:rPr>
              <w:t xml:space="preserve">Low mood </w:t>
            </w:r>
          </w:p>
          <w:p w14:paraId="75377AF0" w14:textId="77777777" w:rsidR="009C656B" w:rsidRDefault="009C656B" w:rsidP="009C656B">
            <w:pPr>
              <w:rPr>
                <w:rFonts w:cs="Arial"/>
                <w:i/>
                <w:sz w:val="20"/>
                <w:szCs w:val="20"/>
              </w:rPr>
            </w:pPr>
            <w:r>
              <w:rPr>
                <w:rFonts w:cs="Arial"/>
                <w:i/>
                <w:sz w:val="20"/>
                <w:szCs w:val="20"/>
              </w:rPr>
              <w:t>(e.g. depression)</w:t>
            </w:r>
          </w:p>
        </w:tc>
        <w:tc>
          <w:tcPr>
            <w:tcW w:w="4961" w:type="dxa"/>
            <w:tcBorders>
              <w:top w:val="single" w:sz="4" w:space="0" w:color="auto"/>
              <w:left w:val="single" w:sz="4" w:space="0" w:color="auto"/>
              <w:bottom w:val="single" w:sz="4" w:space="0" w:color="auto"/>
              <w:right w:val="single" w:sz="4" w:space="0" w:color="auto"/>
            </w:tcBorders>
            <w:vAlign w:val="center"/>
          </w:tcPr>
          <w:p w14:paraId="6C743E4C" w14:textId="77777777" w:rsidR="009C656B" w:rsidRDefault="009C656B" w:rsidP="009C656B">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86E637" w14:textId="77777777" w:rsidR="009C656B" w:rsidRDefault="009C656B" w:rsidP="009C656B">
            <w:pPr>
              <w:rPr>
                <w:rFonts w:asciiTheme="minorHAnsi" w:eastAsiaTheme="minorHAnsi" w:hAnsiTheme="minorHAnsi" w:cstheme="minorBidi"/>
                <w:sz w:val="20"/>
                <w:szCs w:val="20"/>
                <w:lang w:eastAsia="en-US"/>
              </w:rPr>
            </w:pPr>
          </w:p>
        </w:tc>
      </w:tr>
      <w:tr w:rsidR="009C656B" w14:paraId="3842E544"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015FB64F" w14:textId="77777777" w:rsidR="009C656B" w:rsidRDefault="009C656B" w:rsidP="009C656B">
            <w:pPr>
              <w:rPr>
                <w:rFonts w:cs="Arial"/>
                <w:sz w:val="20"/>
                <w:szCs w:val="20"/>
              </w:rPr>
            </w:pPr>
            <w:r>
              <w:rPr>
                <w:rFonts w:cs="Arial"/>
                <w:sz w:val="20"/>
                <w:szCs w:val="20"/>
              </w:rPr>
              <w:t>Fluctuating mood</w:t>
            </w:r>
          </w:p>
          <w:p w14:paraId="4FE1ACD2" w14:textId="77777777" w:rsidR="009C656B" w:rsidRDefault="009C656B" w:rsidP="009C656B">
            <w:pPr>
              <w:rPr>
                <w:rFonts w:cs="Arial"/>
                <w:i/>
                <w:sz w:val="20"/>
                <w:szCs w:val="20"/>
              </w:rPr>
            </w:pPr>
            <w:r>
              <w:rPr>
                <w:rFonts w:cs="Arial"/>
                <w:i/>
                <w:sz w:val="20"/>
                <w:szCs w:val="20"/>
              </w:rPr>
              <w:t>(e.g. bipolar disorder, dysregulation)</w:t>
            </w:r>
          </w:p>
        </w:tc>
        <w:tc>
          <w:tcPr>
            <w:tcW w:w="4961" w:type="dxa"/>
            <w:tcBorders>
              <w:top w:val="single" w:sz="4" w:space="0" w:color="auto"/>
              <w:left w:val="single" w:sz="4" w:space="0" w:color="auto"/>
              <w:bottom w:val="single" w:sz="4" w:space="0" w:color="auto"/>
              <w:right w:val="single" w:sz="4" w:space="0" w:color="auto"/>
            </w:tcBorders>
            <w:vAlign w:val="center"/>
          </w:tcPr>
          <w:p w14:paraId="1FAFD001" w14:textId="77777777" w:rsidR="009C656B" w:rsidRDefault="009C656B" w:rsidP="009C656B">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CB81E4" w14:textId="77777777" w:rsidR="009C656B" w:rsidRDefault="009C656B" w:rsidP="009C656B">
            <w:pPr>
              <w:rPr>
                <w:rFonts w:asciiTheme="minorHAnsi" w:eastAsiaTheme="minorHAnsi" w:hAnsiTheme="minorHAnsi" w:cstheme="minorBidi"/>
                <w:sz w:val="20"/>
                <w:szCs w:val="20"/>
                <w:lang w:eastAsia="en-US"/>
              </w:rPr>
            </w:pPr>
          </w:p>
        </w:tc>
      </w:tr>
      <w:tr w:rsidR="009C656B" w14:paraId="5FAD69B6"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79622895" w14:textId="77777777" w:rsidR="009C656B" w:rsidRDefault="009C656B" w:rsidP="009C656B">
            <w:pPr>
              <w:rPr>
                <w:rFonts w:cs="Arial"/>
                <w:sz w:val="20"/>
                <w:szCs w:val="20"/>
              </w:rPr>
            </w:pPr>
            <w:r>
              <w:rPr>
                <w:rFonts w:cs="Arial"/>
                <w:sz w:val="20"/>
                <w:szCs w:val="20"/>
              </w:rPr>
              <w:t>Psychosis</w:t>
            </w:r>
          </w:p>
          <w:p w14:paraId="45BBD5E3" w14:textId="77777777" w:rsidR="009C656B" w:rsidRDefault="009C656B" w:rsidP="009C656B">
            <w:pPr>
              <w:rPr>
                <w:rFonts w:cs="Arial"/>
                <w:i/>
                <w:sz w:val="20"/>
                <w:szCs w:val="20"/>
              </w:rPr>
            </w:pPr>
            <w:r>
              <w:rPr>
                <w:rFonts w:cs="Arial"/>
                <w:i/>
                <w:sz w:val="20"/>
                <w:szCs w:val="20"/>
              </w:rPr>
              <w:t>(e.g. hearing voices, unusual beliefs)</w:t>
            </w:r>
          </w:p>
        </w:tc>
        <w:tc>
          <w:tcPr>
            <w:tcW w:w="4961" w:type="dxa"/>
            <w:tcBorders>
              <w:top w:val="single" w:sz="4" w:space="0" w:color="auto"/>
              <w:left w:val="single" w:sz="4" w:space="0" w:color="auto"/>
              <w:bottom w:val="single" w:sz="4" w:space="0" w:color="auto"/>
              <w:right w:val="single" w:sz="4" w:space="0" w:color="auto"/>
            </w:tcBorders>
            <w:vAlign w:val="center"/>
          </w:tcPr>
          <w:p w14:paraId="520945BF" w14:textId="77777777" w:rsidR="009C656B" w:rsidRDefault="009C656B" w:rsidP="009C656B">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C599E3" w14:textId="77777777" w:rsidR="009C656B" w:rsidRDefault="009C656B" w:rsidP="009C656B">
            <w:pPr>
              <w:rPr>
                <w:rFonts w:asciiTheme="minorHAnsi" w:eastAsiaTheme="minorHAnsi" w:hAnsiTheme="minorHAnsi" w:cstheme="minorBidi"/>
                <w:sz w:val="20"/>
                <w:szCs w:val="20"/>
                <w:lang w:eastAsia="en-US"/>
              </w:rPr>
            </w:pPr>
          </w:p>
        </w:tc>
      </w:tr>
      <w:tr w:rsidR="009C656B" w14:paraId="4B7F8831"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1ABD5990" w14:textId="77777777" w:rsidR="009C656B" w:rsidRDefault="009C656B" w:rsidP="009C656B">
            <w:pPr>
              <w:rPr>
                <w:rFonts w:cs="Arial"/>
                <w:sz w:val="20"/>
                <w:szCs w:val="20"/>
              </w:rPr>
            </w:pPr>
            <w:r>
              <w:rPr>
                <w:rFonts w:cs="Arial"/>
                <w:sz w:val="20"/>
                <w:szCs w:val="20"/>
              </w:rPr>
              <w:t>Relationship difficulties</w:t>
            </w:r>
          </w:p>
          <w:p w14:paraId="6D21B91C" w14:textId="77777777" w:rsidR="009C656B" w:rsidRDefault="009C656B" w:rsidP="009C656B">
            <w:pPr>
              <w:rPr>
                <w:rFonts w:asciiTheme="minorHAnsi" w:eastAsiaTheme="minorHAnsi" w:hAnsiTheme="minorHAnsi" w:cstheme="minorBidi"/>
                <w:sz w:val="20"/>
                <w:szCs w:val="20"/>
                <w:lang w:eastAsia="en-US"/>
              </w:rPr>
            </w:pPr>
            <w:r>
              <w:rPr>
                <w:rFonts w:eastAsia="Calibri" w:cs="Arial"/>
                <w:i/>
                <w:sz w:val="20"/>
                <w:szCs w:val="20"/>
              </w:rPr>
              <w:t>(e.g. couple work, family functioning)</w:t>
            </w:r>
          </w:p>
        </w:tc>
        <w:tc>
          <w:tcPr>
            <w:tcW w:w="4961" w:type="dxa"/>
            <w:tcBorders>
              <w:top w:val="single" w:sz="4" w:space="0" w:color="auto"/>
              <w:left w:val="single" w:sz="4" w:space="0" w:color="auto"/>
              <w:bottom w:val="single" w:sz="4" w:space="0" w:color="auto"/>
              <w:right w:val="single" w:sz="4" w:space="0" w:color="auto"/>
            </w:tcBorders>
          </w:tcPr>
          <w:p w14:paraId="41C7522B" w14:textId="77777777" w:rsidR="009C656B" w:rsidRDefault="009C656B" w:rsidP="009C656B">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A82426" w14:textId="77777777" w:rsidR="009C656B" w:rsidRDefault="009C656B" w:rsidP="009C656B">
            <w:pPr>
              <w:rPr>
                <w:sz w:val="20"/>
                <w:szCs w:val="20"/>
              </w:rPr>
            </w:pPr>
          </w:p>
        </w:tc>
      </w:tr>
      <w:tr w:rsidR="009C656B" w14:paraId="5DDE1F0B"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76989717" w14:textId="77777777" w:rsidR="009C656B" w:rsidRDefault="009C656B" w:rsidP="009C656B">
            <w:pPr>
              <w:rPr>
                <w:rFonts w:cs="Arial"/>
                <w:sz w:val="20"/>
                <w:szCs w:val="20"/>
              </w:rPr>
            </w:pPr>
            <w:r>
              <w:rPr>
                <w:rFonts w:cs="Arial"/>
                <w:sz w:val="20"/>
                <w:szCs w:val="20"/>
              </w:rPr>
              <w:t>Severe interpersonal difficulties</w:t>
            </w:r>
          </w:p>
          <w:p w14:paraId="56E93EA5" w14:textId="77777777" w:rsidR="009C656B" w:rsidRDefault="009C656B" w:rsidP="009C656B">
            <w:pPr>
              <w:rPr>
                <w:rFonts w:eastAsia="Calibri" w:cs="Arial"/>
                <w:i/>
                <w:sz w:val="20"/>
                <w:szCs w:val="20"/>
              </w:rPr>
            </w:pPr>
            <w:r>
              <w:rPr>
                <w:rFonts w:eastAsia="Calibri" w:cs="Arial"/>
                <w:i/>
                <w:sz w:val="20"/>
                <w:szCs w:val="20"/>
              </w:rPr>
              <w:t>(e.g. difficulties that attract a personality disorder diagnosis)</w:t>
            </w:r>
          </w:p>
        </w:tc>
        <w:tc>
          <w:tcPr>
            <w:tcW w:w="4961" w:type="dxa"/>
            <w:tcBorders>
              <w:top w:val="single" w:sz="4" w:space="0" w:color="auto"/>
              <w:left w:val="single" w:sz="4" w:space="0" w:color="auto"/>
              <w:bottom w:val="single" w:sz="4" w:space="0" w:color="auto"/>
              <w:right w:val="single" w:sz="4" w:space="0" w:color="auto"/>
            </w:tcBorders>
          </w:tcPr>
          <w:p w14:paraId="4D15325B" w14:textId="77777777" w:rsidR="009C656B" w:rsidRDefault="009C656B" w:rsidP="009C656B">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139B4E9" w14:textId="77777777" w:rsidR="009C656B" w:rsidRDefault="009C656B" w:rsidP="009C656B">
            <w:pPr>
              <w:rPr>
                <w:sz w:val="20"/>
                <w:szCs w:val="20"/>
              </w:rPr>
            </w:pPr>
          </w:p>
        </w:tc>
      </w:tr>
      <w:tr w:rsidR="009C656B" w14:paraId="47B59197"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2D59BF04" w14:textId="77777777" w:rsidR="009C656B" w:rsidRDefault="009C656B" w:rsidP="009C656B">
            <w:pPr>
              <w:rPr>
                <w:rFonts w:cs="Arial"/>
                <w:sz w:val="20"/>
                <w:szCs w:val="20"/>
              </w:rPr>
            </w:pPr>
            <w:r>
              <w:rPr>
                <w:rFonts w:cs="Arial"/>
                <w:sz w:val="20"/>
                <w:szCs w:val="20"/>
              </w:rPr>
              <w:t>Physical health presentations</w:t>
            </w:r>
          </w:p>
          <w:p w14:paraId="6701C402" w14:textId="77777777" w:rsidR="009C656B" w:rsidRDefault="009C656B" w:rsidP="009C656B">
            <w:pPr>
              <w:rPr>
                <w:rFonts w:cs="Arial"/>
                <w:i/>
                <w:sz w:val="20"/>
                <w:szCs w:val="20"/>
              </w:rPr>
            </w:pPr>
            <w:r>
              <w:rPr>
                <w:rFonts w:cs="Arial"/>
                <w:i/>
                <w:sz w:val="20"/>
                <w:szCs w:val="20"/>
              </w:rPr>
              <w:t>(e.g. sexual health, HIV, chronic conditions)</w:t>
            </w:r>
          </w:p>
        </w:tc>
        <w:tc>
          <w:tcPr>
            <w:tcW w:w="4961" w:type="dxa"/>
            <w:tcBorders>
              <w:top w:val="single" w:sz="4" w:space="0" w:color="auto"/>
              <w:left w:val="single" w:sz="4" w:space="0" w:color="auto"/>
              <w:bottom w:val="single" w:sz="4" w:space="0" w:color="auto"/>
              <w:right w:val="single" w:sz="4" w:space="0" w:color="auto"/>
            </w:tcBorders>
          </w:tcPr>
          <w:p w14:paraId="49C96C79"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533F70" w14:textId="77777777" w:rsidR="009C656B" w:rsidRDefault="009C656B" w:rsidP="009C656B">
            <w:pPr>
              <w:rPr>
                <w:sz w:val="20"/>
                <w:szCs w:val="20"/>
              </w:rPr>
            </w:pPr>
          </w:p>
        </w:tc>
      </w:tr>
      <w:tr w:rsidR="009C656B" w14:paraId="1F89CAED"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1B9F28E5" w14:textId="77777777" w:rsidR="009C656B" w:rsidRDefault="009C656B" w:rsidP="009C656B">
            <w:pPr>
              <w:rPr>
                <w:rFonts w:cs="Arial"/>
                <w:sz w:val="20"/>
                <w:szCs w:val="20"/>
              </w:rPr>
            </w:pPr>
            <w:r>
              <w:rPr>
                <w:rFonts w:cs="Arial"/>
                <w:sz w:val="20"/>
                <w:szCs w:val="20"/>
              </w:rPr>
              <w:t>Adjustment and coping</w:t>
            </w:r>
          </w:p>
          <w:p w14:paraId="43F0A744" w14:textId="77777777" w:rsidR="009C656B" w:rsidRDefault="009C656B" w:rsidP="009C656B">
            <w:pPr>
              <w:rPr>
                <w:rFonts w:cs="Arial"/>
                <w:i/>
                <w:sz w:val="20"/>
                <w:szCs w:val="20"/>
              </w:rPr>
            </w:pPr>
            <w:r>
              <w:rPr>
                <w:rFonts w:cs="Arial"/>
                <w:i/>
                <w:sz w:val="20"/>
                <w:szCs w:val="20"/>
              </w:rPr>
              <w:t>(e.g. bereavement, retirement)</w:t>
            </w:r>
          </w:p>
        </w:tc>
        <w:tc>
          <w:tcPr>
            <w:tcW w:w="4961" w:type="dxa"/>
            <w:tcBorders>
              <w:top w:val="single" w:sz="4" w:space="0" w:color="auto"/>
              <w:left w:val="single" w:sz="4" w:space="0" w:color="auto"/>
              <w:bottom w:val="single" w:sz="4" w:space="0" w:color="auto"/>
              <w:right w:val="single" w:sz="4" w:space="0" w:color="auto"/>
            </w:tcBorders>
          </w:tcPr>
          <w:p w14:paraId="024DBFE3" w14:textId="77777777" w:rsidR="009C656B" w:rsidRDefault="009C656B" w:rsidP="009C656B">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C71551" w14:textId="77777777" w:rsidR="009C656B" w:rsidRDefault="009C656B" w:rsidP="009C656B">
            <w:pPr>
              <w:rPr>
                <w:sz w:val="20"/>
                <w:szCs w:val="20"/>
              </w:rPr>
            </w:pPr>
          </w:p>
        </w:tc>
      </w:tr>
      <w:tr w:rsidR="009C656B" w14:paraId="772B747A"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043AB24E" w14:textId="77777777" w:rsidR="009C656B" w:rsidRDefault="009C656B" w:rsidP="009C656B">
            <w:pPr>
              <w:rPr>
                <w:rFonts w:cs="Arial"/>
                <w:sz w:val="20"/>
                <w:szCs w:val="20"/>
              </w:rPr>
            </w:pPr>
            <w:r>
              <w:rPr>
                <w:rFonts w:cs="Arial"/>
                <w:sz w:val="20"/>
                <w:szCs w:val="20"/>
              </w:rPr>
              <w:t>Behaviour that challenges</w:t>
            </w:r>
          </w:p>
          <w:p w14:paraId="5AD70365" w14:textId="77777777" w:rsidR="009C656B" w:rsidRDefault="009C656B" w:rsidP="009C656B">
            <w:pPr>
              <w:rPr>
                <w:rFonts w:cs="Arial"/>
                <w:i/>
                <w:iCs/>
                <w:sz w:val="20"/>
                <w:szCs w:val="20"/>
              </w:rPr>
            </w:pPr>
            <w:r>
              <w:rPr>
                <w:rFonts w:cs="Arial"/>
                <w:i/>
                <w:iCs/>
                <w:sz w:val="20"/>
                <w:szCs w:val="20"/>
              </w:rPr>
              <w:t>(e.g. school refusal, offending behaviour, anger difficulties)</w:t>
            </w:r>
          </w:p>
        </w:tc>
        <w:tc>
          <w:tcPr>
            <w:tcW w:w="4961" w:type="dxa"/>
            <w:tcBorders>
              <w:top w:val="single" w:sz="4" w:space="0" w:color="auto"/>
              <w:left w:val="single" w:sz="4" w:space="0" w:color="auto"/>
              <w:bottom w:val="single" w:sz="4" w:space="0" w:color="auto"/>
              <w:right w:val="single" w:sz="4" w:space="0" w:color="auto"/>
            </w:tcBorders>
          </w:tcPr>
          <w:p w14:paraId="05AA2837"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D57662" w14:textId="77777777" w:rsidR="009C656B" w:rsidRDefault="009C656B" w:rsidP="009C656B">
            <w:pPr>
              <w:rPr>
                <w:sz w:val="20"/>
                <w:szCs w:val="20"/>
              </w:rPr>
            </w:pPr>
          </w:p>
        </w:tc>
      </w:tr>
      <w:tr w:rsidR="009C656B" w14:paraId="4FBE55E9"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5920554B" w14:textId="77777777" w:rsidR="009C656B" w:rsidRDefault="009C656B" w:rsidP="009C656B">
            <w:pPr>
              <w:rPr>
                <w:rFonts w:cs="Arial"/>
                <w:sz w:val="20"/>
                <w:szCs w:val="20"/>
              </w:rPr>
            </w:pPr>
            <w:r>
              <w:rPr>
                <w:rFonts w:cs="Arial"/>
                <w:sz w:val="20"/>
                <w:szCs w:val="20"/>
              </w:rPr>
              <w:t>Addictive behaviours</w:t>
            </w:r>
          </w:p>
          <w:p w14:paraId="48750A84" w14:textId="77777777" w:rsidR="009C656B" w:rsidRDefault="009C656B" w:rsidP="009C656B">
            <w:pPr>
              <w:rPr>
                <w:rFonts w:cs="Arial"/>
                <w:i/>
                <w:sz w:val="20"/>
                <w:szCs w:val="20"/>
              </w:rPr>
            </w:pPr>
            <w:r>
              <w:rPr>
                <w:rFonts w:cs="Arial"/>
                <w:i/>
                <w:sz w:val="20"/>
                <w:szCs w:val="20"/>
              </w:rPr>
              <w:t>(e.g. drug use, gambling)</w:t>
            </w:r>
          </w:p>
        </w:tc>
        <w:tc>
          <w:tcPr>
            <w:tcW w:w="4961" w:type="dxa"/>
            <w:tcBorders>
              <w:top w:val="single" w:sz="4" w:space="0" w:color="auto"/>
              <w:left w:val="single" w:sz="4" w:space="0" w:color="auto"/>
              <w:bottom w:val="single" w:sz="4" w:space="0" w:color="auto"/>
              <w:right w:val="single" w:sz="4" w:space="0" w:color="auto"/>
            </w:tcBorders>
          </w:tcPr>
          <w:p w14:paraId="4D2155D9"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E75541" w14:textId="77777777" w:rsidR="009C656B" w:rsidRDefault="009C656B" w:rsidP="009C656B">
            <w:pPr>
              <w:rPr>
                <w:sz w:val="20"/>
                <w:szCs w:val="20"/>
              </w:rPr>
            </w:pPr>
          </w:p>
        </w:tc>
      </w:tr>
      <w:tr w:rsidR="009C656B" w14:paraId="03D82CAE" w14:textId="77777777" w:rsidTr="009C656B">
        <w:tc>
          <w:tcPr>
            <w:tcW w:w="3114" w:type="dxa"/>
            <w:tcBorders>
              <w:top w:val="single" w:sz="4" w:space="0" w:color="auto"/>
              <w:left w:val="single" w:sz="4" w:space="0" w:color="auto"/>
              <w:bottom w:val="single" w:sz="4" w:space="0" w:color="auto"/>
              <w:right w:val="single" w:sz="4" w:space="0" w:color="auto"/>
            </w:tcBorders>
          </w:tcPr>
          <w:p w14:paraId="53F2A76E" w14:textId="77777777" w:rsidR="009C656B" w:rsidRDefault="009C656B" w:rsidP="009C656B">
            <w:pPr>
              <w:rPr>
                <w:rFonts w:cs="Arial"/>
                <w:sz w:val="20"/>
                <w:szCs w:val="20"/>
              </w:rPr>
            </w:pPr>
            <w:r>
              <w:rPr>
                <w:rFonts w:cs="Arial"/>
                <w:sz w:val="20"/>
                <w:szCs w:val="20"/>
              </w:rPr>
              <w:t>Eating difficulties</w:t>
            </w:r>
          </w:p>
          <w:p w14:paraId="1F0E145C" w14:textId="77777777" w:rsidR="009C656B" w:rsidRDefault="009C656B" w:rsidP="009C656B">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A2FC863" w14:textId="77777777" w:rsidR="009C656B" w:rsidRDefault="009C656B" w:rsidP="009C656B">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277C4C" w14:textId="77777777" w:rsidR="009C656B" w:rsidRDefault="009C656B" w:rsidP="009C656B">
            <w:pPr>
              <w:rPr>
                <w:sz w:val="20"/>
                <w:szCs w:val="20"/>
              </w:rPr>
            </w:pPr>
          </w:p>
        </w:tc>
      </w:tr>
      <w:tr w:rsidR="009C656B" w14:paraId="484E0C65" w14:textId="77777777" w:rsidTr="009C656B">
        <w:tc>
          <w:tcPr>
            <w:tcW w:w="3114" w:type="dxa"/>
            <w:tcBorders>
              <w:top w:val="single" w:sz="4" w:space="0" w:color="auto"/>
              <w:left w:val="single" w:sz="4" w:space="0" w:color="auto"/>
              <w:bottom w:val="single" w:sz="4" w:space="0" w:color="auto"/>
              <w:right w:val="single" w:sz="4" w:space="0" w:color="auto"/>
            </w:tcBorders>
            <w:hideMark/>
          </w:tcPr>
          <w:p w14:paraId="1736C41D" w14:textId="77777777" w:rsidR="009C656B" w:rsidRDefault="009C656B" w:rsidP="009C656B">
            <w:pPr>
              <w:rPr>
                <w:rFonts w:cs="Arial"/>
                <w:sz w:val="20"/>
                <w:szCs w:val="20"/>
              </w:rPr>
            </w:pPr>
            <w:r>
              <w:rPr>
                <w:rFonts w:cs="Arial"/>
                <w:sz w:val="20"/>
                <w:szCs w:val="20"/>
              </w:rPr>
              <w:t>Cognitive impairment</w:t>
            </w:r>
          </w:p>
          <w:p w14:paraId="2B0E4927" w14:textId="77777777" w:rsidR="009C656B" w:rsidRDefault="009C656B" w:rsidP="009C656B">
            <w:pPr>
              <w:rPr>
                <w:rFonts w:cs="Arial"/>
                <w:i/>
                <w:sz w:val="20"/>
                <w:szCs w:val="20"/>
              </w:rPr>
            </w:pPr>
            <w:r>
              <w:rPr>
                <w:rFonts w:cs="Arial"/>
                <w:i/>
                <w:sz w:val="20"/>
                <w:szCs w:val="20"/>
              </w:rPr>
              <w:t>(e.g. organic and functional in origin)</w:t>
            </w:r>
          </w:p>
        </w:tc>
        <w:tc>
          <w:tcPr>
            <w:tcW w:w="4961" w:type="dxa"/>
            <w:tcBorders>
              <w:top w:val="single" w:sz="4" w:space="0" w:color="auto"/>
              <w:left w:val="single" w:sz="4" w:space="0" w:color="auto"/>
              <w:bottom w:val="single" w:sz="4" w:space="0" w:color="auto"/>
              <w:right w:val="single" w:sz="4" w:space="0" w:color="auto"/>
            </w:tcBorders>
          </w:tcPr>
          <w:p w14:paraId="5E1934FB"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127CE5" w14:textId="77777777" w:rsidR="009C656B" w:rsidRDefault="009C656B" w:rsidP="009C656B">
            <w:pPr>
              <w:rPr>
                <w:sz w:val="20"/>
                <w:szCs w:val="20"/>
              </w:rPr>
            </w:pPr>
          </w:p>
        </w:tc>
      </w:tr>
      <w:tr w:rsidR="009C656B" w14:paraId="4256F184" w14:textId="77777777" w:rsidTr="009C656B">
        <w:tc>
          <w:tcPr>
            <w:tcW w:w="3114" w:type="dxa"/>
            <w:tcBorders>
              <w:top w:val="single" w:sz="4" w:space="0" w:color="auto"/>
              <w:left w:val="single" w:sz="4" w:space="0" w:color="auto"/>
              <w:bottom w:val="single" w:sz="4" w:space="0" w:color="auto"/>
              <w:right w:val="single" w:sz="4" w:space="0" w:color="auto"/>
            </w:tcBorders>
          </w:tcPr>
          <w:p w14:paraId="753E6929" w14:textId="77777777" w:rsidR="009C656B" w:rsidRDefault="009C656B" w:rsidP="009C656B">
            <w:pPr>
              <w:rPr>
                <w:rFonts w:cs="Arial"/>
                <w:sz w:val="20"/>
                <w:szCs w:val="20"/>
              </w:rPr>
            </w:pPr>
            <w:r>
              <w:rPr>
                <w:rFonts w:cs="Arial"/>
                <w:sz w:val="20"/>
                <w:szCs w:val="20"/>
              </w:rPr>
              <w:t>Neurodevelopmental difficulties</w:t>
            </w:r>
          </w:p>
          <w:p w14:paraId="76554E5D" w14:textId="77777777" w:rsidR="009C656B" w:rsidRDefault="009C656B" w:rsidP="009C656B">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1AC4B62" w14:textId="77777777" w:rsidR="009C656B" w:rsidRDefault="009C656B" w:rsidP="009C656B">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D4C359" w14:textId="77777777" w:rsidR="009C656B" w:rsidRDefault="009C656B" w:rsidP="009C656B">
            <w:pPr>
              <w:rPr>
                <w:sz w:val="20"/>
                <w:szCs w:val="20"/>
              </w:rPr>
            </w:pPr>
          </w:p>
        </w:tc>
      </w:tr>
      <w:tr w:rsidR="009C656B" w14:paraId="01A860C8" w14:textId="77777777" w:rsidTr="009C656B">
        <w:tc>
          <w:tcPr>
            <w:tcW w:w="3114" w:type="dxa"/>
            <w:tcBorders>
              <w:top w:val="single" w:sz="4" w:space="0" w:color="auto"/>
              <w:left w:val="single" w:sz="4" w:space="0" w:color="auto"/>
              <w:bottom w:val="single" w:sz="4" w:space="0" w:color="auto"/>
              <w:right w:val="single" w:sz="4" w:space="0" w:color="auto"/>
            </w:tcBorders>
          </w:tcPr>
          <w:p w14:paraId="1C7C3A09" w14:textId="77777777" w:rsidR="009C656B" w:rsidRDefault="009C656B" w:rsidP="009C656B">
            <w:pPr>
              <w:rPr>
                <w:sz w:val="20"/>
                <w:szCs w:val="20"/>
              </w:rPr>
            </w:pPr>
            <w:r>
              <w:rPr>
                <w:sz w:val="20"/>
                <w:szCs w:val="20"/>
              </w:rPr>
              <w:t xml:space="preserve">Other </w:t>
            </w:r>
            <w:r>
              <w:rPr>
                <w:rFonts w:cs="Arial"/>
                <w:sz w:val="20"/>
                <w:szCs w:val="20"/>
              </w:rPr>
              <w:t>(please specify)</w:t>
            </w:r>
          </w:p>
          <w:p w14:paraId="64CB2004" w14:textId="77777777" w:rsidR="009C656B" w:rsidRDefault="009C656B" w:rsidP="009C65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F9834DC" w14:textId="77777777" w:rsidR="009C656B" w:rsidRDefault="009C656B" w:rsidP="009C656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30BBFA" w14:textId="77777777" w:rsidR="009C656B" w:rsidRDefault="009C656B" w:rsidP="009C656B">
            <w:pPr>
              <w:rPr>
                <w:sz w:val="20"/>
                <w:szCs w:val="20"/>
              </w:rPr>
            </w:pPr>
          </w:p>
        </w:tc>
      </w:tr>
      <w:tr w:rsidR="009C656B" w14:paraId="4925DAA8" w14:textId="77777777" w:rsidTr="009C656B">
        <w:tc>
          <w:tcPr>
            <w:tcW w:w="3114" w:type="dxa"/>
            <w:tcBorders>
              <w:top w:val="single" w:sz="4" w:space="0" w:color="auto"/>
              <w:left w:val="single" w:sz="4" w:space="0" w:color="auto"/>
              <w:bottom w:val="single" w:sz="4" w:space="0" w:color="auto"/>
              <w:right w:val="single" w:sz="4" w:space="0" w:color="auto"/>
            </w:tcBorders>
          </w:tcPr>
          <w:p w14:paraId="33958EFB" w14:textId="77777777" w:rsidR="009C656B" w:rsidRDefault="009C656B" w:rsidP="009C656B">
            <w:pPr>
              <w:rPr>
                <w:rFonts w:cs="Arial"/>
                <w:sz w:val="20"/>
                <w:szCs w:val="20"/>
              </w:rPr>
            </w:pPr>
            <w:r>
              <w:rPr>
                <w:sz w:val="20"/>
                <w:szCs w:val="20"/>
              </w:rPr>
              <w:t xml:space="preserve">Other </w:t>
            </w:r>
            <w:r>
              <w:rPr>
                <w:rFonts w:cs="Arial"/>
                <w:sz w:val="20"/>
                <w:szCs w:val="20"/>
              </w:rPr>
              <w:t>(please specify)</w:t>
            </w:r>
          </w:p>
          <w:p w14:paraId="0B9B011D" w14:textId="77777777" w:rsidR="009C656B" w:rsidRDefault="009C656B" w:rsidP="009C656B">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548670EA"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4A6AC1E" w14:textId="77777777" w:rsidR="009C656B" w:rsidRDefault="009C656B" w:rsidP="009C656B">
            <w:pPr>
              <w:rPr>
                <w:sz w:val="20"/>
                <w:szCs w:val="20"/>
              </w:rPr>
            </w:pPr>
          </w:p>
        </w:tc>
      </w:tr>
      <w:tr w:rsidR="009C656B" w14:paraId="4AA15996" w14:textId="77777777" w:rsidTr="009C656B">
        <w:tc>
          <w:tcPr>
            <w:tcW w:w="3114" w:type="dxa"/>
            <w:tcBorders>
              <w:top w:val="single" w:sz="4" w:space="0" w:color="auto"/>
              <w:left w:val="single" w:sz="4" w:space="0" w:color="auto"/>
              <w:bottom w:val="single" w:sz="4" w:space="0" w:color="auto"/>
              <w:right w:val="single" w:sz="4" w:space="0" w:color="auto"/>
            </w:tcBorders>
          </w:tcPr>
          <w:p w14:paraId="4C423E1D" w14:textId="77777777" w:rsidR="009C656B" w:rsidRDefault="009C656B" w:rsidP="009C656B">
            <w:pPr>
              <w:rPr>
                <w:rFonts w:cs="Arial"/>
                <w:sz w:val="20"/>
                <w:szCs w:val="20"/>
              </w:rPr>
            </w:pPr>
            <w:r>
              <w:rPr>
                <w:sz w:val="20"/>
                <w:szCs w:val="20"/>
              </w:rPr>
              <w:t xml:space="preserve">Other </w:t>
            </w:r>
            <w:r>
              <w:rPr>
                <w:rFonts w:cs="Arial"/>
                <w:sz w:val="20"/>
                <w:szCs w:val="20"/>
              </w:rPr>
              <w:t>(please specify)</w:t>
            </w:r>
          </w:p>
          <w:p w14:paraId="2455CBA2" w14:textId="77777777" w:rsidR="009C656B" w:rsidRDefault="009C656B" w:rsidP="009C656B">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0A71CB50" w14:textId="77777777" w:rsidR="009C656B" w:rsidRDefault="009C656B" w:rsidP="009C656B">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917E26" w14:textId="77777777" w:rsidR="009C656B" w:rsidRDefault="009C656B" w:rsidP="009C656B">
            <w:pPr>
              <w:rPr>
                <w:sz w:val="20"/>
                <w:szCs w:val="20"/>
              </w:rPr>
            </w:pPr>
          </w:p>
        </w:tc>
      </w:tr>
    </w:tbl>
    <w:p w14:paraId="6A28E45C" w14:textId="5D0344B9" w:rsidR="00E470D2" w:rsidRPr="00970E72" w:rsidRDefault="00E470D2" w:rsidP="006B09F8">
      <w:pPr>
        <w:rPr>
          <w:rFonts w:cs="Arial"/>
          <w:b/>
          <w:sz w:val="20"/>
          <w:szCs w:val="20"/>
        </w:rPr>
      </w:pPr>
    </w:p>
    <w:p w14:paraId="3A60460D" w14:textId="77777777" w:rsidR="00985D94" w:rsidRDefault="00985D94">
      <w:pPr>
        <w:spacing w:after="200" w:line="276" w:lineRule="auto"/>
        <w:rPr>
          <w:rFonts w:eastAsiaTheme="minorEastAsia" w:cs="Arial"/>
          <w:b/>
          <w:sz w:val="22"/>
          <w:szCs w:val="20"/>
        </w:rPr>
      </w:pPr>
      <w:r>
        <w:rPr>
          <w:rFonts w:eastAsiaTheme="minorEastAsia" w:cs="Arial"/>
          <w:b/>
          <w:sz w:val="22"/>
          <w:szCs w:val="20"/>
        </w:rPr>
        <w:br w:type="page"/>
      </w:r>
    </w:p>
    <w:p w14:paraId="68C4F848" w14:textId="4750A628" w:rsidR="00922F8D" w:rsidRPr="006B09F8" w:rsidRDefault="00922F8D" w:rsidP="00922F8D">
      <w:pPr>
        <w:rPr>
          <w:rFonts w:cs="Arial"/>
          <w:b/>
          <w:sz w:val="22"/>
          <w:szCs w:val="20"/>
        </w:rPr>
      </w:pPr>
      <w:r w:rsidRPr="006B09F8">
        <w:rPr>
          <w:rFonts w:cs="Arial"/>
          <w:b/>
          <w:sz w:val="22"/>
          <w:szCs w:val="20"/>
        </w:rPr>
        <w:t>Competenc</w:t>
      </w:r>
      <w:r w:rsidR="006F0751">
        <w:rPr>
          <w:rFonts w:cs="Arial"/>
          <w:b/>
          <w:sz w:val="22"/>
          <w:szCs w:val="20"/>
        </w:rPr>
        <w:t>i</w:t>
      </w:r>
      <w:r w:rsidRPr="006B09F8">
        <w:rPr>
          <w:rFonts w:cs="Arial"/>
          <w:b/>
          <w:sz w:val="22"/>
          <w:szCs w:val="20"/>
        </w:rPr>
        <w:t xml:space="preserve">es in </w:t>
      </w:r>
      <w:r>
        <w:rPr>
          <w:rFonts w:cs="Arial"/>
          <w:b/>
          <w:sz w:val="22"/>
          <w:szCs w:val="20"/>
        </w:rPr>
        <w:t>Systemic &amp; Family</w:t>
      </w:r>
      <w:r w:rsidRPr="006B09F8">
        <w:rPr>
          <w:rFonts w:cs="Arial"/>
          <w:b/>
          <w:sz w:val="22"/>
          <w:szCs w:val="20"/>
        </w:rPr>
        <w:t xml:space="preserve"> Therapies</w:t>
      </w:r>
    </w:p>
    <w:p w14:paraId="6775D9AA" w14:textId="77777777" w:rsidR="00922F8D" w:rsidRDefault="00922F8D" w:rsidP="00922F8D">
      <w:pPr>
        <w:rPr>
          <w:rFonts w:cs="Arial"/>
          <w:sz w:val="20"/>
          <w:szCs w:val="20"/>
        </w:rPr>
      </w:pPr>
    </w:p>
    <w:p w14:paraId="2F2C4419" w14:textId="04232E70" w:rsidR="00922F8D" w:rsidRDefault="00922F8D" w:rsidP="00922F8D">
      <w:pPr>
        <w:rPr>
          <w:rFonts w:cs="Arial"/>
          <w:sz w:val="20"/>
          <w:szCs w:val="20"/>
        </w:rPr>
      </w:pPr>
      <w:r w:rsidRPr="006B09F8">
        <w:rPr>
          <w:rFonts w:cs="Arial"/>
          <w:sz w:val="20"/>
          <w:szCs w:val="20"/>
        </w:rPr>
        <w:t xml:space="preserve">This section </w:t>
      </w:r>
      <w:r>
        <w:rPr>
          <w:rFonts w:cs="Arial"/>
          <w:sz w:val="20"/>
          <w:szCs w:val="20"/>
        </w:rPr>
        <w:t>sets out</w:t>
      </w:r>
      <w:r w:rsidRPr="006B09F8">
        <w:rPr>
          <w:rFonts w:cs="Arial"/>
          <w:sz w:val="20"/>
          <w:szCs w:val="20"/>
        </w:rPr>
        <w:t xml:space="preserve"> the broad areas of competenc</w:t>
      </w:r>
      <w:r>
        <w:rPr>
          <w:rFonts w:cs="Arial"/>
          <w:sz w:val="20"/>
          <w:szCs w:val="20"/>
        </w:rPr>
        <w:t xml:space="preserve">e in the systemic and family approaches </w:t>
      </w:r>
      <w:r w:rsidR="00C1507D">
        <w:rPr>
          <w:rFonts w:cs="Arial"/>
          <w:sz w:val="20"/>
          <w:szCs w:val="20"/>
        </w:rPr>
        <w:t xml:space="preserve">(S&amp;FT) </w:t>
      </w:r>
      <w:r w:rsidRPr="006B09F8">
        <w:rPr>
          <w:rFonts w:cs="Arial"/>
          <w:sz w:val="20"/>
          <w:szCs w:val="20"/>
        </w:rPr>
        <w:t xml:space="preserve">that </w:t>
      </w:r>
      <w:r>
        <w:rPr>
          <w:rFonts w:cs="Arial"/>
          <w:sz w:val="20"/>
          <w:szCs w:val="20"/>
        </w:rPr>
        <w:t>the trainee</w:t>
      </w:r>
      <w:r w:rsidRPr="006B09F8">
        <w:rPr>
          <w:rFonts w:cs="Arial"/>
          <w:sz w:val="20"/>
          <w:szCs w:val="20"/>
        </w:rPr>
        <w:t xml:space="preserve"> should acquire over training. </w:t>
      </w:r>
      <w:r>
        <w:rPr>
          <w:rFonts w:cs="Arial"/>
          <w:sz w:val="20"/>
          <w:szCs w:val="20"/>
        </w:rPr>
        <w:t xml:space="preserve"> </w:t>
      </w:r>
      <w:r w:rsidRPr="006B09F8">
        <w:rPr>
          <w:rFonts w:cs="Arial"/>
          <w:sz w:val="20"/>
          <w:szCs w:val="20"/>
        </w:rPr>
        <w:t>At the end of each placement where the</w:t>
      </w:r>
      <w:r>
        <w:rPr>
          <w:rFonts w:cs="Arial"/>
          <w:sz w:val="20"/>
          <w:szCs w:val="20"/>
        </w:rPr>
        <w:t>se</w:t>
      </w:r>
      <w:r w:rsidRPr="006B09F8">
        <w:rPr>
          <w:rFonts w:cs="Arial"/>
          <w:sz w:val="20"/>
          <w:szCs w:val="20"/>
        </w:rPr>
        <w:t xml:space="preserve"> </w:t>
      </w:r>
      <w:r w:rsidR="00BD2CB8">
        <w:rPr>
          <w:rFonts w:cs="Arial"/>
          <w:sz w:val="20"/>
          <w:szCs w:val="20"/>
        </w:rPr>
        <w:t>approaches</w:t>
      </w:r>
      <w:r w:rsidRPr="006B09F8">
        <w:rPr>
          <w:rFonts w:cs="Arial"/>
          <w:sz w:val="20"/>
          <w:szCs w:val="20"/>
        </w:rPr>
        <w:t xml:space="preserve"> ha</w:t>
      </w:r>
      <w:r>
        <w:rPr>
          <w:rFonts w:cs="Arial"/>
          <w:sz w:val="20"/>
          <w:szCs w:val="20"/>
        </w:rPr>
        <w:t>ve</w:t>
      </w:r>
      <w:r w:rsidRPr="006B09F8">
        <w:rPr>
          <w:rFonts w:cs="Arial"/>
          <w:sz w:val="20"/>
          <w:szCs w:val="20"/>
        </w:rPr>
        <w:t xml:space="preserve"> been used</w:t>
      </w:r>
      <w:r>
        <w:rPr>
          <w:rFonts w:cs="Arial"/>
          <w:sz w:val="20"/>
          <w:szCs w:val="20"/>
        </w:rPr>
        <w:t>,</w:t>
      </w:r>
      <w:r w:rsidRPr="006B09F8">
        <w:rPr>
          <w:rFonts w:cs="Arial"/>
          <w:sz w:val="20"/>
          <w:szCs w:val="20"/>
        </w:rPr>
        <w:t xml:space="preserve"> trainees and supervisors should jointly rate each area of competenc</w:t>
      </w:r>
      <w:r>
        <w:rPr>
          <w:rFonts w:cs="Arial"/>
          <w:sz w:val="20"/>
          <w:szCs w:val="20"/>
        </w:rPr>
        <w:t>e.  For further information please see the competence framework at:</w:t>
      </w:r>
    </w:p>
    <w:p w14:paraId="275EAFC6" w14:textId="1252FB9B" w:rsidR="00922F8D" w:rsidRDefault="00922F8D" w:rsidP="00922F8D">
      <w:pPr>
        <w:rPr>
          <w:rFonts w:cs="Arial"/>
          <w:sz w:val="20"/>
          <w:szCs w:val="20"/>
        </w:rPr>
      </w:pPr>
      <w:r w:rsidRPr="00922F8D">
        <w:rPr>
          <w:rFonts w:cs="Arial"/>
          <w:sz w:val="20"/>
          <w:szCs w:val="20"/>
        </w:rPr>
        <w:t>https://www.ucl.ac.uk/pals/research/cehp/research-groups/core/competence-frameworks/Systemic_Therapy</w:t>
      </w:r>
    </w:p>
    <w:p w14:paraId="768A0BE1" w14:textId="77777777" w:rsidR="00922F8D" w:rsidRDefault="00922F8D" w:rsidP="00922F8D">
      <w:pPr>
        <w:rPr>
          <w:rFonts w:cs="Arial"/>
          <w:sz w:val="20"/>
          <w:szCs w:val="20"/>
        </w:rPr>
      </w:pPr>
    </w:p>
    <w:p w14:paraId="726005A1" w14:textId="77777777" w:rsidR="00922F8D" w:rsidRDefault="00922F8D" w:rsidP="006B09F8">
      <w:pPr>
        <w:rPr>
          <w:rFonts w:cs="Arial"/>
          <w:sz w:val="20"/>
          <w:szCs w:val="20"/>
        </w:rPr>
      </w:pPr>
    </w:p>
    <w:tbl>
      <w:tblPr>
        <w:tblW w:w="51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4"/>
        <w:gridCol w:w="1542"/>
      </w:tblGrid>
      <w:tr w:rsidR="00922F8D" w:rsidRPr="00922F8D" w14:paraId="5A35BE1D" w14:textId="77777777" w:rsidTr="00970E72">
        <w:trPr>
          <w:cantSplit/>
          <w:trHeight w:val="545"/>
        </w:trPr>
        <w:tc>
          <w:tcPr>
            <w:tcW w:w="4221" w:type="pct"/>
            <w:tcBorders>
              <w:bottom w:val="single" w:sz="4" w:space="0" w:color="000000"/>
            </w:tcBorders>
            <w:vAlign w:val="center"/>
          </w:tcPr>
          <w:p w14:paraId="26763D1C" w14:textId="1E62AD84" w:rsidR="00922F8D" w:rsidRPr="00922F8D" w:rsidRDefault="00C1507D" w:rsidP="00922F8D">
            <w:pPr>
              <w:rPr>
                <w:rFonts w:eastAsia="Calibri" w:cs="Arial"/>
                <w:b/>
                <w:sz w:val="22"/>
                <w:szCs w:val="22"/>
                <w:lang w:eastAsia="en-US"/>
              </w:rPr>
            </w:pPr>
            <w:r>
              <w:rPr>
                <w:rFonts w:eastAsia="Calibri" w:cs="Arial"/>
                <w:b/>
                <w:sz w:val="22"/>
                <w:szCs w:val="22"/>
                <w:lang w:eastAsia="en-US"/>
              </w:rPr>
              <w:t xml:space="preserve">S&amp;FT </w:t>
            </w:r>
            <w:r w:rsidR="00922F8D" w:rsidRPr="00922F8D">
              <w:rPr>
                <w:rFonts w:eastAsia="Calibri" w:cs="Arial"/>
                <w:b/>
                <w:sz w:val="22"/>
                <w:szCs w:val="22"/>
                <w:lang w:eastAsia="en-US"/>
              </w:rPr>
              <w:t>Domain</w:t>
            </w:r>
            <w:r w:rsidR="00922F8D">
              <w:rPr>
                <w:rFonts w:eastAsia="Calibri" w:cs="Arial"/>
                <w:b/>
                <w:sz w:val="22"/>
                <w:szCs w:val="22"/>
                <w:lang w:eastAsia="en-US"/>
              </w:rPr>
              <w:t>s</w:t>
            </w:r>
            <w:r w:rsidR="00922F8D" w:rsidRPr="00922F8D">
              <w:rPr>
                <w:rFonts w:eastAsia="Calibri" w:cs="Arial"/>
                <w:b/>
                <w:sz w:val="22"/>
                <w:szCs w:val="22"/>
                <w:lang w:eastAsia="en-US"/>
              </w:rPr>
              <w:t xml:space="preserve"> &amp; Competenc</w:t>
            </w:r>
            <w:r w:rsidR="006F0751">
              <w:rPr>
                <w:rFonts w:eastAsia="Calibri" w:cs="Arial"/>
                <w:b/>
                <w:sz w:val="22"/>
                <w:szCs w:val="22"/>
                <w:lang w:eastAsia="en-US"/>
              </w:rPr>
              <w:t>i</w:t>
            </w:r>
            <w:r w:rsidR="00922F8D" w:rsidRPr="00922F8D">
              <w:rPr>
                <w:rFonts w:eastAsia="Calibri" w:cs="Arial"/>
                <w:b/>
                <w:sz w:val="22"/>
                <w:szCs w:val="22"/>
                <w:lang w:eastAsia="en-US"/>
              </w:rPr>
              <w:t>e</w:t>
            </w:r>
            <w:r w:rsidR="00922F8D">
              <w:rPr>
                <w:rFonts w:eastAsia="Calibri" w:cs="Arial"/>
                <w:b/>
                <w:sz w:val="22"/>
                <w:szCs w:val="22"/>
                <w:lang w:eastAsia="en-US"/>
              </w:rPr>
              <w:t>s</w:t>
            </w:r>
          </w:p>
        </w:tc>
        <w:tc>
          <w:tcPr>
            <w:tcW w:w="779" w:type="pct"/>
            <w:tcBorders>
              <w:bottom w:val="single" w:sz="4" w:space="0" w:color="000000"/>
            </w:tcBorders>
            <w:vAlign w:val="center"/>
          </w:tcPr>
          <w:p w14:paraId="734286AE" w14:textId="3B62B415" w:rsidR="00922F8D" w:rsidRPr="00922F8D" w:rsidRDefault="00922F8D" w:rsidP="00922F8D">
            <w:pPr>
              <w:jc w:val="center"/>
              <w:rPr>
                <w:rFonts w:eastAsia="Calibri" w:cs="Arial"/>
                <w:b/>
                <w:sz w:val="20"/>
                <w:szCs w:val="20"/>
                <w:lang w:eastAsia="en-US"/>
              </w:rPr>
            </w:pPr>
            <w:r w:rsidRPr="00922F8D">
              <w:rPr>
                <w:rFonts w:eastAsia="Calibri" w:cs="Arial"/>
                <w:b/>
                <w:sz w:val="20"/>
                <w:szCs w:val="20"/>
                <w:lang w:eastAsia="en-US"/>
              </w:rPr>
              <w:t>Rating:</w:t>
            </w:r>
          </w:p>
        </w:tc>
      </w:tr>
      <w:tr w:rsidR="00922F8D" w:rsidRPr="00922F8D" w14:paraId="39AD5497" w14:textId="77777777" w:rsidTr="00970E72">
        <w:trPr>
          <w:cantSplit/>
          <w:trHeight w:val="873"/>
        </w:trPr>
        <w:tc>
          <w:tcPr>
            <w:tcW w:w="4221" w:type="pct"/>
            <w:tcBorders>
              <w:bottom w:val="nil"/>
            </w:tcBorders>
            <w:vAlign w:val="center"/>
          </w:tcPr>
          <w:p w14:paraId="609E281D" w14:textId="77777777" w:rsidR="00970E72" w:rsidRDefault="00970E72" w:rsidP="00922F8D">
            <w:pPr>
              <w:rPr>
                <w:rFonts w:eastAsia="Calibri" w:cs="Arial"/>
                <w:b/>
                <w:i/>
                <w:sz w:val="20"/>
                <w:szCs w:val="20"/>
                <w:lang w:eastAsia="en-US"/>
              </w:rPr>
            </w:pPr>
          </w:p>
          <w:p w14:paraId="2E75CDC8" w14:textId="77777777" w:rsidR="00922F8D" w:rsidRDefault="00922F8D" w:rsidP="00922F8D">
            <w:pPr>
              <w:rPr>
                <w:rFonts w:eastAsia="Calibri" w:cs="Arial"/>
                <w:b/>
                <w:i/>
                <w:sz w:val="20"/>
                <w:szCs w:val="20"/>
                <w:u w:val="single"/>
                <w:lang w:eastAsia="en-US"/>
              </w:rPr>
            </w:pPr>
            <w:r w:rsidRPr="00970E72">
              <w:rPr>
                <w:rFonts w:eastAsia="Calibri" w:cs="Arial"/>
                <w:b/>
                <w:i/>
                <w:sz w:val="20"/>
                <w:szCs w:val="20"/>
                <w:u w:val="single"/>
                <w:lang w:eastAsia="en-US"/>
              </w:rPr>
              <w:t>Basic</w:t>
            </w:r>
          </w:p>
          <w:p w14:paraId="38A8C089" w14:textId="77777777" w:rsidR="00970E72" w:rsidRPr="00970E72" w:rsidRDefault="00970E72" w:rsidP="00922F8D">
            <w:pPr>
              <w:rPr>
                <w:rFonts w:eastAsia="Calibri" w:cs="Arial"/>
                <w:b/>
                <w:i/>
                <w:sz w:val="20"/>
                <w:szCs w:val="20"/>
                <w:u w:val="single"/>
                <w:lang w:eastAsia="en-US"/>
              </w:rPr>
            </w:pPr>
          </w:p>
        </w:tc>
        <w:tc>
          <w:tcPr>
            <w:tcW w:w="779" w:type="pct"/>
            <w:tcBorders>
              <w:bottom w:val="nil"/>
            </w:tcBorders>
            <w:vAlign w:val="center"/>
          </w:tcPr>
          <w:p w14:paraId="3CEF0C08" w14:textId="77777777" w:rsidR="00922F8D" w:rsidRPr="00922F8D" w:rsidRDefault="00922F8D" w:rsidP="00922F8D">
            <w:pPr>
              <w:jc w:val="center"/>
              <w:rPr>
                <w:rFonts w:eastAsia="Calibri" w:cs="Arial"/>
                <w:sz w:val="20"/>
                <w:szCs w:val="20"/>
                <w:lang w:eastAsia="en-US"/>
              </w:rPr>
            </w:pPr>
          </w:p>
        </w:tc>
      </w:tr>
      <w:tr w:rsidR="00922F8D" w:rsidRPr="00922F8D" w14:paraId="42A238C9" w14:textId="77777777" w:rsidTr="00970E72">
        <w:trPr>
          <w:cantSplit/>
          <w:trHeight w:val="621"/>
        </w:trPr>
        <w:tc>
          <w:tcPr>
            <w:tcW w:w="4221" w:type="pct"/>
            <w:tcBorders>
              <w:top w:val="nil"/>
              <w:bottom w:val="dotted" w:sz="4" w:space="0" w:color="auto"/>
            </w:tcBorders>
            <w:vAlign w:val="center"/>
          </w:tcPr>
          <w:p w14:paraId="2B6A03FE" w14:textId="1D27FBA5" w:rsidR="00970E72" w:rsidRDefault="00970E72" w:rsidP="00922F8D">
            <w:pPr>
              <w:rPr>
                <w:rFonts w:eastAsia="Calibri" w:cs="Arial"/>
                <w:bCs/>
                <w:sz w:val="20"/>
                <w:szCs w:val="22"/>
                <w:lang w:eastAsia="en-US"/>
              </w:rPr>
            </w:pPr>
            <w:r>
              <w:rPr>
                <w:rFonts w:eastAsia="Calibri" w:cs="Arial"/>
                <w:bCs/>
                <w:sz w:val="20"/>
                <w:szCs w:val="22"/>
                <w:lang w:eastAsia="en-US"/>
              </w:rPr>
              <w:t>K</w:t>
            </w:r>
            <w:r w:rsidR="00922F8D" w:rsidRPr="00922F8D">
              <w:rPr>
                <w:rFonts w:eastAsia="Calibri" w:cs="Arial"/>
                <w:bCs/>
                <w:sz w:val="20"/>
                <w:szCs w:val="22"/>
                <w:lang w:eastAsia="en-US"/>
              </w:rPr>
              <w:t>nowledge of</w:t>
            </w:r>
            <w:r>
              <w:rPr>
                <w:rFonts w:eastAsia="Calibri" w:cs="Arial"/>
                <w:bCs/>
                <w:sz w:val="20"/>
                <w:szCs w:val="22"/>
                <w:lang w:eastAsia="en-US"/>
              </w:rPr>
              <w:t>:</w:t>
            </w:r>
          </w:p>
          <w:p w14:paraId="4992FBD9" w14:textId="35C334D5" w:rsidR="00922F8D" w:rsidRPr="00970E72" w:rsidRDefault="00922F8D" w:rsidP="00970E72">
            <w:pPr>
              <w:pStyle w:val="ListParagraph"/>
              <w:numPr>
                <w:ilvl w:val="0"/>
                <w:numId w:val="20"/>
              </w:numPr>
              <w:rPr>
                <w:rFonts w:eastAsia="Calibri" w:cs="Arial"/>
                <w:sz w:val="20"/>
                <w:szCs w:val="22"/>
                <w:lang w:eastAsia="en-US"/>
              </w:rPr>
            </w:pPr>
            <w:r w:rsidRPr="00970E72">
              <w:rPr>
                <w:rFonts w:eastAsia="Calibri" w:cs="Arial"/>
                <w:bCs/>
                <w:sz w:val="20"/>
                <w:szCs w:val="22"/>
                <w:lang w:eastAsia="en-US"/>
              </w:rPr>
              <w:t>the rationale for the systemic approach</w:t>
            </w:r>
          </w:p>
        </w:tc>
        <w:tc>
          <w:tcPr>
            <w:tcW w:w="779" w:type="pct"/>
            <w:tcBorders>
              <w:top w:val="nil"/>
              <w:bottom w:val="dotted" w:sz="4" w:space="0" w:color="auto"/>
            </w:tcBorders>
            <w:vAlign w:val="center"/>
          </w:tcPr>
          <w:p w14:paraId="26D48941" w14:textId="77777777" w:rsidR="00922F8D" w:rsidRPr="00922F8D" w:rsidRDefault="00922F8D" w:rsidP="00922F8D">
            <w:pPr>
              <w:jc w:val="center"/>
              <w:rPr>
                <w:rFonts w:eastAsia="Calibri" w:cs="Arial"/>
                <w:sz w:val="20"/>
                <w:szCs w:val="20"/>
                <w:lang w:eastAsia="en-US"/>
              </w:rPr>
            </w:pPr>
          </w:p>
        </w:tc>
      </w:tr>
      <w:tr w:rsidR="00922F8D" w:rsidRPr="00922F8D" w14:paraId="7D4A8958" w14:textId="77777777" w:rsidTr="00970E72">
        <w:trPr>
          <w:cantSplit/>
          <w:trHeight w:val="310"/>
        </w:trPr>
        <w:tc>
          <w:tcPr>
            <w:tcW w:w="4221" w:type="pct"/>
            <w:tcBorders>
              <w:top w:val="dotted" w:sz="4" w:space="0" w:color="auto"/>
              <w:bottom w:val="dotted" w:sz="4" w:space="0" w:color="auto"/>
            </w:tcBorders>
            <w:vAlign w:val="center"/>
          </w:tcPr>
          <w:p w14:paraId="64695D5F" w14:textId="7D6E438F" w:rsidR="00922F8D" w:rsidRPr="00970E72" w:rsidRDefault="00922F8D" w:rsidP="00970E72">
            <w:pPr>
              <w:pStyle w:val="ListParagraph"/>
              <w:numPr>
                <w:ilvl w:val="0"/>
                <w:numId w:val="20"/>
              </w:numPr>
              <w:ind w:right="-145"/>
              <w:rPr>
                <w:rFonts w:eastAsia="Calibri" w:cs="Arial"/>
                <w:sz w:val="20"/>
                <w:szCs w:val="22"/>
                <w:lang w:eastAsia="en-US"/>
              </w:rPr>
            </w:pPr>
            <w:r w:rsidRPr="00970E72">
              <w:rPr>
                <w:rFonts w:eastAsia="Calibri" w:cs="Arial"/>
                <w:sz w:val="20"/>
                <w:szCs w:val="22"/>
                <w:lang w:eastAsia="en-US"/>
              </w:rPr>
              <w:t>systemic principles that inform the therapeutic approach</w:t>
            </w:r>
          </w:p>
        </w:tc>
        <w:tc>
          <w:tcPr>
            <w:tcW w:w="779" w:type="pct"/>
            <w:tcBorders>
              <w:top w:val="dotted" w:sz="4" w:space="0" w:color="auto"/>
              <w:bottom w:val="dotted" w:sz="4" w:space="0" w:color="auto"/>
            </w:tcBorders>
            <w:vAlign w:val="center"/>
          </w:tcPr>
          <w:p w14:paraId="392FE3FF" w14:textId="77777777" w:rsidR="00922F8D" w:rsidRPr="00922F8D" w:rsidRDefault="00922F8D" w:rsidP="00922F8D">
            <w:pPr>
              <w:jc w:val="center"/>
              <w:rPr>
                <w:rFonts w:eastAsia="Calibri" w:cs="Arial"/>
                <w:sz w:val="20"/>
                <w:szCs w:val="20"/>
                <w:lang w:eastAsia="en-US"/>
              </w:rPr>
            </w:pPr>
          </w:p>
        </w:tc>
      </w:tr>
      <w:tr w:rsidR="00922F8D" w:rsidRPr="00922F8D" w14:paraId="367DE5EC" w14:textId="77777777" w:rsidTr="00970E72">
        <w:trPr>
          <w:cantSplit/>
          <w:trHeight w:val="310"/>
        </w:trPr>
        <w:tc>
          <w:tcPr>
            <w:tcW w:w="4221" w:type="pct"/>
            <w:tcBorders>
              <w:top w:val="dotted" w:sz="4" w:space="0" w:color="auto"/>
              <w:bottom w:val="dotted" w:sz="4" w:space="0" w:color="auto"/>
            </w:tcBorders>
            <w:vAlign w:val="center"/>
          </w:tcPr>
          <w:p w14:paraId="2F8401C3" w14:textId="0A22B738" w:rsidR="00922F8D" w:rsidRPr="00970E72" w:rsidRDefault="00922F8D" w:rsidP="00970E72">
            <w:pPr>
              <w:pStyle w:val="ListParagraph"/>
              <w:numPr>
                <w:ilvl w:val="0"/>
                <w:numId w:val="20"/>
              </w:numPr>
              <w:rPr>
                <w:rFonts w:eastAsia="Calibri" w:cs="Arial"/>
                <w:sz w:val="20"/>
                <w:szCs w:val="22"/>
                <w:lang w:eastAsia="en-US"/>
              </w:rPr>
            </w:pPr>
            <w:r w:rsidRPr="00970E72">
              <w:rPr>
                <w:rFonts w:eastAsia="Calibri" w:cs="Arial"/>
                <w:sz w:val="20"/>
                <w:szCs w:val="22"/>
                <w:lang w:eastAsia="en-US"/>
              </w:rPr>
              <w:t>systemic theories of problems, resilience and change</w:t>
            </w:r>
          </w:p>
        </w:tc>
        <w:tc>
          <w:tcPr>
            <w:tcW w:w="779" w:type="pct"/>
            <w:tcBorders>
              <w:top w:val="dotted" w:sz="4" w:space="0" w:color="auto"/>
              <w:bottom w:val="dotted" w:sz="4" w:space="0" w:color="auto"/>
            </w:tcBorders>
            <w:vAlign w:val="center"/>
          </w:tcPr>
          <w:p w14:paraId="76445500" w14:textId="77777777" w:rsidR="00922F8D" w:rsidRPr="00922F8D" w:rsidRDefault="00922F8D" w:rsidP="00922F8D">
            <w:pPr>
              <w:jc w:val="center"/>
              <w:rPr>
                <w:rFonts w:eastAsia="Calibri" w:cs="Arial"/>
                <w:sz w:val="20"/>
                <w:szCs w:val="20"/>
                <w:lang w:eastAsia="en-US"/>
              </w:rPr>
            </w:pPr>
          </w:p>
        </w:tc>
      </w:tr>
      <w:tr w:rsidR="00922F8D" w:rsidRPr="00922F8D" w14:paraId="78C3D22B" w14:textId="77777777" w:rsidTr="00970E72">
        <w:trPr>
          <w:cantSplit/>
          <w:trHeight w:val="310"/>
        </w:trPr>
        <w:tc>
          <w:tcPr>
            <w:tcW w:w="4221" w:type="pct"/>
            <w:tcBorders>
              <w:top w:val="dotted" w:sz="4" w:space="0" w:color="auto"/>
              <w:bottom w:val="dotted" w:sz="4" w:space="0" w:color="auto"/>
            </w:tcBorders>
            <w:vAlign w:val="center"/>
          </w:tcPr>
          <w:p w14:paraId="16EA7191" w14:textId="70DB92F7" w:rsidR="00922F8D" w:rsidRPr="00970E72" w:rsidRDefault="00922F8D" w:rsidP="00970E72">
            <w:pPr>
              <w:pStyle w:val="ListParagraph"/>
              <w:numPr>
                <w:ilvl w:val="0"/>
                <w:numId w:val="20"/>
              </w:numPr>
              <w:rPr>
                <w:rFonts w:eastAsia="Calibri" w:cs="Arial"/>
                <w:sz w:val="20"/>
                <w:szCs w:val="22"/>
                <w:lang w:eastAsia="en-US"/>
              </w:rPr>
            </w:pPr>
            <w:r w:rsidRPr="00970E72">
              <w:rPr>
                <w:rFonts w:eastAsia="Calibri" w:cs="Arial"/>
                <w:sz w:val="20"/>
                <w:szCs w:val="22"/>
                <w:lang w:eastAsia="en-US"/>
              </w:rPr>
              <w:t>systemic approaches that enable therapeutic change</w:t>
            </w:r>
          </w:p>
        </w:tc>
        <w:tc>
          <w:tcPr>
            <w:tcW w:w="779" w:type="pct"/>
            <w:tcBorders>
              <w:top w:val="dotted" w:sz="4" w:space="0" w:color="auto"/>
              <w:bottom w:val="dotted" w:sz="4" w:space="0" w:color="auto"/>
            </w:tcBorders>
            <w:vAlign w:val="center"/>
          </w:tcPr>
          <w:p w14:paraId="3B13918E" w14:textId="77777777" w:rsidR="00922F8D" w:rsidRPr="00922F8D" w:rsidRDefault="00922F8D" w:rsidP="00922F8D">
            <w:pPr>
              <w:jc w:val="center"/>
              <w:rPr>
                <w:rFonts w:eastAsia="Calibri" w:cs="Arial"/>
                <w:sz w:val="20"/>
                <w:szCs w:val="20"/>
                <w:lang w:eastAsia="en-US"/>
              </w:rPr>
            </w:pPr>
          </w:p>
        </w:tc>
      </w:tr>
      <w:tr w:rsidR="00922F8D" w:rsidRPr="00922F8D" w14:paraId="100415DF" w14:textId="77777777" w:rsidTr="00970E72">
        <w:trPr>
          <w:cantSplit/>
          <w:trHeight w:val="601"/>
        </w:trPr>
        <w:tc>
          <w:tcPr>
            <w:tcW w:w="4221" w:type="pct"/>
            <w:tcBorders>
              <w:top w:val="dotted" w:sz="4" w:space="0" w:color="auto"/>
              <w:bottom w:val="dotted" w:sz="4" w:space="0" w:color="auto"/>
            </w:tcBorders>
            <w:vAlign w:val="center"/>
          </w:tcPr>
          <w:p w14:paraId="2C843B6E" w14:textId="67E8C1F3" w:rsidR="00970E72" w:rsidRDefault="00970E72" w:rsidP="00970E72">
            <w:pPr>
              <w:rPr>
                <w:rFonts w:eastAsia="Calibri" w:cs="Arial"/>
                <w:bCs/>
                <w:sz w:val="20"/>
                <w:szCs w:val="22"/>
                <w:lang w:eastAsia="en-US"/>
              </w:rPr>
            </w:pPr>
            <w:r>
              <w:rPr>
                <w:rFonts w:eastAsia="Calibri" w:cs="Arial"/>
                <w:bCs/>
                <w:sz w:val="20"/>
                <w:szCs w:val="22"/>
                <w:lang w:eastAsia="en-US"/>
              </w:rPr>
              <w:t>Ability to:</w:t>
            </w:r>
          </w:p>
          <w:p w14:paraId="0B62B6CF" w14:textId="1188C459"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bCs/>
                <w:sz w:val="20"/>
                <w:szCs w:val="22"/>
                <w:lang w:eastAsia="en-US"/>
              </w:rPr>
              <w:t>initiate a systemic piece of work</w:t>
            </w:r>
          </w:p>
        </w:tc>
        <w:tc>
          <w:tcPr>
            <w:tcW w:w="779" w:type="pct"/>
            <w:tcBorders>
              <w:top w:val="dotted" w:sz="4" w:space="0" w:color="auto"/>
              <w:bottom w:val="dotted" w:sz="4" w:space="0" w:color="auto"/>
            </w:tcBorders>
            <w:vAlign w:val="center"/>
          </w:tcPr>
          <w:p w14:paraId="650BC7FD" w14:textId="77777777" w:rsidR="00922F8D" w:rsidRPr="00922F8D" w:rsidRDefault="00922F8D" w:rsidP="00922F8D">
            <w:pPr>
              <w:jc w:val="center"/>
              <w:rPr>
                <w:rFonts w:eastAsia="Calibri" w:cs="Arial"/>
                <w:sz w:val="20"/>
                <w:szCs w:val="20"/>
                <w:lang w:eastAsia="en-US"/>
              </w:rPr>
            </w:pPr>
          </w:p>
        </w:tc>
      </w:tr>
      <w:tr w:rsidR="00922F8D" w:rsidRPr="00922F8D" w14:paraId="3359489D" w14:textId="77777777" w:rsidTr="00970E72">
        <w:trPr>
          <w:cantSplit/>
          <w:trHeight w:val="310"/>
        </w:trPr>
        <w:tc>
          <w:tcPr>
            <w:tcW w:w="4221" w:type="pct"/>
            <w:tcBorders>
              <w:top w:val="dotted" w:sz="4" w:space="0" w:color="auto"/>
              <w:bottom w:val="dotted" w:sz="4" w:space="0" w:color="auto"/>
            </w:tcBorders>
            <w:vAlign w:val="center"/>
          </w:tcPr>
          <w:p w14:paraId="07C7C124" w14:textId="5C26CA33"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sz w:val="20"/>
                <w:szCs w:val="22"/>
                <w:lang w:eastAsia="en-US"/>
              </w:rPr>
              <w:t>initiate contact and undertake a systemic assessment</w:t>
            </w:r>
          </w:p>
        </w:tc>
        <w:tc>
          <w:tcPr>
            <w:tcW w:w="779" w:type="pct"/>
            <w:tcBorders>
              <w:top w:val="dotted" w:sz="4" w:space="0" w:color="auto"/>
              <w:bottom w:val="dotted" w:sz="4" w:space="0" w:color="auto"/>
            </w:tcBorders>
            <w:vAlign w:val="center"/>
          </w:tcPr>
          <w:p w14:paraId="15492D3D" w14:textId="77777777" w:rsidR="00922F8D" w:rsidRPr="00922F8D" w:rsidRDefault="00922F8D" w:rsidP="00922F8D">
            <w:pPr>
              <w:jc w:val="center"/>
              <w:rPr>
                <w:rFonts w:eastAsia="Calibri" w:cs="Arial"/>
                <w:sz w:val="20"/>
                <w:szCs w:val="20"/>
                <w:lang w:eastAsia="en-US"/>
              </w:rPr>
            </w:pPr>
          </w:p>
        </w:tc>
      </w:tr>
      <w:tr w:rsidR="00922F8D" w:rsidRPr="00922F8D" w14:paraId="5EA7C7AB" w14:textId="77777777" w:rsidTr="00970E72">
        <w:trPr>
          <w:cantSplit/>
          <w:trHeight w:val="310"/>
        </w:trPr>
        <w:tc>
          <w:tcPr>
            <w:tcW w:w="4221" w:type="pct"/>
            <w:tcBorders>
              <w:top w:val="dotted" w:sz="4" w:space="0" w:color="auto"/>
              <w:bottom w:val="dotted" w:sz="4" w:space="0" w:color="auto"/>
            </w:tcBorders>
            <w:vAlign w:val="center"/>
          </w:tcPr>
          <w:p w14:paraId="03438582" w14:textId="5727F186"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sz w:val="20"/>
                <w:szCs w:val="22"/>
                <w:lang w:eastAsia="en-US"/>
              </w:rPr>
              <w:t>develop and maintain engagement</w:t>
            </w:r>
          </w:p>
        </w:tc>
        <w:tc>
          <w:tcPr>
            <w:tcW w:w="779" w:type="pct"/>
            <w:tcBorders>
              <w:top w:val="dotted" w:sz="4" w:space="0" w:color="auto"/>
              <w:bottom w:val="dotted" w:sz="4" w:space="0" w:color="auto"/>
            </w:tcBorders>
            <w:vAlign w:val="center"/>
          </w:tcPr>
          <w:p w14:paraId="506570DE" w14:textId="77777777" w:rsidR="00922F8D" w:rsidRPr="00922F8D" w:rsidRDefault="00922F8D" w:rsidP="00922F8D">
            <w:pPr>
              <w:jc w:val="center"/>
              <w:rPr>
                <w:rFonts w:eastAsia="Calibri" w:cs="Arial"/>
                <w:sz w:val="20"/>
                <w:szCs w:val="20"/>
                <w:lang w:eastAsia="en-US"/>
              </w:rPr>
            </w:pPr>
          </w:p>
        </w:tc>
      </w:tr>
      <w:tr w:rsidR="00922F8D" w:rsidRPr="00922F8D" w14:paraId="681D6605" w14:textId="77777777" w:rsidTr="00970E72">
        <w:trPr>
          <w:cantSplit/>
          <w:trHeight w:val="310"/>
        </w:trPr>
        <w:tc>
          <w:tcPr>
            <w:tcW w:w="4221" w:type="pct"/>
            <w:tcBorders>
              <w:top w:val="dotted" w:sz="4" w:space="0" w:color="auto"/>
              <w:bottom w:val="dotted" w:sz="4" w:space="0" w:color="auto"/>
            </w:tcBorders>
            <w:vAlign w:val="center"/>
          </w:tcPr>
          <w:p w14:paraId="65A3E5DA" w14:textId="32698A35"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sz w:val="20"/>
                <w:szCs w:val="22"/>
                <w:lang w:eastAsia="en-US"/>
              </w:rPr>
              <w:t>develop systemic hypotheses and identify client goals</w:t>
            </w:r>
          </w:p>
        </w:tc>
        <w:tc>
          <w:tcPr>
            <w:tcW w:w="779" w:type="pct"/>
            <w:tcBorders>
              <w:top w:val="dotted" w:sz="4" w:space="0" w:color="auto"/>
              <w:bottom w:val="dotted" w:sz="4" w:space="0" w:color="auto"/>
            </w:tcBorders>
            <w:vAlign w:val="center"/>
          </w:tcPr>
          <w:p w14:paraId="5BB5CA43" w14:textId="77777777" w:rsidR="00922F8D" w:rsidRPr="00922F8D" w:rsidRDefault="00922F8D" w:rsidP="00922F8D">
            <w:pPr>
              <w:jc w:val="center"/>
              <w:rPr>
                <w:rFonts w:eastAsia="Calibri" w:cs="Arial"/>
                <w:sz w:val="20"/>
                <w:szCs w:val="20"/>
                <w:lang w:eastAsia="en-US"/>
              </w:rPr>
            </w:pPr>
          </w:p>
        </w:tc>
      </w:tr>
      <w:tr w:rsidR="00922F8D" w:rsidRPr="00922F8D" w14:paraId="372EB0AD" w14:textId="77777777" w:rsidTr="00970E72">
        <w:trPr>
          <w:cantSplit/>
          <w:trHeight w:val="290"/>
        </w:trPr>
        <w:tc>
          <w:tcPr>
            <w:tcW w:w="4221" w:type="pct"/>
            <w:tcBorders>
              <w:top w:val="dotted" w:sz="4" w:space="0" w:color="auto"/>
              <w:bottom w:val="dotted" w:sz="4" w:space="0" w:color="auto"/>
            </w:tcBorders>
            <w:vAlign w:val="center"/>
          </w:tcPr>
          <w:p w14:paraId="4ADFCD6B" w14:textId="15E7D5A5"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sz w:val="20"/>
                <w:szCs w:val="22"/>
                <w:lang w:eastAsia="en-US"/>
              </w:rPr>
              <w:t>establish the context for a systemic intervention</w:t>
            </w:r>
          </w:p>
        </w:tc>
        <w:tc>
          <w:tcPr>
            <w:tcW w:w="779" w:type="pct"/>
            <w:tcBorders>
              <w:top w:val="dotted" w:sz="4" w:space="0" w:color="auto"/>
              <w:bottom w:val="dotted" w:sz="4" w:space="0" w:color="auto"/>
            </w:tcBorders>
            <w:vAlign w:val="center"/>
          </w:tcPr>
          <w:p w14:paraId="06D86887" w14:textId="77777777" w:rsidR="00922F8D" w:rsidRPr="00922F8D" w:rsidRDefault="00922F8D" w:rsidP="00922F8D">
            <w:pPr>
              <w:jc w:val="center"/>
              <w:rPr>
                <w:rFonts w:eastAsia="Calibri" w:cs="Arial"/>
                <w:sz w:val="20"/>
                <w:szCs w:val="20"/>
                <w:lang w:eastAsia="en-US"/>
              </w:rPr>
            </w:pPr>
          </w:p>
        </w:tc>
      </w:tr>
      <w:tr w:rsidR="00922F8D" w:rsidRPr="00922F8D" w14:paraId="130D4463" w14:textId="77777777" w:rsidTr="00970E72">
        <w:trPr>
          <w:cantSplit/>
          <w:trHeight w:val="310"/>
        </w:trPr>
        <w:tc>
          <w:tcPr>
            <w:tcW w:w="4221" w:type="pct"/>
            <w:tcBorders>
              <w:top w:val="dotted" w:sz="4" w:space="0" w:color="auto"/>
              <w:bottom w:val="dotted" w:sz="4" w:space="0" w:color="auto"/>
            </w:tcBorders>
            <w:vAlign w:val="center"/>
          </w:tcPr>
          <w:p w14:paraId="153CA814" w14:textId="79FBCBDE"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bCs/>
                <w:sz w:val="20"/>
                <w:szCs w:val="22"/>
                <w:lang w:eastAsia="en-US"/>
              </w:rPr>
              <w:t>maintain and develop a systemic approach</w:t>
            </w:r>
          </w:p>
        </w:tc>
        <w:tc>
          <w:tcPr>
            <w:tcW w:w="779" w:type="pct"/>
            <w:tcBorders>
              <w:top w:val="dotted" w:sz="4" w:space="0" w:color="auto"/>
              <w:bottom w:val="dotted" w:sz="4" w:space="0" w:color="auto"/>
            </w:tcBorders>
            <w:vAlign w:val="center"/>
          </w:tcPr>
          <w:p w14:paraId="5308C8D4" w14:textId="77777777" w:rsidR="00922F8D" w:rsidRPr="00922F8D" w:rsidRDefault="00922F8D" w:rsidP="00922F8D">
            <w:pPr>
              <w:jc w:val="center"/>
              <w:rPr>
                <w:rFonts w:eastAsia="Calibri" w:cs="Arial"/>
                <w:sz w:val="20"/>
                <w:szCs w:val="20"/>
                <w:lang w:eastAsia="en-US"/>
              </w:rPr>
            </w:pPr>
          </w:p>
        </w:tc>
      </w:tr>
      <w:tr w:rsidR="00922F8D" w:rsidRPr="00922F8D" w14:paraId="52755F2F" w14:textId="77777777" w:rsidTr="00970E72">
        <w:trPr>
          <w:cantSplit/>
          <w:trHeight w:val="310"/>
        </w:trPr>
        <w:tc>
          <w:tcPr>
            <w:tcW w:w="4221" w:type="pct"/>
            <w:tcBorders>
              <w:top w:val="dotted" w:sz="4" w:space="0" w:color="auto"/>
              <w:bottom w:val="dotted" w:sz="4" w:space="0" w:color="auto"/>
            </w:tcBorders>
            <w:vAlign w:val="center"/>
          </w:tcPr>
          <w:p w14:paraId="7F05357F" w14:textId="4BC8F4F1"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sz w:val="20"/>
                <w:szCs w:val="22"/>
                <w:lang w:eastAsia="en-US"/>
              </w:rPr>
              <w:t>work in a reflective manner</w:t>
            </w:r>
          </w:p>
        </w:tc>
        <w:tc>
          <w:tcPr>
            <w:tcW w:w="779" w:type="pct"/>
            <w:tcBorders>
              <w:top w:val="dotted" w:sz="4" w:space="0" w:color="auto"/>
              <w:bottom w:val="dotted" w:sz="4" w:space="0" w:color="auto"/>
            </w:tcBorders>
            <w:vAlign w:val="center"/>
          </w:tcPr>
          <w:p w14:paraId="05E2376F" w14:textId="77777777" w:rsidR="00922F8D" w:rsidRPr="00922F8D" w:rsidRDefault="00922F8D" w:rsidP="00922F8D">
            <w:pPr>
              <w:jc w:val="center"/>
              <w:rPr>
                <w:rFonts w:eastAsia="Calibri" w:cs="Arial"/>
                <w:sz w:val="20"/>
                <w:szCs w:val="20"/>
                <w:lang w:eastAsia="en-US"/>
              </w:rPr>
            </w:pPr>
          </w:p>
        </w:tc>
      </w:tr>
      <w:tr w:rsidR="00922F8D" w:rsidRPr="00922F8D" w14:paraId="47CB1E9C" w14:textId="77777777" w:rsidTr="00970E72">
        <w:trPr>
          <w:cantSplit/>
          <w:trHeight w:val="310"/>
        </w:trPr>
        <w:tc>
          <w:tcPr>
            <w:tcW w:w="4221" w:type="pct"/>
            <w:tcBorders>
              <w:top w:val="dotted" w:sz="4" w:space="0" w:color="auto"/>
              <w:bottom w:val="dotted" w:sz="4" w:space="0" w:color="auto"/>
            </w:tcBorders>
            <w:vAlign w:val="center"/>
          </w:tcPr>
          <w:p w14:paraId="7BD18150" w14:textId="77698D9A"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sz w:val="20"/>
                <w:szCs w:val="22"/>
                <w:lang w:eastAsia="en-US"/>
              </w:rPr>
              <w:t>use monitoring to promote change</w:t>
            </w:r>
          </w:p>
        </w:tc>
        <w:tc>
          <w:tcPr>
            <w:tcW w:w="779" w:type="pct"/>
            <w:tcBorders>
              <w:top w:val="dotted" w:sz="4" w:space="0" w:color="auto"/>
              <w:bottom w:val="dotted" w:sz="4" w:space="0" w:color="auto"/>
            </w:tcBorders>
            <w:vAlign w:val="center"/>
          </w:tcPr>
          <w:p w14:paraId="2F5AC1D7" w14:textId="77777777" w:rsidR="00922F8D" w:rsidRPr="00922F8D" w:rsidRDefault="00922F8D" w:rsidP="00922F8D">
            <w:pPr>
              <w:jc w:val="center"/>
              <w:rPr>
                <w:rFonts w:eastAsia="Calibri" w:cs="Arial"/>
                <w:sz w:val="20"/>
                <w:szCs w:val="20"/>
                <w:lang w:eastAsia="en-US"/>
              </w:rPr>
            </w:pPr>
          </w:p>
        </w:tc>
      </w:tr>
      <w:tr w:rsidR="00922F8D" w:rsidRPr="00922F8D" w14:paraId="344BEA20" w14:textId="77777777" w:rsidTr="00970E72">
        <w:trPr>
          <w:cantSplit/>
          <w:trHeight w:val="310"/>
        </w:trPr>
        <w:tc>
          <w:tcPr>
            <w:tcW w:w="4221" w:type="pct"/>
            <w:tcBorders>
              <w:top w:val="dotted" w:sz="4" w:space="0" w:color="auto"/>
              <w:bottom w:val="dotted" w:sz="4" w:space="0" w:color="auto"/>
            </w:tcBorders>
            <w:vAlign w:val="center"/>
          </w:tcPr>
          <w:p w14:paraId="566227C7" w14:textId="276A34CC" w:rsidR="00922F8D" w:rsidRPr="00970E72" w:rsidRDefault="00922F8D" w:rsidP="00970E72">
            <w:pPr>
              <w:pStyle w:val="ListParagraph"/>
              <w:numPr>
                <w:ilvl w:val="0"/>
                <w:numId w:val="21"/>
              </w:numPr>
              <w:rPr>
                <w:rFonts w:eastAsia="Calibri" w:cs="Arial"/>
                <w:sz w:val="20"/>
                <w:szCs w:val="22"/>
                <w:lang w:eastAsia="en-US"/>
              </w:rPr>
            </w:pPr>
            <w:r w:rsidRPr="00970E72">
              <w:rPr>
                <w:rFonts w:eastAsia="Calibri" w:cs="Arial"/>
                <w:sz w:val="20"/>
                <w:szCs w:val="22"/>
                <w:lang w:eastAsia="en-US"/>
              </w:rPr>
              <w:t>facilitate communication across the system</w:t>
            </w:r>
          </w:p>
        </w:tc>
        <w:tc>
          <w:tcPr>
            <w:tcW w:w="779" w:type="pct"/>
            <w:tcBorders>
              <w:top w:val="dotted" w:sz="4" w:space="0" w:color="auto"/>
              <w:bottom w:val="dotted" w:sz="4" w:space="0" w:color="auto"/>
            </w:tcBorders>
            <w:vAlign w:val="center"/>
          </w:tcPr>
          <w:p w14:paraId="0E9CE6B8" w14:textId="77777777" w:rsidR="00922F8D" w:rsidRPr="00922F8D" w:rsidRDefault="00922F8D" w:rsidP="00922F8D">
            <w:pPr>
              <w:jc w:val="center"/>
              <w:rPr>
                <w:rFonts w:eastAsia="Calibri" w:cs="Arial"/>
                <w:sz w:val="20"/>
                <w:szCs w:val="20"/>
                <w:lang w:eastAsia="en-US"/>
              </w:rPr>
            </w:pPr>
          </w:p>
        </w:tc>
      </w:tr>
      <w:tr w:rsidR="00922F8D" w:rsidRPr="00922F8D" w14:paraId="30DD9C35" w14:textId="77777777" w:rsidTr="00970E72">
        <w:trPr>
          <w:cantSplit/>
          <w:trHeight w:val="310"/>
        </w:trPr>
        <w:tc>
          <w:tcPr>
            <w:tcW w:w="4221" w:type="pct"/>
            <w:tcBorders>
              <w:top w:val="dotted" w:sz="4" w:space="0" w:color="auto"/>
              <w:bottom w:val="single" w:sz="4" w:space="0" w:color="000000"/>
            </w:tcBorders>
            <w:vAlign w:val="center"/>
          </w:tcPr>
          <w:p w14:paraId="5F6199D3" w14:textId="307846A9" w:rsidR="00922F8D" w:rsidRPr="00970E72" w:rsidRDefault="00922F8D" w:rsidP="00970E72">
            <w:pPr>
              <w:pStyle w:val="ListParagraph"/>
              <w:numPr>
                <w:ilvl w:val="0"/>
                <w:numId w:val="21"/>
              </w:numPr>
              <w:rPr>
                <w:rFonts w:eastAsia="Calibri" w:cs="Arial"/>
                <w:sz w:val="20"/>
                <w:szCs w:val="20"/>
                <w:lang w:eastAsia="en-US"/>
              </w:rPr>
            </w:pPr>
            <w:r w:rsidRPr="00970E72">
              <w:rPr>
                <w:rFonts w:eastAsia="Calibri" w:cs="Arial"/>
                <w:sz w:val="20"/>
                <w:szCs w:val="22"/>
                <w:lang w:eastAsia="en-US"/>
              </w:rPr>
              <w:t>manage endings</w:t>
            </w:r>
          </w:p>
        </w:tc>
        <w:tc>
          <w:tcPr>
            <w:tcW w:w="779" w:type="pct"/>
            <w:tcBorders>
              <w:top w:val="dotted" w:sz="4" w:space="0" w:color="auto"/>
              <w:bottom w:val="single" w:sz="4" w:space="0" w:color="000000"/>
            </w:tcBorders>
            <w:vAlign w:val="center"/>
          </w:tcPr>
          <w:p w14:paraId="3E572971" w14:textId="77777777" w:rsidR="00922F8D" w:rsidRPr="00922F8D" w:rsidRDefault="00922F8D" w:rsidP="00922F8D">
            <w:pPr>
              <w:jc w:val="center"/>
              <w:rPr>
                <w:rFonts w:eastAsia="Calibri" w:cs="Arial"/>
                <w:sz w:val="20"/>
                <w:szCs w:val="20"/>
                <w:lang w:eastAsia="en-US"/>
              </w:rPr>
            </w:pPr>
          </w:p>
        </w:tc>
      </w:tr>
      <w:tr w:rsidR="00922F8D" w:rsidRPr="00922F8D" w14:paraId="72EDD133" w14:textId="77777777" w:rsidTr="00970E72">
        <w:trPr>
          <w:cantSplit/>
          <w:trHeight w:val="893"/>
        </w:trPr>
        <w:tc>
          <w:tcPr>
            <w:tcW w:w="4221" w:type="pct"/>
            <w:tcBorders>
              <w:bottom w:val="nil"/>
            </w:tcBorders>
            <w:vAlign w:val="center"/>
          </w:tcPr>
          <w:p w14:paraId="319BCC45" w14:textId="77777777" w:rsidR="00970E72" w:rsidRDefault="00970E72" w:rsidP="00922F8D">
            <w:pPr>
              <w:rPr>
                <w:rFonts w:eastAsia="Calibri" w:cs="Arial"/>
                <w:b/>
                <w:i/>
                <w:sz w:val="20"/>
                <w:szCs w:val="20"/>
                <w:lang w:eastAsia="en-US"/>
              </w:rPr>
            </w:pPr>
          </w:p>
          <w:p w14:paraId="40F84EB4" w14:textId="77777777" w:rsidR="00922F8D" w:rsidRDefault="00922F8D" w:rsidP="00922F8D">
            <w:pPr>
              <w:rPr>
                <w:rFonts w:eastAsia="Calibri" w:cs="Arial"/>
                <w:b/>
                <w:i/>
                <w:sz w:val="20"/>
                <w:szCs w:val="20"/>
                <w:u w:val="single"/>
                <w:lang w:eastAsia="en-US"/>
              </w:rPr>
            </w:pPr>
            <w:r w:rsidRPr="00970E72">
              <w:rPr>
                <w:rFonts w:eastAsia="Calibri" w:cs="Arial"/>
                <w:b/>
                <w:i/>
                <w:sz w:val="20"/>
                <w:szCs w:val="20"/>
                <w:u w:val="single"/>
                <w:lang w:eastAsia="en-US"/>
              </w:rPr>
              <w:t>Core</w:t>
            </w:r>
          </w:p>
          <w:p w14:paraId="40BE7405" w14:textId="77777777" w:rsidR="00970E72" w:rsidRPr="00970E72" w:rsidRDefault="00970E72" w:rsidP="00922F8D">
            <w:pPr>
              <w:rPr>
                <w:rFonts w:eastAsia="Calibri" w:cs="Arial"/>
                <w:b/>
                <w:i/>
                <w:sz w:val="20"/>
                <w:szCs w:val="20"/>
                <w:u w:val="single"/>
                <w:lang w:eastAsia="en-US"/>
              </w:rPr>
            </w:pPr>
          </w:p>
        </w:tc>
        <w:tc>
          <w:tcPr>
            <w:tcW w:w="779" w:type="pct"/>
            <w:tcBorders>
              <w:bottom w:val="nil"/>
            </w:tcBorders>
            <w:vAlign w:val="center"/>
          </w:tcPr>
          <w:p w14:paraId="6575CAB1" w14:textId="77777777" w:rsidR="00922F8D" w:rsidRPr="00922F8D" w:rsidRDefault="00922F8D" w:rsidP="00922F8D">
            <w:pPr>
              <w:jc w:val="center"/>
              <w:rPr>
                <w:rFonts w:eastAsia="Calibri" w:cs="Arial"/>
                <w:sz w:val="20"/>
                <w:szCs w:val="20"/>
                <w:lang w:eastAsia="en-US"/>
              </w:rPr>
            </w:pPr>
          </w:p>
        </w:tc>
      </w:tr>
      <w:tr w:rsidR="00922F8D" w:rsidRPr="00922F8D" w14:paraId="1F17FEEF" w14:textId="77777777" w:rsidTr="00970E72">
        <w:trPr>
          <w:cantSplit/>
          <w:trHeight w:val="601"/>
        </w:trPr>
        <w:tc>
          <w:tcPr>
            <w:tcW w:w="4221" w:type="pct"/>
            <w:tcBorders>
              <w:top w:val="nil"/>
              <w:bottom w:val="dotted" w:sz="4" w:space="0" w:color="auto"/>
            </w:tcBorders>
            <w:vAlign w:val="center"/>
          </w:tcPr>
          <w:p w14:paraId="6BE6E5C6" w14:textId="1409C9F4" w:rsidR="00970E72" w:rsidRPr="00970E72" w:rsidRDefault="00970E72" w:rsidP="00970E72">
            <w:pPr>
              <w:rPr>
                <w:rFonts w:eastAsia="Calibri" w:cs="Arial"/>
                <w:sz w:val="20"/>
                <w:szCs w:val="22"/>
                <w:lang w:eastAsia="en-US"/>
              </w:rPr>
            </w:pPr>
            <w:r w:rsidRPr="00970E72">
              <w:rPr>
                <w:rFonts w:eastAsia="Calibri" w:cs="Arial"/>
                <w:sz w:val="20"/>
                <w:szCs w:val="22"/>
                <w:lang w:eastAsia="en-US"/>
              </w:rPr>
              <w:t>A</w:t>
            </w:r>
            <w:r w:rsidR="00922F8D" w:rsidRPr="00970E72">
              <w:rPr>
                <w:rFonts w:eastAsia="Calibri" w:cs="Arial"/>
                <w:sz w:val="20"/>
                <w:szCs w:val="22"/>
                <w:lang w:eastAsia="en-US"/>
              </w:rPr>
              <w:t>bility to</w:t>
            </w:r>
            <w:r w:rsidRPr="00970E72">
              <w:rPr>
                <w:rFonts w:eastAsia="Calibri" w:cs="Arial"/>
                <w:sz w:val="20"/>
                <w:szCs w:val="22"/>
                <w:lang w:eastAsia="en-US"/>
              </w:rPr>
              <w:t>:</w:t>
            </w:r>
          </w:p>
          <w:p w14:paraId="287F76C2" w14:textId="385C94CD"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use systemic hypotheses</w:t>
            </w:r>
          </w:p>
        </w:tc>
        <w:tc>
          <w:tcPr>
            <w:tcW w:w="779" w:type="pct"/>
            <w:tcBorders>
              <w:top w:val="nil"/>
              <w:bottom w:val="dotted" w:sz="4" w:space="0" w:color="auto"/>
            </w:tcBorders>
            <w:vAlign w:val="center"/>
          </w:tcPr>
          <w:p w14:paraId="3CFBB33D" w14:textId="77777777" w:rsidR="00922F8D" w:rsidRPr="00922F8D" w:rsidRDefault="00922F8D" w:rsidP="00922F8D">
            <w:pPr>
              <w:jc w:val="center"/>
              <w:rPr>
                <w:rFonts w:eastAsia="Calibri" w:cs="Arial"/>
                <w:sz w:val="20"/>
                <w:szCs w:val="20"/>
                <w:lang w:eastAsia="en-US"/>
              </w:rPr>
            </w:pPr>
          </w:p>
        </w:tc>
      </w:tr>
      <w:tr w:rsidR="00922F8D" w:rsidRPr="00922F8D" w14:paraId="4967F42D" w14:textId="77777777" w:rsidTr="00970E72">
        <w:trPr>
          <w:cantSplit/>
          <w:trHeight w:val="310"/>
        </w:trPr>
        <w:tc>
          <w:tcPr>
            <w:tcW w:w="4221" w:type="pct"/>
            <w:tcBorders>
              <w:top w:val="dotted" w:sz="4" w:space="0" w:color="auto"/>
              <w:bottom w:val="dotted" w:sz="4" w:space="0" w:color="auto"/>
            </w:tcBorders>
            <w:vAlign w:val="center"/>
          </w:tcPr>
          <w:p w14:paraId="769BCD25" w14:textId="19C53734"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use circular interviewing</w:t>
            </w:r>
          </w:p>
        </w:tc>
        <w:tc>
          <w:tcPr>
            <w:tcW w:w="779" w:type="pct"/>
            <w:tcBorders>
              <w:top w:val="dotted" w:sz="4" w:space="0" w:color="auto"/>
              <w:bottom w:val="dotted" w:sz="4" w:space="0" w:color="auto"/>
            </w:tcBorders>
            <w:vAlign w:val="center"/>
          </w:tcPr>
          <w:p w14:paraId="5219F8BB" w14:textId="77777777" w:rsidR="00922F8D" w:rsidRPr="00922F8D" w:rsidRDefault="00922F8D" w:rsidP="00922F8D">
            <w:pPr>
              <w:jc w:val="center"/>
              <w:rPr>
                <w:rFonts w:eastAsia="Calibri" w:cs="Arial"/>
                <w:sz w:val="20"/>
                <w:szCs w:val="20"/>
                <w:lang w:eastAsia="en-US"/>
              </w:rPr>
            </w:pPr>
          </w:p>
        </w:tc>
      </w:tr>
      <w:tr w:rsidR="00922F8D" w:rsidRPr="00922F8D" w14:paraId="60AAB8BC" w14:textId="77777777" w:rsidTr="00970E72">
        <w:trPr>
          <w:cantSplit/>
          <w:trHeight w:val="310"/>
        </w:trPr>
        <w:tc>
          <w:tcPr>
            <w:tcW w:w="4221" w:type="pct"/>
            <w:tcBorders>
              <w:top w:val="dotted" w:sz="4" w:space="0" w:color="auto"/>
              <w:bottom w:val="dotted" w:sz="4" w:space="0" w:color="auto"/>
            </w:tcBorders>
            <w:vAlign w:val="center"/>
          </w:tcPr>
          <w:p w14:paraId="340F3ECF" w14:textId="3DE38176"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use systemic techniques to promote change</w:t>
            </w:r>
          </w:p>
        </w:tc>
        <w:tc>
          <w:tcPr>
            <w:tcW w:w="779" w:type="pct"/>
            <w:tcBorders>
              <w:top w:val="dotted" w:sz="4" w:space="0" w:color="auto"/>
              <w:bottom w:val="dotted" w:sz="4" w:space="0" w:color="auto"/>
            </w:tcBorders>
            <w:vAlign w:val="center"/>
          </w:tcPr>
          <w:p w14:paraId="47E96A95" w14:textId="77777777" w:rsidR="00922F8D" w:rsidRPr="00922F8D" w:rsidRDefault="00922F8D" w:rsidP="00922F8D">
            <w:pPr>
              <w:jc w:val="center"/>
              <w:rPr>
                <w:rFonts w:eastAsia="Calibri" w:cs="Arial"/>
                <w:sz w:val="20"/>
                <w:szCs w:val="20"/>
                <w:lang w:eastAsia="en-US"/>
              </w:rPr>
            </w:pPr>
          </w:p>
        </w:tc>
      </w:tr>
      <w:tr w:rsidR="00922F8D" w:rsidRPr="00922F8D" w14:paraId="3E45132B" w14:textId="77777777" w:rsidTr="00970E72">
        <w:trPr>
          <w:cantSplit/>
          <w:trHeight w:val="310"/>
        </w:trPr>
        <w:tc>
          <w:tcPr>
            <w:tcW w:w="4221" w:type="pct"/>
            <w:tcBorders>
              <w:top w:val="dotted" w:sz="4" w:space="0" w:color="auto"/>
              <w:bottom w:val="dotted" w:sz="4" w:space="0" w:color="auto"/>
            </w:tcBorders>
            <w:vAlign w:val="center"/>
          </w:tcPr>
          <w:p w14:paraId="107DDFA3" w14:textId="5BEA4EDA"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work towards resolving problems</w:t>
            </w:r>
          </w:p>
        </w:tc>
        <w:tc>
          <w:tcPr>
            <w:tcW w:w="779" w:type="pct"/>
            <w:tcBorders>
              <w:top w:val="dotted" w:sz="4" w:space="0" w:color="auto"/>
              <w:bottom w:val="dotted" w:sz="4" w:space="0" w:color="auto"/>
            </w:tcBorders>
            <w:vAlign w:val="center"/>
          </w:tcPr>
          <w:p w14:paraId="47F933CD" w14:textId="77777777" w:rsidR="00922F8D" w:rsidRPr="00922F8D" w:rsidRDefault="00922F8D" w:rsidP="00922F8D">
            <w:pPr>
              <w:jc w:val="center"/>
              <w:rPr>
                <w:rFonts w:eastAsia="Calibri" w:cs="Arial"/>
                <w:sz w:val="20"/>
                <w:szCs w:val="20"/>
                <w:lang w:eastAsia="en-US"/>
              </w:rPr>
            </w:pPr>
          </w:p>
        </w:tc>
      </w:tr>
      <w:tr w:rsidR="00922F8D" w:rsidRPr="00922F8D" w14:paraId="17CB899D" w14:textId="77777777" w:rsidTr="00970E72">
        <w:trPr>
          <w:cantSplit/>
          <w:trHeight w:val="310"/>
        </w:trPr>
        <w:tc>
          <w:tcPr>
            <w:tcW w:w="4221" w:type="pct"/>
            <w:tcBorders>
              <w:top w:val="dotted" w:sz="4" w:space="0" w:color="auto"/>
              <w:bottom w:val="dotted" w:sz="4" w:space="0" w:color="auto"/>
            </w:tcBorders>
            <w:vAlign w:val="center"/>
          </w:tcPr>
          <w:p w14:paraId="7AFD2E56" w14:textId="46DFE9DF"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map systems</w:t>
            </w:r>
          </w:p>
        </w:tc>
        <w:tc>
          <w:tcPr>
            <w:tcW w:w="779" w:type="pct"/>
            <w:tcBorders>
              <w:top w:val="dotted" w:sz="4" w:space="0" w:color="auto"/>
              <w:bottom w:val="dotted" w:sz="4" w:space="0" w:color="auto"/>
            </w:tcBorders>
            <w:vAlign w:val="center"/>
          </w:tcPr>
          <w:p w14:paraId="5DE791A7" w14:textId="77777777" w:rsidR="00922F8D" w:rsidRPr="00922F8D" w:rsidRDefault="00922F8D" w:rsidP="00922F8D">
            <w:pPr>
              <w:jc w:val="center"/>
              <w:rPr>
                <w:rFonts w:eastAsia="Calibri" w:cs="Arial"/>
                <w:sz w:val="20"/>
                <w:szCs w:val="20"/>
                <w:lang w:eastAsia="en-US"/>
              </w:rPr>
            </w:pPr>
          </w:p>
        </w:tc>
      </w:tr>
      <w:tr w:rsidR="00922F8D" w:rsidRPr="00922F8D" w14:paraId="625A44AB" w14:textId="77777777" w:rsidTr="00970E72">
        <w:trPr>
          <w:cantSplit/>
          <w:trHeight w:val="310"/>
        </w:trPr>
        <w:tc>
          <w:tcPr>
            <w:tcW w:w="4221" w:type="pct"/>
            <w:tcBorders>
              <w:top w:val="dotted" w:sz="4" w:space="0" w:color="auto"/>
              <w:bottom w:val="dotted" w:sz="4" w:space="0" w:color="auto"/>
            </w:tcBorders>
            <w:vAlign w:val="center"/>
          </w:tcPr>
          <w:p w14:paraId="766B0C9F" w14:textId="171BE056"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make use of genograms</w:t>
            </w:r>
          </w:p>
        </w:tc>
        <w:tc>
          <w:tcPr>
            <w:tcW w:w="779" w:type="pct"/>
            <w:tcBorders>
              <w:top w:val="dotted" w:sz="4" w:space="0" w:color="auto"/>
              <w:bottom w:val="dotted" w:sz="4" w:space="0" w:color="auto"/>
            </w:tcBorders>
            <w:vAlign w:val="center"/>
          </w:tcPr>
          <w:p w14:paraId="03D01FA2" w14:textId="77777777" w:rsidR="00922F8D" w:rsidRPr="00922F8D" w:rsidRDefault="00922F8D" w:rsidP="00922F8D">
            <w:pPr>
              <w:jc w:val="center"/>
              <w:rPr>
                <w:rFonts w:eastAsia="Calibri" w:cs="Arial"/>
                <w:sz w:val="20"/>
                <w:szCs w:val="20"/>
                <w:lang w:eastAsia="en-US"/>
              </w:rPr>
            </w:pPr>
          </w:p>
        </w:tc>
      </w:tr>
      <w:tr w:rsidR="00922F8D" w:rsidRPr="00922F8D" w14:paraId="014CC21E" w14:textId="77777777" w:rsidTr="00970E72">
        <w:trPr>
          <w:cantSplit/>
          <w:trHeight w:val="310"/>
        </w:trPr>
        <w:tc>
          <w:tcPr>
            <w:tcW w:w="4221" w:type="pct"/>
            <w:tcBorders>
              <w:top w:val="dotted" w:sz="4" w:space="0" w:color="auto"/>
              <w:bottom w:val="dotted" w:sz="4" w:space="0" w:color="auto"/>
            </w:tcBorders>
            <w:vAlign w:val="center"/>
          </w:tcPr>
          <w:p w14:paraId="3C094484" w14:textId="237A124B"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make use of sculpting exercises</w:t>
            </w:r>
          </w:p>
        </w:tc>
        <w:tc>
          <w:tcPr>
            <w:tcW w:w="779" w:type="pct"/>
            <w:tcBorders>
              <w:top w:val="dotted" w:sz="4" w:space="0" w:color="auto"/>
              <w:bottom w:val="dotted" w:sz="4" w:space="0" w:color="auto"/>
            </w:tcBorders>
            <w:vAlign w:val="center"/>
          </w:tcPr>
          <w:p w14:paraId="4A96411D" w14:textId="77777777" w:rsidR="00922F8D" w:rsidRPr="00922F8D" w:rsidRDefault="00922F8D" w:rsidP="00922F8D">
            <w:pPr>
              <w:jc w:val="center"/>
              <w:rPr>
                <w:rFonts w:eastAsia="Calibri" w:cs="Arial"/>
                <w:sz w:val="20"/>
                <w:szCs w:val="20"/>
                <w:lang w:eastAsia="en-US"/>
              </w:rPr>
            </w:pPr>
          </w:p>
        </w:tc>
      </w:tr>
      <w:tr w:rsidR="00922F8D" w:rsidRPr="00922F8D" w14:paraId="030CE021" w14:textId="77777777" w:rsidTr="00970E72">
        <w:trPr>
          <w:cantSplit/>
          <w:trHeight w:val="290"/>
        </w:trPr>
        <w:tc>
          <w:tcPr>
            <w:tcW w:w="4221" w:type="pct"/>
            <w:tcBorders>
              <w:top w:val="dotted" w:sz="4" w:space="0" w:color="auto"/>
              <w:bottom w:val="dotted" w:sz="4" w:space="0" w:color="auto"/>
            </w:tcBorders>
            <w:vAlign w:val="center"/>
          </w:tcPr>
          <w:p w14:paraId="78BF9E6F" w14:textId="1D1C92ED"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make use of enactments</w:t>
            </w:r>
          </w:p>
        </w:tc>
        <w:tc>
          <w:tcPr>
            <w:tcW w:w="779" w:type="pct"/>
            <w:tcBorders>
              <w:top w:val="dotted" w:sz="4" w:space="0" w:color="auto"/>
              <w:bottom w:val="dotted" w:sz="4" w:space="0" w:color="auto"/>
            </w:tcBorders>
            <w:vAlign w:val="center"/>
          </w:tcPr>
          <w:p w14:paraId="6A2E089A" w14:textId="77777777" w:rsidR="00922F8D" w:rsidRPr="00922F8D" w:rsidRDefault="00922F8D" w:rsidP="00922F8D">
            <w:pPr>
              <w:jc w:val="center"/>
              <w:rPr>
                <w:rFonts w:eastAsia="Calibri" w:cs="Arial"/>
                <w:sz w:val="20"/>
                <w:szCs w:val="20"/>
                <w:lang w:eastAsia="en-US"/>
              </w:rPr>
            </w:pPr>
          </w:p>
        </w:tc>
      </w:tr>
      <w:tr w:rsidR="00922F8D" w:rsidRPr="00922F8D" w14:paraId="5440C382" w14:textId="77777777" w:rsidTr="00970E72">
        <w:trPr>
          <w:cantSplit/>
          <w:trHeight w:val="310"/>
        </w:trPr>
        <w:tc>
          <w:tcPr>
            <w:tcW w:w="4221" w:type="pct"/>
            <w:tcBorders>
              <w:top w:val="dotted" w:sz="4" w:space="0" w:color="auto"/>
              <w:bottom w:val="dotted" w:sz="4" w:space="0" w:color="auto"/>
            </w:tcBorders>
            <w:vAlign w:val="center"/>
          </w:tcPr>
          <w:p w14:paraId="1FFEFFD9" w14:textId="6C3D531B"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work with a systemic team</w:t>
            </w:r>
          </w:p>
        </w:tc>
        <w:tc>
          <w:tcPr>
            <w:tcW w:w="779" w:type="pct"/>
            <w:tcBorders>
              <w:top w:val="dotted" w:sz="4" w:space="0" w:color="auto"/>
              <w:bottom w:val="dotted" w:sz="4" w:space="0" w:color="auto"/>
            </w:tcBorders>
            <w:vAlign w:val="center"/>
          </w:tcPr>
          <w:p w14:paraId="14A9E19B" w14:textId="77777777" w:rsidR="00922F8D" w:rsidRPr="00922F8D" w:rsidRDefault="00922F8D" w:rsidP="00922F8D">
            <w:pPr>
              <w:jc w:val="center"/>
              <w:rPr>
                <w:rFonts w:eastAsia="Calibri" w:cs="Arial"/>
                <w:sz w:val="20"/>
                <w:szCs w:val="20"/>
                <w:lang w:eastAsia="en-US"/>
              </w:rPr>
            </w:pPr>
          </w:p>
        </w:tc>
      </w:tr>
      <w:tr w:rsidR="00922F8D" w:rsidRPr="00922F8D" w14:paraId="70E7FC70" w14:textId="77777777" w:rsidTr="00970E72">
        <w:trPr>
          <w:cantSplit/>
          <w:trHeight w:val="310"/>
        </w:trPr>
        <w:tc>
          <w:tcPr>
            <w:tcW w:w="4221" w:type="pct"/>
            <w:tcBorders>
              <w:top w:val="dotted" w:sz="4" w:space="0" w:color="auto"/>
              <w:bottom w:val="dotted" w:sz="4" w:space="0" w:color="auto"/>
            </w:tcBorders>
            <w:vAlign w:val="center"/>
          </w:tcPr>
          <w:p w14:paraId="53994803" w14:textId="07AA17D1"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implement systemic interventions in an adaptive manner</w:t>
            </w:r>
          </w:p>
        </w:tc>
        <w:tc>
          <w:tcPr>
            <w:tcW w:w="779" w:type="pct"/>
            <w:tcBorders>
              <w:top w:val="dotted" w:sz="4" w:space="0" w:color="auto"/>
              <w:bottom w:val="dotted" w:sz="4" w:space="0" w:color="auto"/>
            </w:tcBorders>
            <w:vAlign w:val="center"/>
          </w:tcPr>
          <w:p w14:paraId="3A6C899C" w14:textId="77777777" w:rsidR="00922F8D" w:rsidRPr="00922F8D" w:rsidRDefault="00922F8D" w:rsidP="00922F8D">
            <w:pPr>
              <w:jc w:val="center"/>
              <w:rPr>
                <w:rFonts w:eastAsia="Calibri" w:cs="Arial"/>
                <w:sz w:val="20"/>
                <w:szCs w:val="20"/>
                <w:lang w:eastAsia="en-US"/>
              </w:rPr>
            </w:pPr>
          </w:p>
        </w:tc>
      </w:tr>
      <w:tr w:rsidR="00922F8D" w:rsidRPr="00922F8D" w14:paraId="001698B8" w14:textId="77777777" w:rsidTr="00970E72">
        <w:trPr>
          <w:cantSplit/>
          <w:trHeight w:val="310"/>
        </w:trPr>
        <w:tc>
          <w:tcPr>
            <w:tcW w:w="4221" w:type="pct"/>
            <w:tcBorders>
              <w:top w:val="dotted" w:sz="4" w:space="0" w:color="auto"/>
              <w:bottom w:val="dotted" w:sz="4" w:space="0" w:color="auto"/>
            </w:tcBorders>
            <w:vAlign w:val="center"/>
          </w:tcPr>
          <w:p w14:paraId="0ECC3B91" w14:textId="23605AB6"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maintain a relational approach</w:t>
            </w:r>
          </w:p>
        </w:tc>
        <w:tc>
          <w:tcPr>
            <w:tcW w:w="779" w:type="pct"/>
            <w:tcBorders>
              <w:top w:val="dotted" w:sz="4" w:space="0" w:color="auto"/>
              <w:bottom w:val="dotted" w:sz="4" w:space="0" w:color="auto"/>
            </w:tcBorders>
            <w:vAlign w:val="center"/>
          </w:tcPr>
          <w:p w14:paraId="4C15EC49" w14:textId="77777777" w:rsidR="00922F8D" w:rsidRPr="00922F8D" w:rsidRDefault="00922F8D" w:rsidP="00922F8D">
            <w:pPr>
              <w:jc w:val="center"/>
              <w:rPr>
                <w:rFonts w:eastAsia="Calibri" w:cs="Arial"/>
                <w:sz w:val="20"/>
                <w:szCs w:val="20"/>
                <w:lang w:eastAsia="en-US"/>
              </w:rPr>
            </w:pPr>
          </w:p>
        </w:tc>
      </w:tr>
      <w:tr w:rsidR="00922F8D" w:rsidRPr="00922F8D" w14:paraId="25728ADD" w14:textId="77777777" w:rsidTr="00970E72">
        <w:trPr>
          <w:cantSplit/>
          <w:trHeight w:val="310"/>
        </w:trPr>
        <w:tc>
          <w:tcPr>
            <w:tcW w:w="4221" w:type="pct"/>
            <w:tcBorders>
              <w:top w:val="dotted" w:sz="4" w:space="0" w:color="auto"/>
              <w:bottom w:val="dotted" w:sz="4" w:space="0" w:color="auto"/>
            </w:tcBorders>
            <w:vAlign w:val="center"/>
          </w:tcPr>
          <w:p w14:paraId="7DED8968" w14:textId="4284AAEB"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hold a non-pathologising view of the system</w:t>
            </w:r>
          </w:p>
        </w:tc>
        <w:tc>
          <w:tcPr>
            <w:tcW w:w="779" w:type="pct"/>
            <w:tcBorders>
              <w:top w:val="dotted" w:sz="4" w:space="0" w:color="auto"/>
              <w:bottom w:val="dotted" w:sz="4" w:space="0" w:color="auto"/>
            </w:tcBorders>
            <w:vAlign w:val="center"/>
          </w:tcPr>
          <w:p w14:paraId="1CBD4E53" w14:textId="77777777" w:rsidR="00922F8D" w:rsidRPr="00922F8D" w:rsidRDefault="00922F8D" w:rsidP="00922F8D">
            <w:pPr>
              <w:jc w:val="center"/>
              <w:rPr>
                <w:rFonts w:eastAsia="Calibri" w:cs="Arial"/>
                <w:sz w:val="20"/>
                <w:szCs w:val="20"/>
                <w:lang w:eastAsia="en-US"/>
              </w:rPr>
            </w:pPr>
          </w:p>
        </w:tc>
      </w:tr>
      <w:tr w:rsidR="00922F8D" w:rsidRPr="00922F8D" w14:paraId="42B27262" w14:textId="77777777" w:rsidTr="00970E72">
        <w:trPr>
          <w:cantSplit/>
          <w:trHeight w:val="310"/>
        </w:trPr>
        <w:tc>
          <w:tcPr>
            <w:tcW w:w="4221" w:type="pct"/>
            <w:tcBorders>
              <w:top w:val="dotted" w:sz="4" w:space="0" w:color="auto"/>
            </w:tcBorders>
            <w:vAlign w:val="center"/>
          </w:tcPr>
          <w:p w14:paraId="3646096B" w14:textId="769DD90D" w:rsidR="00922F8D" w:rsidRPr="00970E72" w:rsidRDefault="00922F8D" w:rsidP="00970E72">
            <w:pPr>
              <w:pStyle w:val="ListParagraph"/>
              <w:numPr>
                <w:ilvl w:val="0"/>
                <w:numId w:val="23"/>
              </w:numPr>
              <w:rPr>
                <w:rFonts w:eastAsia="Calibri" w:cs="Arial"/>
                <w:sz w:val="20"/>
                <w:szCs w:val="22"/>
                <w:lang w:eastAsia="en-US"/>
              </w:rPr>
            </w:pPr>
            <w:r w:rsidRPr="00970E72">
              <w:rPr>
                <w:rFonts w:eastAsia="Calibri" w:cs="Arial"/>
                <w:sz w:val="20"/>
                <w:szCs w:val="22"/>
                <w:lang w:eastAsia="en-US"/>
              </w:rPr>
              <w:t>make use of the interpersonal perspective</w:t>
            </w:r>
          </w:p>
        </w:tc>
        <w:tc>
          <w:tcPr>
            <w:tcW w:w="779" w:type="pct"/>
            <w:tcBorders>
              <w:top w:val="dotted" w:sz="4" w:space="0" w:color="auto"/>
            </w:tcBorders>
            <w:vAlign w:val="center"/>
          </w:tcPr>
          <w:p w14:paraId="37E40C23" w14:textId="77777777" w:rsidR="00922F8D" w:rsidRPr="00922F8D" w:rsidRDefault="00922F8D" w:rsidP="00922F8D">
            <w:pPr>
              <w:jc w:val="center"/>
              <w:rPr>
                <w:rFonts w:eastAsia="Calibri" w:cs="Arial"/>
                <w:sz w:val="20"/>
                <w:szCs w:val="20"/>
                <w:lang w:eastAsia="en-US"/>
              </w:rPr>
            </w:pPr>
          </w:p>
        </w:tc>
      </w:tr>
    </w:tbl>
    <w:p w14:paraId="62E094F7" w14:textId="77777777" w:rsidR="00985D94" w:rsidRDefault="00985D94" w:rsidP="0047085F">
      <w:pPr>
        <w:rPr>
          <w:rFonts w:eastAsiaTheme="minorEastAsia" w:cs="Arial"/>
          <w:b/>
          <w:sz w:val="22"/>
          <w:szCs w:val="20"/>
        </w:rPr>
      </w:pPr>
    </w:p>
    <w:p w14:paraId="5CBFC5D5" w14:textId="760DD8CE" w:rsidR="001C341A" w:rsidRDefault="001C341A">
      <w:pPr>
        <w:spacing w:after="200" w:line="276" w:lineRule="auto"/>
        <w:rPr>
          <w:rFonts w:eastAsiaTheme="minorEastAsia" w:cs="Arial"/>
          <w:b/>
          <w:sz w:val="22"/>
          <w:szCs w:val="20"/>
        </w:rPr>
      </w:pPr>
      <w:r>
        <w:rPr>
          <w:rFonts w:eastAsiaTheme="minorEastAsia" w:cs="Arial"/>
          <w:b/>
          <w:sz w:val="22"/>
          <w:szCs w:val="20"/>
        </w:rPr>
        <w:br w:type="page"/>
      </w:r>
    </w:p>
    <w:p w14:paraId="58EE495B" w14:textId="77777777" w:rsidR="001C341A" w:rsidRPr="006B09F8" w:rsidRDefault="001C341A" w:rsidP="001C341A">
      <w:pPr>
        <w:rPr>
          <w:rFonts w:cs="Arial"/>
          <w:sz w:val="20"/>
          <w:szCs w:val="20"/>
        </w:rPr>
      </w:pPr>
    </w:p>
    <w:tbl>
      <w:tblPr>
        <w:tblStyle w:val="TableGrid"/>
        <w:tblpPr w:leftFromText="180" w:rightFromText="180" w:vertAnchor="page" w:horzAnchor="margin" w:tblpY="1381"/>
        <w:tblW w:w="9776" w:type="dxa"/>
        <w:tblLook w:val="04A0" w:firstRow="1" w:lastRow="0" w:firstColumn="1" w:lastColumn="0" w:noHBand="0" w:noVBand="1"/>
      </w:tblPr>
      <w:tblGrid>
        <w:gridCol w:w="3114"/>
        <w:gridCol w:w="4961"/>
        <w:gridCol w:w="1701"/>
      </w:tblGrid>
      <w:tr w:rsidR="00F65406" w14:paraId="1F6DE0BD" w14:textId="77777777" w:rsidTr="00F65406">
        <w:tc>
          <w:tcPr>
            <w:tcW w:w="8075" w:type="dxa"/>
            <w:gridSpan w:val="2"/>
            <w:tcBorders>
              <w:top w:val="single" w:sz="4" w:space="0" w:color="auto"/>
              <w:left w:val="single" w:sz="4" w:space="0" w:color="auto"/>
              <w:bottom w:val="single" w:sz="4" w:space="0" w:color="auto"/>
              <w:right w:val="single" w:sz="4" w:space="0" w:color="auto"/>
            </w:tcBorders>
          </w:tcPr>
          <w:p w14:paraId="5DA12FA8" w14:textId="77777777" w:rsidR="00F65406" w:rsidRDefault="00F65406" w:rsidP="00F65406">
            <w:pPr>
              <w:rPr>
                <w:rFonts w:eastAsia="Calibri" w:cs="Arial"/>
                <w:b/>
                <w:sz w:val="22"/>
                <w:szCs w:val="22"/>
                <w:lang w:eastAsia="en-US"/>
              </w:rPr>
            </w:pPr>
          </w:p>
          <w:p w14:paraId="0BAE2424" w14:textId="77777777" w:rsidR="00F65406" w:rsidRDefault="00F65406" w:rsidP="00F65406">
            <w:pPr>
              <w:rPr>
                <w:rFonts w:cs="Arial"/>
                <w:b/>
                <w:sz w:val="22"/>
                <w:szCs w:val="22"/>
              </w:rPr>
            </w:pPr>
            <w:r>
              <w:rPr>
                <w:rFonts w:cs="Arial"/>
                <w:b/>
                <w:sz w:val="22"/>
                <w:szCs w:val="22"/>
              </w:rPr>
              <w:t xml:space="preserve">Presentations that </w:t>
            </w:r>
            <w:r>
              <w:rPr>
                <w:rFonts w:eastAsia="Calibri" w:cs="Arial"/>
                <w:b/>
                <w:sz w:val="22"/>
                <w:szCs w:val="22"/>
                <w:lang w:eastAsia="en-US"/>
              </w:rPr>
              <w:t xml:space="preserve">S&amp;FT </w:t>
            </w:r>
            <w:r>
              <w:rPr>
                <w:rFonts w:cs="Arial"/>
                <w:b/>
                <w:sz w:val="22"/>
                <w:szCs w:val="22"/>
              </w:rPr>
              <w:t>intervention has focused on</w:t>
            </w:r>
          </w:p>
          <w:p w14:paraId="32AD1FF8" w14:textId="77777777" w:rsidR="00F65406" w:rsidRDefault="00F65406" w:rsidP="00F65406">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6B02AFC" w14:textId="77777777" w:rsidR="00F65406" w:rsidRDefault="00F65406" w:rsidP="00F65406">
            <w:pPr>
              <w:rPr>
                <w:b/>
                <w:sz w:val="20"/>
                <w:szCs w:val="20"/>
              </w:rPr>
            </w:pPr>
          </w:p>
        </w:tc>
      </w:tr>
      <w:tr w:rsidR="00F65406" w14:paraId="5B17A850"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5553684F" w14:textId="77777777" w:rsidR="00F65406" w:rsidRDefault="00F65406" w:rsidP="00F65406">
            <w:pPr>
              <w:rPr>
                <w:b/>
                <w:sz w:val="20"/>
                <w:szCs w:val="20"/>
              </w:rPr>
            </w:pPr>
            <w:r>
              <w:rPr>
                <w:b/>
                <w:sz w:val="20"/>
                <w:szCs w:val="20"/>
              </w:rPr>
              <w:t>Presentations</w:t>
            </w:r>
          </w:p>
        </w:tc>
        <w:tc>
          <w:tcPr>
            <w:tcW w:w="4961" w:type="dxa"/>
            <w:tcBorders>
              <w:top w:val="single" w:sz="4" w:space="0" w:color="auto"/>
              <w:left w:val="single" w:sz="4" w:space="0" w:color="auto"/>
              <w:bottom w:val="single" w:sz="4" w:space="0" w:color="auto"/>
              <w:right w:val="single" w:sz="4" w:space="0" w:color="auto"/>
            </w:tcBorders>
            <w:hideMark/>
          </w:tcPr>
          <w:p w14:paraId="7BD57AA2" w14:textId="77777777" w:rsidR="00F65406" w:rsidRDefault="00F65406" w:rsidP="00F65406">
            <w:pPr>
              <w:rPr>
                <w:b/>
                <w:sz w:val="20"/>
                <w:szCs w:val="20"/>
              </w:rPr>
            </w:pPr>
            <w:r>
              <w:rPr>
                <w:b/>
                <w:sz w:val="20"/>
                <w:szCs w:val="20"/>
              </w:rPr>
              <w:t xml:space="preserve">Additional notes </w:t>
            </w:r>
          </w:p>
        </w:tc>
        <w:tc>
          <w:tcPr>
            <w:tcW w:w="1701" w:type="dxa"/>
            <w:tcBorders>
              <w:top w:val="single" w:sz="4" w:space="0" w:color="auto"/>
              <w:left w:val="single" w:sz="4" w:space="0" w:color="auto"/>
              <w:bottom w:val="single" w:sz="4" w:space="0" w:color="auto"/>
              <w:right w:val="single" w:sz="4" w:space="0" w:color="auto"/>
            </w:tcBorders>
            <w:hideMark/>
          </w:tcPr>
          <w:p w14:paraId="47CE942F" w14:textId="77777777" w:rsidR="00F65406" w:rsidRDefault="00F65406" w:rsidP="00F65406">
            <w:pPr>
              <w:rPr>
                <w:b/>
                <w:sz w:val="20"/>
                <w:szCs w:val="20"/>
              </w:rPr>
            </w:pPr>
            <w:r>
              <w:rPr>
                <w:b/>
                <w:sz w:val="20"/>
                <w:szCs w:val="20"/>
              </w:rPr>
              <w:t>Number of people</w:t>
            </w:r>
          </w:p>
        </w:tc>
      </w:tr>
      <w:tr w:rsidR="00F65406" w14:paraId="08291664"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35A0EBB7" w14:textId="77777777" w:rsidR="00F65406" w:rsidRDefault="00F65406" w:rsidP="00F65406">
            <w:pPr>
              <w:rPr>
                <w:rFonts w:cs="Arial"/>
                <w:iCs/>
                <w:sz w:val="20"/>
                <w:szCs w:val="20"/>
              </w:rPr>
            </w:pPr>
            <w:r>
              <w:rPr>
                <w:rFonts w:cs="Arial"/>
                <w:iCs/>
                <w:sz w:val="20"/>
                <w:szCs w:val="20"/>
              </w:rPr>
              <w:t>Anxiety</w:t>
            </w:r>
          </w:p>
          <w:p w14:paraId="797F9F79" w14:textId="77777777" w:rsidR="00F65406" w:rsidRDefault="00F65406" w:rsidP="00F65406">
            <w:pPr>
              <w:rPr>
                <w:rFonts w:cs="Arial"/>
                <w:i/>
                <w:iCs/>
                <w:sz w:val="20"/>
                <w:szCs w:val="20"/>
              </w:rPr>
            </w:pPr>
            <w:r>
              <w:rPr>
                <w:rFonts w:cs="Arial"/>
                <w:i/>
                <w:iCs/>
                <w:sz w:val="20"/>
                <w:szCs w:val="20"/>
              </w:rPr>
              <w:t>(e.g. panic, phobia, generalised anxiety)</w:t>
            </w:r>
          </w:p>
        </w:tc>
        <w:tc>
          <w:tcPr>
            <w:tcW w:w="4961" w:type="dxa"/>
            <w:tcBorders>
              <w:top w:val="single" w:sz="4" w:space="0" w:color="auto"/>
              <w:left w:val="single" w:sz="4" w:space="0" w:color="auto"/>
              <w:bottom w:val="single" w:sz="4" w:space="0" w:color="auto"/>
              <w:right w:val="single" w:sz="4" w:space="0" w:color="auto"/>
            </w:tcBorders>
          </w:tcPr>
          <w:p w14:paraId="3015D68D"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0D4A0C9" w14:textId="77777777" w:rsidR="00F65406" w:rsidRDefault="00F65406" w:rsidP="00F65406">
            <w:pPr>
              <w:rPr>
                <w:sz w:val="20"/>
                <w:szCs w:val="20"/>
              </w:rPr>
            </w:pPr>
          </w:p>
        </w:tc>
      </w:tr>
      <w:tr w:rsidR="00F65406" w14:paraId="0602E8EB" w14:textId="77777777" w:rsidTr="00F65406">
        <w:tc>
          <w:tcPr>
            <w:tcW w:w="3114" w:type="dxa"/>
            <w:tcBorders>
              <w:top w:val="single" w:sz="4" w:space="0" w:color="auto"/>
              <w:left w:val="single" w:sz="4" w:space="0" w:color="auto"/>
              <w:bottom w:val="single" w:sz="4" w:space="0" w:color="auto"/>
              <w:right w:val="single" w:sz="4" w:space="0" w:color="auto"/>
            </w:tcBorders>
          </w:tcPr>
          <w:p w14:paraId="2B4CA5DD" w14:textId="77777777" w:rsidR="00F65406" w:rsidRDefault="00F65406" w:rsidP="00F65406">
            <w:pPr>
              <w:rPr>
                <w:rFonts w:cs="Arial"/>
                <w:iCs/>
                <w:sz w:val="20"/>
                <w:szCs w:val="20"/>
              </w:rPr>
            </w:pPr>
            <w:r>
              <w:rPr>
                <w:rFonts w:cs="Arial"/>
                <w:iCs/>
                <w:sz w:val="20"/>
                <w:szCs w:val="20"/>
              </w:rPr>
              <w:t>Obsessions and compulsions</w:t>
            </w:r>
          </w:p>
          <w:p w14:paraId="3683D738" w14:textId="77777777" w:rsidR="00F65406" w:rsidRDefault="00F65406" w:rsidP="00F65406">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AE44134"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A65B22" w14:textId="77777777" w:rsidR="00F65406" w:rsidRDefault="00F65406" w:rsidP="00F65406">
            <w:pPr>
              <w:rPr>
                <w:sz w:val="20"/>
                <w:szCs w:val="20"/>
              </w:rPr>
            </w:pPr>
          </w:p>
        </w:tc>
      </w:tr>
      <w:tr w:rsidR="00F65406" w14:paraId="41E55DAE" w14:textId="77777777" w:rsidTr="00F65406">
        <w:tc>
          <w:tcPr>
            <w:tcW w:w="3114" w:type="dxa"/>
            <w:tcBorders>
              <w:top w:val="single" w:sz="4" w:space="0" w:color="auto"/>
              <w:left w:val="single" w:sz="4" w:space="0" w:color="auto"/>
              <w:bottom w:val="single" w:sz="4" w:space="0" w:color="auto"/>
              <w:right w:val="single" w:sz="4" w:space="0" w:color="auto"/>
            </w:tcBorders>
          </w:tcPr>
          <w:p w14:paraId="38AE3060" w14:textId="77777777" w:rsidR="00F65406" w:rsidRDefault="00F65406" w:rsidP="00F65406">
            <w:pPr>
              <w:rPr>
                <w:rFonts w:cs="Arial"/>
                <w:iCs/>
                <w:sz w:val="20"/>
                <w:szCs w:val="20"/>
              </w:rPr>
            </w:pPr>
            <w:r>
              <w:rPr>
                <w:rFonts w:cs="Arial"/>
                <w:iCs/>
                <w:sz w:val="20"/>
                <w:szCs w:val="20"/>
              </w:rPr>
              <w:t>Trauma related difficulties</w:t>
            </w:r>
          </w:p>
          <w:p w14:paraId="0D82A4C6" w14:textId="77777777" w:rsidR="00F65406" w:rsidRDefault="00F65406" w:rsidP="00F65406">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7F807DC"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526B26" w14:textId="77777777" w:rsidR="00F65406" w:rsidRDefault="00F65406" w:rsidP="00F65406">
            <w:pPr>
              <w:rPr>
                <w:sz w:val="20"/>
                <w:szCs w:val="20"/>
              </w:rPr>
            </w:pPr>
          </w:p>
        </w:tc>
      </w:tr>
      <w:tr w:rsidR="00F65406" w14:paraId="4D1BA4F2"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1747C3FD" w14:textId="77777777" w:rsidR="00F65406" w:rsidRDefault="00F65406" w:rsidP="00F65406">
            <w:pPr>
              <w:rPr>
                <w:rFonts w:cs="Arial"/>
                <w:sz w:val="20"/>
                <w:szCs w:val="20"/>
              </w:rPr>
            </w:pPr>
            <w:r>
              <w:rPr>
                <w:rFonts w:cs="Arial"/>
                <w:sz w:val="20"/>
                <w:szCs w:val="20"/>
              </w:rPr>
              <w:t xml:space="preserve">Low mood </w:t>
            </w:r>
          </w:p>
          <w:p w14:paraId="37368A57" w14:textId="77777777" w:rsidR="00F65406" w:rsidRDefault="00F65406" w:rsidP="00F65406">
            <w:pPr>
              <w:rPr>
                <w:rFonts w:cs="Arial"/>
                <w:i/>
                <w:sz w:val="20"/>
                <w:szCs w:val="20"/>
              </w:rPr>
            </w:pPr>
            <w:r>
              <w:rPr>
                <w:rFonts w:cs="Arial"/>
                <w:i/>
                <w:sz w:val="20"/>
                <w:szCs w:val="20"/>
              </w:rPr>
              <w:t>(e.g. depression)</w:t>
            </w:r>
          </w:p>
        </w:tc>
        <w:tc>
          <w:tcPr>
            <w:tcW w:w="4961" w:type="dxa"/>
            <w:tcBorders>
              <w:top w:val="single" w:sz="4" w:space="0" w:color="auto"/>
              <w:left w:val="single" w:sz="4" w:space="0" w:color="auto"/>
              <w:bottom w:val="single" w:sz="4" w:space="0" w:color="auto"/>
              <w:right w:val="single" w:sz="4" w:space="0" w:color="auto"/>
            </w:tcBorders>
            <w:vAlign w:val="center"/>
          </w:tcPr>
          <w:p w14:paraId="426605BF" w14:textId="77777777" w:rsidR="00F65406" w:rsidRDefault="00F65406" w:rsidP="00F65406">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F73791" w14:textId="77777777" w:rsidR="00F65406" w:rsidRDefault="00F65406" w:rsidP="00F65406">
            <w:pPr>
              <w:rPr>
                <w:rFonts w:asciiTheme="minorHAnsi" w:eastAsiaTheme="minorHAnsi" w:hAnsiTheme="minorHAnsi" w:cstheme="minorBidi"/>
                <w:sz w:val="20"/>
                <w:szCs w:val="20"/>
                <w:lang w:eastAsia="en-US"/>
              </w:rPr>
            </w:pPr>
          </w:p>
        </w:tc>
      </w:tr>
      <w:tr w:rsidR="00F65406" w14:paraId="6F3B8172"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3893A7A3" w14:textId="77777777" w:rsidR="00F65406" w:rsidRDefault="00F65406" w:rsidP="00F65406">
            <w:pPr>
              <w:rPr>
                <w:rFonts w:cs="Arial"/>
                <w:sz w:val="20"/>
                <w:szCs w:val="20"/>
              </w:rPr>
            </w:pPr>
            <w:r>
              <w:rPr>
                <w:rFonts w:cs="Arial"/>
                <w:sz w:val="20"/>
                <w:szCs w:val="20"/>
              </w:rPr>
              <w:t>Fluctuating mood</w:t>
            </w:r>
          </w:p>
          <w:p w14:paraId="1392FC3F" w14:textId="77777777" w:rsidR="00F65406" w:rsidRDefault="00F65406" w:rsidP="00F65406">
            <w:pPr>
              <w:rPr>
                <w:rFonts w:cs="Arial"/>
                <w:i/>
                <w:sz w:val="20"/>
                <w:szCs w:val="20"/>
              </w:rPr>
            </w:pPr>
            <w:r>
              <w:rPr>
                <w:rFonts w:cs="Arial"/>
                <w:i/>
                <w:sz w:val="20"/>
                <w:szCs w:val="20"/>
              </w:rPr>
              <w:t>(e.g. bipolar disorder, dysregulation)</w:t>
            </w:r>
          </w:p>
        </w:tc>
        <w:tc>
          <w:tcPr>
            <w:tcW w:w="4961" w:type="dxa"/>
            <w:tcBorders>
              <w:top w:val="single" w:sz="4" w:space="0" w:color="auto"/>
              <w:left w:val="single" w:sz="4" w:space="0" w:color="auto"/>
              <w:bottom w:val="single" w:sz="4" w:space="0" w:color="auto"/>
              <w:right w:val="single" w:sz="4" w:space="0" w:color="auto"/>
            </w:tcBorders>
            <w:vAlign w:val="center"/>
          </w:tcPr>
          <w:p w14:paraId="08E3C32C" w14:textId="77777777" w:rsidR="00F65406" w:rsidRDefault="00F65406" w:rsidP="00F65406">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33100" w14:textId="77777777" w:rsidR="00F65406" w:rsidRDefault="00F65406" w:rsidP="00F65406">
            <w:pPr>
              <w:rPr>
                <w:rFonts w:asciiTheme="minorHAnsi" w:eastAsiaTheme="minorHAnsi" w:hAnsiTheme="minorHAnsi" w:cstheme="minorBidi"/>
                <w:sz w:val="20"/>
                <w:szCs w:val="20"/>
                <w:lang w:eastAsia="en-US"/>
              </w:rPr>
            </w:pPr>
          </w:p>
        </w:tc>
      </w:tr>
      <w:tr w:rsidR="00F65406" w14:paraId="073AF3AE"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58E1F84F" w14:textId="77777777" w:rsidR="00F65406" w:rsidRDefault="00F65406" w:rsidP="00F65406">
            <w:pPr>
              <w:rPr>
                <w:rFonts w:cs="Arial"/>
                <w:sz w:val="20"/>
                <w:szCs w:val="20"/>
              </w:rPr>
            </w:pPr>
            <w:r>
              <w:rPr>
                <w:rFonts w:cs="Arial"/>
                <w:sz w:val="20"/>
                <w:szCs w:val="20"/>
              </w:rPr>
              <w:t>Psychosis</w:t>
            </w:r>
          </w:p>
          <w:p w14:paraId="6FFFDF50" w14:textId="77777777" w:rsidR="00F65406" w:rsidRDefault="00F65406" w:rsidP="00F65406">
            <w:pPr>
              <w:rPr>
                <w:rFonts w:cs="Arial"/>
                <w:i/>
                <w:sz w:val="20"/>
                <w:szCs w:val="20"/>
              </w:rPr>
            </w:pPr>
            <w:r>
              <w:rPr>
                <w:rFonts w:cs="Arial"/>
                <w:i/>
                <w:sz w:val="20"/>
                <w:szCs w:val="20"/>
              </w:rPr>
              <w:t>(e.g. hearing voices, unusual beliefs)</w:t>
            </w:r>
          </w:p>
        </w:tc>
        <w:tc>
          <w:tcPr>
            <w:tcW w:w="4961" w:type="dxa"/>
            <w:tcBorders>
              <w:top w:val="single" w:sz="4" w:space="0" w:color="auto"/>
              <w:left w:val="single" w:sz="4" w:space="0" w:color="auto"/>
              <w:bottom w:val="single" w:sz="4" w:space="0" w:color="auto"/>
              <w:right w:val="single" w:sz="4" w:space="0" w:color="auto"/>
            </w:tcBorders>
            <w:vAlign w:val="center"/>
          </w:tcPr>
          <w:p w14:paraId="4627007D" w14:textId="77777777" w:rsidR="00F65406" w:rsidRDefault="00F65406" w:rsidP="00F65406">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4AA223" w14:textId="77777777" w:rsidR="00F65406" w:rsidRDefault="00F65406" w:rsidP="00F65406">
            <w:pPr>
              <w:rPr>
                <w:rFonts w:asciiTheme="minorHAnsi" w:eastAsiaTheme="minorHAnsi" w:hAnsiTheme="minorHAnsi" w:cstheme="minorBidi"/>
                <w:sz w:val="20"/>
                <w:szCs w:val="20"/>
                <w:lang w:eastAsia="en-US"/>
              </w:rPr>
            </w:pPr>
          </w:p>
        </w:tc>
      </w:tr>
      <w:tr w:rsidR="00F65406" w14:paraId="0190B611"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7BA32151" w14:textId="77777777" w:rsidR="00F65406" w:rsidRDefault="00F65406" w:rsidP="00F65406">
            <w:pPr>
              <w:rPr>
                <w:rFonts w:cs="Arial"/>
                <w:sz w:val="20"/>
                <w:szCs w:val="20"/>
              </w:rPr>
            </w:pPr>
            <w:r>
              <w:rPr>
                <w:rFonts w:cs="Arial"/>
                <w:sz w:val="20"/>
                <w:szCs w:val="20"/>
              </w:rPr>
              <w:t>Relationship difficulties</w:t>
            </w:r>
          </w:p>
          <w:p w14:paraId="3C4208BA" w14:textId="77777777" w:rsidR="00F65406" w:rsidRDefault="00F65406" w:rsidP="00F65406">
            <w:pPr>
              <w:rPr>
                <w:rFonts w:asciiTheme="minorHAnsi" w:eastAsiaTheme="minorHAnsi" w:hAnsiTheme="minorHAnsi" w:cstheme="minorBidi"/>
                <w:sz w:val="20"/>
                <w:szCs w:val="20"/>
                <w:lang w:eastAsia="en-US"/>
              </w:rPr>
            </w:pPr>
            <w:r>
              <w:rPr>
                <w:rFonts w:eastAsia="Calibri" w:cs="Arial"/>
                <w:i/>
                <w:sz w:val="20"/>
                <w:szCs w:val="20"/>
              </w:rPr>
              <w:t>(e.g. couple work, family functioning)</w:t>
            </w:r>
          </w:p>
        </w:tc>
        <w:tc>
          <w:tcPr>
            <w:tcW w:w="4961" w:type="dxa"/>
            <w:tcBorders>
              <w:top w:val="single" w:sz="4" w:space="0" w:color="auto"/>
              <w:left w:val="single" w:sz="4" w:space="0" w:color="auto"/>
              <w:bottom w:val="single" w:sz="4" w:space="0" w:color="auto"/>
              <w:right w:val="single" w:sz="4" w:space="0" w:color="auto"/>
            </w:tcBorders>
          </w:tcPr>
          <w:p w14:paraId="4C559B6A" w14:textId="77777777" w:rsidR="00F65406" w:rsidRDefault="00F65406" w:rsidP="00F65406">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38152A" w14:textId="77777777" w:rsidR="00F65406" w:rsidRDefault="00F65406" w:rsidP="00F65406">
            <w:pPr>
              <w:rPr>
                <w:sz w:val="20"/>
                <w:szCs w:val="20"/>
              </w:rPr>
            </w:pPr>
          </w:p>
        </w:tc>
      </w:tr>
      <w:tr w:rsidR="00F65406" w14:paraId="39984663"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27A55A6E" w14:textId="77777777" w:rsidR="00F65406" w:rsidRDefault="00F65406" w:rsidP="00F65406">
            <w:pPr>
              <w:rPr>
                <w:rFonts w:cs="Arial"/>
                <w:sz w:val="20"/>
                <w:szCs w:val="20"/>
              </w:rPr>
            </w:pPr>
            <w:r>
              <w:rPr>
                <w:rFonts w:cs="Arial"/>
                <w:sz w:val="20"/>
                <w:szCs w:val="20"/>
              </w:rPr>
              <w:t>Severe interpersonal difficulties</w:t>
            </w:r>
          </w:p>
          <w:p w14:paraId="0D8B06E8" w14:textId="77777777" w:rsidR="00F65406" w:rsidRDefault="00F65406" w:rsidP="00F65406">
            <w:pPr>
              <w:rPr>
                <w:rFonts w:eastAsia="Calibri" w:cs="Arial"/>
                <w:i/>
                <w:sz w:val="20"/>
                <w:szCs w:val="20"/>
              </w:rPr>
            </w:pPr>
            <w:r>
              <w:rPr>
                <w:rFonts w:eastAsia="Calibri" w:cs="Arial"/>
                <w:i/>
                <w:sz w:val="20"/>
                <w:szCs w:val="20"/>
              </w:rPr>
              <w:t>(e.g. difficulties that attract a personality disorder diagnosis)</w:t>
            </w:r>
          </w:p>
        </w:tc>
        <w:tc>
          <w:tcPr>
            <w:tcW w:w="4961" w:type="dxa"/>
            <w:tcBorders>
              <w:top w:val="single" w:sz="4" w:space="0" w:color="auto"/>
              <w:left w:val="single" w:sz="4" w:space="0" w:color="auto"/>
              <w:bottom w:val="single" w:sz="4" w:space="0" w:color="auto"/>
              <w:right w:val="single" w:sz="4" w:space="0" w:color="auto"/>
            </w:tcBorders>
          </w:tcPr>
          <w:p w14:paraId="2994A233" w14:textId="77777777" w:rsidR="00F65406" w:rsidRDefault="00F65406" w:rsidP="00F65406">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1F4B4B" w14:textId="77777777" w:rsidR="00F65406" w:rsidRDefault="00F65406" w:rsidP="00F65406">
            <w:pPr>
              <w:rPr>
                <w:sz w:val="20"/>
                <w:szCs w:val="20"/>
              </w:rPr>
            </w:pPr>
          </w:p>
        </w:tc>
      </w:tr>
      <w:tr w:rsidR="00F65406" w14:paraId="648FA2C9"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21D126B9" w14:textId="77777777" w:rsidR="00F65406" w:rsidRDefault="00F65406" w:rsidP="00F65406">
            <w:pPr>
              <w:rPr>
                <w:rFonts w:cs="Arial"/>
                <w:sz w:val="20"/>
                <w:szCs w:val="20"/>
              </w:rPr>
            </w:pPr>
            <w:r>
              <w:rPr>
                <w:rFonts w:cs="Arial"/>
                <w:sz w:val="20"/>
                <w:szCs w:val="20"/>
              </w:rPr>
              <w:t>Physical health presentations</w:t>
            </w:r>
          </w:p>
          <w:p w14:paraId="6FC74A1E" w14:textId="77777777" w:rsidR="00F65406" w:rsidRDefault="00F65406" w:rsidP="00F65406">
            <w:pPr>
              <w:rPr>
                <w:rFonts w:cs="Arial"/>
                <w:i/>
                <w:sz w:val="20"/>
                <w:szCs w:val="20"/>
              </w:rPr>
            </w:pPr>
            <w:r>
              <w:rPr>
                <w:rFonts w:cs="Arial"/>
                <w:i/>
                <w:sz w:val="20"/>
                <w:szCs w:val="20"/>
              </w:rPr>
              <w:t>(e.g. sexual health, HIV, chronic conditions)</w:t>
            </w:r>
          </w:p>
        </w:tc>
        <w:tc>
          <w:tcPr>
            <w:tcW w:w="4961" w:type="dxa"/>
            <w:tcBorders>
              <w:top w:val="single" w:sz="4" w:space="0" w:color="auto"/>
              <w:left w:val="single" w:sz="4" w:space="0" w:color="auto"/>
              <w:bottom w:val="single" w:sz="4" w:space="0" w:color="auto"/>
              <w:right w:val="single" w:sz="4" w:space="0" w:color="auto"/>
            </w:tcBorders>
          </w:tcPr>
          <w:p w14:paraId="4B73429B"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CF08C1" w14:textId="77777777" w:rsidR="00F65406" w:rsidRDefault="00F65406" w:rsidP="00F65406">
            <w:pPr>
              <w:rPr>
                <w:sz w:val="20"/>
                <w:szCs w:val="20"/>
              </w:rPr>
            </w:pPr>
          </w:p>
        </w:tc>
      </w:tr>
      <w:tr w:rsidR="00F65406" w14:paraId="06723EFD"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7564EE94" w14:textId="77777777" w:rsidR="00F65406" w:rsidRDefault="00F65406" w:rsidP="00F65406">
            <w:pPr>
              <w:rPr>
                <w:rFonts w:cs="Arial"/>
                <w:sz w:val="20"/>
                <w:szCs w:val="20"/>
              </w:rPr>
            </w:pPr>
            <w:r>
              <w:rPr>
                <w:rFonts w:cs="Arial"/>
                <w:sz w:val="20"/>
                <w:szCs w:val="20"/>
              </w:rPr>
              <w:t>Adjustment and coping</w:t>
            </w:r>
          </w:p>
          <w:p w14:paraId="3C21A3BE" w14:textId="77777777" w:rsidR="00F65406" w:rsidRDefault="00F65406" w:rsidP="00F65406">
            <w:pPr>
              <w:rPr>
                <w:rFonts w:cs="Arial"/>
                <w:i/>
                <w:sz w:val="20"/>
                <w:szCs w:val="20"/>
              </w:rPr>
            </w:pPr>
            <w:r>
              <w:rPr>
                <w:rFonts w:cs="Arial"/>
                <w:i/>
                <w:sz w:val="20"/>
                <w:szCs w:val="20"/>
              </w:rPr>
              <w:t>(e.g. bereavement, retirement)</w:t>
            </w:r>
          </w:p>
        </w:tc>
        <w:tc>
          <w:tcPr>
            <w:tcW w:w="4961" w:type="dxa"/>
            <w:tcBorders>
              <w:top w:val="single" w:sz="4" w:space="0" w:color="auto"/>
              <w:left w:val="single" w:sz="4" w:space="0" w:color="auto"/>
              <w:bottom w:val="single" w:sz="4" w:space="0" w:color="auto"/>
              <w:right w:val="single" w:sz="4" w:space="0" w:color="auto"/>
            </w:tcBorders>
          </w:tcPr>
          <w:p w14:paraId="71939327" w14:textId="77777777" w:rsidR="00F65406" w:rsidRDefault="00F65406" w:rsidP="00F65406">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8124EC" w14:textId="77777777" w:rsidR="00F65406" w:rsidRDefault="00F65406" w:rsidP="00F65406">
            <w:pPr>
              <w:rPr>
                <w:sz w:val="20"/>
                <w:szCs w:val="20"/>
              </w:rPr>
            </w:pPr>
          </w:p>
        </w:tc>
      </w:tr>
      <w:tr w:rsidR="00F65406" w14:paraId="7279F7CF"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67E72DCC" w14:textId="77777777" w:rsidR="00F65406" w:rsidRDefault="00F65406" w:rsidP="00F65406">
            <w:pPr>
              <w:rPr>
                <w:rFonts w:cs="Arial"/>
                <w:sz w:val="20"/>
                <w:szCs w:val="20"/>
              </w:rPr>
            </w:pPr>
            <w:r>
              <w:rPr>
                <w:rFonts w:cs="Arial"/>
                <w:sz w:val="20"/>
                <w:szCs w:val="20"/>
              </w:rPr>
              <w:t>Behaviour that challenges</w:t>
            </w:r>
          </w:p>
          <w:p w14:paraId="2AD4ECA9" w14:textId="77777777" w:rsidR="00F65406" w:rsidRDefault="00F65406" w:rsidP="00F65406">
            <w:pPr>
              <w:rPr>
                <w:rFonts w:cs="Arial"/>
                <w:i/>
                <w:iCs/>
                <w:sz w:val="20"/>
                <w:szCs w:val="20"/>
              </w:rPr>
            </w:pPr>
            <w:r>
              <w:rPr>
                <w:rFonts w:cs="Arial"/>
                <w:i/>
                <w:iCs/>
                <w:sz w:val="20"/>
                <w:szCs w:val="20"/>
              </w:rPr>
              <w:t>(e.g. school refusal, offending behaviour, anger difficulties)</w:t>
            </w:r>
          </w:p>
        </w:tc>
        <w:tc>
          <w:tcPr>
            <w:tcW w:w="4961" w:type="dxa"/>
            <w:tcBorders>
              <w:top w:val="single" w:sz="4" w:space="0" w:color="auto"/>
              <w:left w:val="single" w:sz="4" w:space="0" w:color="auto"/>
              <w:bottom w:val="single" w:sz="4" w:space="0" w:color="auto"/>
              <w:right w:val="single" w:sz="4" w:space="0" w:color="auto"/>
            </w:tcBorders>
          </w:tcPr>
          <w:p w14:paraId="4587EB68"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5ED0B9" w14:textId="77777777" w:rsidR="00F65406" w:rsidRDefault="00F65406" w:rsidP="00F65406">
            <w:pPr>
              <w:rPr>
                <w:sz w:val="20"/>
                <w:szCs w:val="20"/>
              </w:rPr>
            </w:pPr>
          </w:p>
        </w:tc>
      </w:tr>
      <w:tr w:rsidR="00F65406" w14:paraId="3D22BA4E"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4C24BFA7" w14:textId="77777777" w:rsidR="00F65406" w:rsidRDefault="00F65406" w:rsidP="00F65406">
            <w:pPr>
              <w:rPr>
                <w:rFonts w:cs="Arial"/>
                <w:sz w:val="20"/>
                <w:szCs w:val="20"/>
              </w:rPr>
            </w:pPr>
            <w:r>
              <w:rPr>
                <w:rFonts w:cs="Arial"/>
                <w:sz w:val="20"/>
                <w:szCs w:val="20"/>
              </w:rPr>
              <w:t>Addictive behaviours</w:t>
            </w:r>
          </w:p>
          <w:p w14:paraId="38D94275" w14:textId="77777777" w:rsidR="00F65406" w:rsidRDefault="00F65406" w:rsidP="00F65406">
            <w:pPr>
              <w:rPr>
                <w:rFonts w:cs="Arial"/>
                <w:i/>
                <w:sz w:val="20"/>
                <w:szCs w:val="20"/>
              </w:rPr>
            </w:pPr>
            <w:r>
              <w:rPr>
                <w:rFonts w:cs="Arial"/>
                <w:i/>
                <w:sz w:val="20"/>
                <w:szCs w:val="20"/>
              </w:rPr>
              <w:t>(e.g. drug use, gambling)</w:t>
            </w:r>
          </w:p>
        </w:tc>
        <w:tc>
          <w:tcPr>
            <w:tcW w:w="4961" w:type="dxa"/>
            <w:tcBorders>
              <w:top w:val="single" w:sz="4" w:space="0" w:color="auto"/>
              <w:left w:val="single" w:sz="4" w:space="0" w:color="auto"/>
              <w:bottom w:val="single" w:sz="4" w:space="0" w:color="auto"/>
              <w:right w:val="single" w:sz="4" w:space="0" w:color="auto"/>
            </w:tcBorders>
          </w:tcPr>
          <w:p w14:paraId="01D765B7"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65BD7A" w14:textId="77777777" w:rsidR="00F65406" w:rsidRDefault="00F65406" w:rsidP="00F65406">
            <w:pPr>
              <w:rPr>
                <w:sz w:val="20"/>
                <w:szCs w:val="20"/>
              </w:rPr>
            </w:pPr>
          </w:p>
        </w:tc>
      </w:tr>
      <w:tr w:rsidR="00F65406" w14:paraId="41ECE821" w14:textId="77777777" w:rsidTr="00F65406">
        <w:tc>
          <w:tcPr>
            <w:tcW w:w="3114" w:type="dxa"/>
            <w:tcBorders>
              <w:top w:val="single" w:sz="4" w:space="0" w:color="auto"/>
              <w:left w:val="single" w:sz="4" w:space="0" w:color="auto"/>
              <w:bottom w:val="single" w:sz="4" w:space="0" w:color="auto"/>
              <w:right w:val="single" w:sz="4" w:space="0" w:color="auto"/>
            </w:tcBorders>
          </w:tcPr>
          <w:p w14:paraId="785209AA" w14:textId="77777777" w:rsidR="00F65406" w:rsidRDefault="00F65406" w:rsidP="00F65406">
            <w:pPr>
              <w:rPr>
                <w:rFonts w:cs="Arial"/>
                <w:sz w:val="20"/>
                <w:szCs w:val="20"/>
              </w:rPr>
            </w:pPr>
            <w:r>
              <w:rPr>
                <w:rFonts w:cs="Arial"/>
                <w:sz w:val="20"/>
                <w:szCs w:val="20"/>
              </w:rPr>
              <w:t>Eating difficulties</w:t>
            </w:r>
          </w:p>
          <w:p w14:paraId="7E49BBF6" w14:textId="77777777" w:rsidR="00F65406" w:rsidRDefault="00F65406" w:rsidP="00F65406">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DBCBA49" w14:textId="77777777" w:rsidR="00F65406" w:rsidRDefault="00F65406" w:rsidP="00F65406">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436E57" w14:textId="77777777" w:rsidR="00F65406" w:rsidRDefault="00F65406" w:rsidP="00F65406">
            <w:pPr>
              <w:rPr>
                <w:sz w:val="20"/>
                <w:szCs w:val="20"/>
              </w:rPr>
            </w:pPr>
          </w:p>
        </w:tc>
      </w:tr>
      <w:tr w:rsidR="00F65406" w14:paraId="07B90C94" w14:textId="77777777" w:rsidTr="00F65406">
        <w:tc>
          <w:tcPr>
            <w:tcW w:w="3114" w:type="dxa"/>
            <w:tcBorders>
              <w:top w:val="single" w:sz="4" w:space="0" w:color="auto"/>
              <w:left w:val="single" w:sz="4" w:space="0" w:color="auto"/>
              <w:bottom w:val="single" w:sz="4" w:space="0" w:color="auto"/>
              <w:right w:val="single" w:sz="4" w:space="0" w:color="auto"/>
            </w:tcBorders>
            <w:hideMark/>
          </w:tcPr>
          <w:p w14:paraId="389222D0" w14:textId="77777777" w:rsidR="00F65406" w:rsidRDefault="00F65406" w:rsidP="00F65406">
            <w:pPr>
              <w:rPr>
                <w:rFonts w:cs="Arial"/>
                <w:sz w:val="20"/>
                <w:szCs w:val="20"/>
              </w:rPr>
            </w:pPr>
            <w:r>
              <w:rPr>
                <w:rFonts w:cs="Arial"/>
                <w:sz w:val="20"/>
                <w:szCs w:val="20"/>
              </w:rPr>
              <w:t>Cognitive impairment</w:t>
            </w:r>
          </w:p>
          <w:p w14:paraId="594E63D2" w14:textId="77777777" w:rsidR="00F65406" w:rsidRDefault="00F65406" w:rsidP="00F65406">
            <w:pPr>
              <w:rPr>
                <w:rFonts w:cs="Arial"/>
                <w:i/>
                <w:sz w:val="20"/>
                <w:szCs w:val="20"/>
              </w:rPr>
            </w:pPr>
            <w:r>
              <w:rPr>
                <w:rFonts w:cs="Arial"/>
                <w:i/>
                <w:sz w:val="20"/>
                <w:szCs w:val="20"/>
              </w:rPr>
              <w:t>(e.g. organic and functional in origin)</w:t>
            </w:r>
          </w:p>
        </w:tc>
        <w:tc>
          <w:tcPr>
            <w:tcW w:w="4961" w:type="dxa"/>
            <w:tcBorders>
              <w:top w:val="single" w:sz="4" w:space="0" w:color="auto"/>
              <w:left w:val="single" w:sz="4" w:space="0" w:color="auto"/>
              <w:bottom w:val="single" w:sz="4" w:space="0" w:color="auto"/>
              <w:right w:val="single" w:sz="4" w:space="0" w:color="auto"/>
            </w:tcBorders>
          </w:tcPr>
          <w:p w14:paraId="2F585C76"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DFE74B" w14:textId="77777777" w:rsidR="00F65406" w:rsidRDefault="00F65406" w:rsidP="00F65406">
            <w:pPr>
              <w:rPr>
                <w:sz w:val="20"/>
                <w:szCs w:val="20"/>
              </w:rPr>
            </w:pPr>
          </w:p>
        </w:tc>
      </w:tr>
      <w:tr w:rsidR="00F65406" w14:paraId="00AC79A6" w14:textId="77777777" w:rsidTr="00F65406">
        <w:tc>
          <w:tcPr>
            <w:tcW w:w="3114" w:type="dxa"/>
            <w:tcBorders>
              <w:top w:val="single" w:sz="4" w:space="0" w:color="auto"/>
              <w:left w:val="single" w:sz="4" w:space="0" w:color="auto"/>
              <w:bottom w:val="single" w:sz="4" w:space="0" w:color="auto"/>
              <w:right w:val="single" w:sz="4" w:space="0" w:color="auto"/>
            </w:tcBorders>
          </w:tcPr>
          <w:p w14:paraId="612445A2" w14:textId="77777777" w:rsidR="00F65406" w:rsidRDefault="00F65406" w:rsidP="00F65406">
            <w:pPr>
              <w:rPr>
                <w:rFonts w:cs="Arial"/>
                <w:sz w:val="20"/>
                <w:szCs w:val="20"/>
              </w:rPr>
            </w:pPr>
            <w:r>
              <w:rPr>
                <w:rFonts w:cs="Arial"/>
                <w:sz w:val="20"/>
                <w:szCs w:val="20"/>
              </w:rPr>
              <w:t>Neurodevelopmental difficulties</w:t>
            </w:r>
          </w:p>
          <w:p w14:paraId="479036B6" w14:textId="77777777" w:rsidR="00F65406" w:rsidRDefault="00F65406" w:rsidP="00F65406">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28FBC50" w14:textId="77777777" w:rsidR="00F65406" w:rsidRDefault="00F65406" w:rsidP="00F65406">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37F485" w14:textId="77777777" w:rsidR="00F65406" w:rsidRDefault="00F65406" w:rsidP="00F65406">
            <w:pPr>
              <w:rPr>
                <w:sz w:val="20"/>
                <w:szCs w:val="20"/>
              </w:rPr>
            </w:pPr>
          </w:p>
        </w:tc>
      </w:tr>
      <w:tr w:rsidR="00F65406" w14:paraId="78BE7AA3" w14:textId="77777777" w:rsidTr="00F65406">
        <w:tc>
          <w:tcPr>
            <w:tcW w:w="3114" w:type="dxa"/>
            <w:tcBorders>
              <w:top w:val="single" w:sz="4" w:space="0" w:color="auto"/>
              <w:left w:val="single" w:sz="4" w:space="0" w:color="auto"/>
              <w:bottom w:val="single" w:sz="4" w:space="0" w:color="auto"/>
              <w:right w:val="single" w:sz="4" w:space="0" w:color="auto"/>
            </w:tcBorders>
          </w:tcPr>
          <w:p w14:paraId="73C38BED" w14:textId="77777777" w:rsidR="00F65406" w:rsidRDefault="00F65406" w:rsidP="00F65406">
            <w:pPr>
              <w:rPr>
                <w:sz w:val="20"/>
                <w:szCs w:val="20"/>
              </w:rPr>
            </w:pPr>
            <w:r>
              <w:rPr>
                <w:sz w:val="20"/>
                <w:szCs w:val="20"/>
              </w:rPr>
              <w:t xml:space="preserve">Other </w:t>
            </w:r>
            <w:r>
              <w:rPr>
                <w:rFonts w:cs="Arial"/>
                <w:sz w:val="20"/>
                <w:szCs w:val="20"/>
              </w:rPr>
              <w:t>(please specify)</w:t>
            </w:r>
          </w:p>
          <w:p w14:paraId="2FDBECE6" w14:textId="77777777" w:rsidR="00F65406" w:rsidRDefault="00F65406" w:rsidP="00F65406">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31C04DB" w14:textId="77777777" w:rsidR="00F65406" w:rsidRDefault="00F65406" w:rsidP="00F6540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F2FC1C" w14:textId="77777777" w:rsidR="00F65406" w:rsidRDefault="00F65406" w:rsidP="00F65406">
            <w:pPr>
              <w:rPr>
                <w:sz w:val="20"/>
                <w:szCs w:val="20"/>
              </w:rPr>
            </w:pPr>
          </w:p>
        </w:tc>
      </w:tr>
      <w:tr w:rsidR="00F65406" w14:paraId="5C82D0AD" w14:textId="77777777" w:rsidTr="00F65406">
        <w:tc>
          <w:tcPr>
            <w:tcW w:w="3114" w:type="dxa"/>
            <w:tcBorders>
              <w:top w:val="single" w:sz="4" w:space="0" w:color="auto"/>
              <w:left w:val="single" w:sz="4" w:space="0" w:color="auto"/>
              <w:bottom w:val="single" w:sz="4" w:space="0" w:color="auto"/>
              <w:right w:val="single" w:sz="4" w:space="0" w:color="auto"/>
            </w:tcBorders>
          </w:tcPr>
          <w:p w14:paraId="3E73AF75" w14:textId="77777777" w:rsidR="00F65406" w:rsidRDefault="00F65406" w:rsidP="00F65406">
            <w:pPr>
              <w:rPr>
                <w:rFonts w:cs="Arial"/>
                <w:sz w:val="20"/>
                <w:szCs w:val="20"/>
              </w:rPr>
            </w:pPr>
            <w:r>
              <w:rPr>
                <w:sz w:val="20"/>
                <w:szCs w:val="20"/>
              </w:rPr>
              <w:t xml:space="preserve">Other </w:t>
            </w:r>
            <w:r>
              <w:rPr>
                <w:rFonts w:cs="Arial"/>
                <w:sz w:val="20"/>
                <w:szCs w:val="20"/>
              </w:rPr>
              <w:t>(please specify)</w:t>
            </w:r>
          </w:p>
          <w:p w14:paraId="771EF93C" w14:textId="77777777" w:rsidR="00F65406" w:rsidRDefault="00F65406" w:rsidP="00F65406">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7A4C7BEA"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33AA96E" w14:textId="77777777" w:rsidR="00F65406" w:rsidRDefault="00F65406" w:rsidP="00F65406">
            <w:pPr>
              <w:rPr>
                <w:sz w:val="20"/>
                <w:szCs w:val="20"/>
              </w:rPr>
            </w:pPr>
          </w:p>
        </w:tc>
      </w:tr>
      <w:tr w:rsidR="00F65406" w14:paraId="1C8BC179" w14:textId="77777777" w:rsidTr="00F65406">
        <w:tc>
          <w:tcPr>
            <w:tcW w:w="3114" w:type="dxa"/>
            <w:tcBorders>
              <w:top w:val="single" w:sz="4" w:space="0" w:color="auto"/>
              <w:left w:val="single" w:sz="4" w:space="0" w:color="auto"/>
              <w:bottom w:val="single" w:sz="4" w:space="0" w:color="auto"/>
              <w:right w:val="single" w:sz="4" w:space="0" w:color="auto"/>
            </w:tcBorders>
          </w:tcPr>
          <w:p w14:paraId="218C7662" w14:textId="77777777" w:rsidR="00F65406" w:rsidRDefault="00F65406" w:rsidP="00F65406">
            <w:pPr>
              <w:rPr>
                <w:rFonts w:cs="Arial"/>
                <w:sz w:val="20"/>
                <w:szCs w:val="20"/>
              </w:rPr>
            </w:pPr>
            <w:r>
              <w:rPr>
                <w:sz w:val="20"/>
                <w:szCs w:val="20"/>
              </w:rPr>
              <w:t xml:space="preserve">Other </w:t>
            </w:r>
            <w:r>
              <w:rPr>
                <w:rFonts w:cs="Arial"/>
                <w:sz w:val="20"/>
                <w:szCs w:val="20"/>
              </w:rPr>
              <w:t>(please specify)</w:t>
            </w:r>
          </w:p>
          <w:p w14:paraId="24A658E8" w14:textId="77777777" w:rsidR="00F65406" w:rsidRDefault="00F65406" w:rsidP="00F65406">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1CAD84D0" w14:textId="77777777" w:rsidR="00F65406" w:rsidRDefault="00F65406" w:rsidP="00F65406">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CCF2CF" w14:textId="77777777" w:rsidR="00F65406" w:rsidRDefault="00F65406" w:rsidP="00F65406">
            <w:pPr>
              <w:rPr>
                <w:sz w:val="20"/>
                <w:szCs w:val="20"/>
              </w:rPr>
            </w:pPr>
          </w:p>
        </w:tc>
      </w:tr>
    </w:tbl>
    <w:p w14:paraId="0C4360EF" w14:textId="488116A7" w:rsidR="001C341A" w:rsidRDefault="001C341A">
      <w:pPr>
        <w:spacing w:after="200" w:line="276" w:lineRule="auto"/>
        <w:rPr>
          <w:rFonts w:eastAsiaTheme="minorEastAsia" w:cs="Arial"/>
          <w:b/>
          <w:sz w:val="22"/>
          <w:szCs w:val="20"/>
        </w:rPr>
      </w:pPr>
      <w:r>
        <w:rPr>
          <w:rFonts w:eastAsiaTheme="minorEastAsia" w:cs="Arial"/>
          <w:b/>
          <w:sz w:val="22"/>
          <w:szCs w:val="20"/>
        </w:rPr>
        <w:br w:type="page"/>
      </w:r>
    </w:p>
    <w:p w14:paraId="1B4EE268" w14:textId="77777777" w:rsidR="00985D94" w:rsidRDefault="00985D94" w:rsidP="0047085F">
      <w:pPr>
        <w:rPr>
          <w:rFonts w:eastAsiaTheme="minorEastAsia" w:cs="Arial"/>
          <w:b/>
          <w:sz w:val="22"/>
          <w:szCs w:val="20"/>
        </w:rPr>
      </w:pPr>
    </w:p>
    <w:p w14:paraId="766F02C4" w14:textId="0DCD62D4" w:rsidR="0047085F" w:rsidRPr="006B09F8" w:rsidRDefault="0047085F" w:rsidP="0047085F">
      <w:pPr>
        <w:rPr>
          <w:rFonts w:cs="Arial"/>
          <w:b/>
          <w:sz w:val="22"/>
          <w:szCs w:val="20"/>
        </w:rPr>
      </w:pPr>
      <w:r w:rsidRPr="006B09F8">
        <w:rPr>
          <w:rFonts w:cs="Arial"/>
          <w:b/>
          <w:sz w:val="22"/>
          <w:szCs w:val="20"/>
        </w:rPr>
        <w:t>Competenc</w:t>
      </w:r>
      <w:r w:rsidR="006F0751">
        <w:rPr>
          <w:rFonts w:cs="Arial"/>
          <w:b/>
          <w:sz w:val="22"/>
          <w:szCs w:val="20"/>
        </w:rPr>
        <w:t>i</w:t>
      </w:r>
      <w:r w:rsidRPr="006B09F8">
        <w:rPr>
          <w:rFonts w:cs="Arial"/>
          <w:b/>
          <w:sz w:val="22"/>
          <w:szCs w:val="20"/>
        </w:rPr>
        <w:t xml:space="preserve">es in </w:t>
      </w:r>
      <w:r>
        <w:rPr>
          <w:rFonts w:cs="Arial"/>
          <w:b/>
          <w:sz w:val="22"/>
          <w:szCs w:val="20"/>
        </w:rPr>
        <w:t>Psychodynamic &amp; Psychoanalytic</w:t>
      </w:r>
      <w:r w:rsidRPr="006B09F8">
        <w:rPr>
          <w:rFonts w:cs="Arial"/>
          <w:b/>
          <w:sz w:val="22"/>
          <w:szCs w:val="20"/>
        </w:rPr>
        <w:t xml:space="preserve"> Therapies</w:t>
      </w:r>
    </w:p>
    <w:p w14:paraId="1BCA0627" w14:textId="77777777" w:rsidR="0047085F" w:rsidRDefault="0047085F" w:rsidP="0047085F">
      <w:pPr>
        <w:rPr>
          <w:rFonts w:cs="Arial"/>
          <w:sz w:val="20"/>
          <w:szCs w:val="20"/>
        </w:rPr>
      </w:pPr>
    </w:p>
    <w:p w14:paraId="305AC93B" w14:textId="379520A6" w:rsidR="0047085F" w:rsidRDefault="0047085F" w:rsidP="0047085F">
      <w:pPr>
        <w:rPr>
          <w:rFonts w:cs="Arial"/>
          <w:sz w:val="20"/>
          <w:szCs w:val="20"/>
        </w:rPr>
      </w:pPr>
      <w:r w:rsidRPr="006B09F8">
        <w:rPr>
          <w:rFonts w:cs="Arial"/>
          <w:sz w:val="20"/>
          <w:szCs w:val="20"/>
        </w:rPr>
        <w:t xml:space="preserve">This section </w:t>
      </w:r>
      <w:r>
        <w:rPr>
          <w:rFonts w:cs="Arial"/>
          <w:sz w:val="20"/>
          <w:szCs w:val="20"/>
        </w:rPr>
        <w:t>sets out</w:t>
      </w:r>
      <w:r w:rsidRPr="006B09F8">
        <w:rPr>
          <w:rFonts w:cs="Arial"/>
          <w:sz w:val="20"/>
          <w:szCs w:val="20"/>
        </w:rPr>
        <w:t xml:space="preserve"> the broad areas of competenc</w:t>
      </w:r>
      <w:r>
        <w:rPr>
          <w:rFonts w:cs="Arial"/>
          <w:sz w:val="20"/>
          <w:szCs w:val="20"/>
        </w:rPr>
        <w:t xml:space="preserve">e in the </w:t>
      </w:r>
      <w:r w:rsidR="00C1507D" w:rsidRPr="00C1507D">
        <w:rPr>
          <w:rFonts w:cs="Arial"/>
          <w:sz w:val="20"/>
          <w:szCs w:val="20"/>
        </w:rPr>
        <w:t xml:space="preserve">Psychodynamic &amp; Psychoanalytic </w:t>
      </w:r>
      <w:r w:rsidR="00C1507D">
        <w:rPr>
          <w:rFonts w:cs="Arial"/>
          <w:sz w:val="20"/>
          <w:szCs w:val="20"/>
        </w:rPr>
        <w:t xml:space="preserve">(PDAT) </w:t>
      </w:r>
      <w:r>
        <w:rPr>
          <w:rFonts w:cs="Arial"/>
          <w:sz w:val="20"/>
          <w:szCs w:val="20"/>
        </w:rPr>
        <w:t xml:space="preserve">approaches </w:t>
      </w:r>
      <w:r w:rsidRPr="006B09F8">
        <w:rPr>
          <w:rFonts w:cs="Arial"/>
          <w:sz w:val="20"/>
          <w:szCs w:val="20"/>
        </w:rPr>
        <w:t xml:space="preserve">that </w:t>
      </w:r>
      <w:r>
        <w:rPr>
          <w:rFonts w:cs="Arial"/>
          <w:sz w:val="20"/>
          <w:szCs w:val="20"/>
        </w:rPr>
        <w:t>the trainee</w:t>
      </w:r>
      <w:r w:rsidRPr="006B09F8">
        <w:rPr>
          <w:rFonts w:cs="Arial"/>
          <w:sz w:val="20"/>
          <w:szCs w:val="20"/>
        </w:rPr>
        <w:t xml:space="preserve"> should acquire over training. </w:t>
      </w:r>
      <w:r>
        <w:rPr>
          <w:rFonts w:cs="Arial"/>
          <w:sz w:val="20"/>
          <w:szCs w:val="20"/>
        </w:rPr>
        <w:t xml:space="preserve"> </w:t>
      </w:r>
      <w:r w:rsidRPr="006B09F8">
        <w:rPr>
          <w:rFonts w:cs="Arial"/>
          <w:sz w:val="20"/>
          <w:szCs w:val="20"/>
        </w:rPr>
        <w:t>At the end of each placement where the</w:t>
      </w:r>
      <w:r>
        <w:rPr>
          <w:rFonts w:cs="Arial"/>
          <w:sz w:val="20"/>
          <w:szCs w:val="20"/>
        </w:rPr>
        <w:t>se</w:t>
      </w:r>
      <w:r w:rsidRPr="006B09F8">
        <w:rPr>
          <w:rFonts w:cs="Arial"/>
          <w:sz w:val="20"/>
          <w:szCs w:val="20"/>
        </w:rPr>
        <w:t xml:space="preserve"> </w:t>
      </w:r>
      <w:r>
        <w:rPr>
          <w:rFonts w:cs="Arial"/>
          <w:sz w:val="20"/>
          <w:szCs w:val="20"/>
        </w:rPr>
        <w:t>orientations</w:t>
      </w:r>
      <w:r w:rsidRPr="006B09F8">
        <w:rPr>
          <w:rFonts w:cs="Arial"/>
          <w:sz w:val="20"/>
          <w:szCs w:val="20"/>
        </w:rPr>
        <w:t xml:space="preserve"> ha</w:t>
      </w:r>
      <w:r>
        <w:rPr>
          <w:rFonts w:cs="Arial"/>
          <w:sz w:val="20"/>
          <w:szCs w:val="20"/>
        </w:rPr>
        <w:t>ve</w:t>
      </w:r>
      <w:r w:rsidRPr="006B09F8">
        <w:rPr>
          <w:rFonts w:cs="Arial"/>
          <w:sz w:val="20"/>
          <w:szCs w:val="20"/>
        </w:rPr>
        <w:t xml:space="preserve"> been used</w:t>
      </w:r>
      <w:r>
        <w:rPr>
          <w:rFonts w:cs="Arial"/>
          <w:sz w:val="20"/>
          <w:szCs w:val="20"/>
        </w:rPr>
        <w:t>,</w:t>
      </w:r>
      <w:r w:rsidRPr="006B09F8">
        <w:rPr>
          <w:rFonts w:cs="Arial"/>
          <w:sz w:val="20"/>
          <w:szCs w:val="20"/>
        </w:rPr>
        <w:t xml:space="preserve"> trainees and supervisors should jointly rate each area of competenc</w:t>
      </w:r>
      <w:r>
        <w:rPr>
          <w:rFonts w:cs="Arial"/>
          <w:sz w:val="20"/>
          <w:szCs w:val="20"/>
        </w:rPr>
        <w:t>e.  For further information please see the competence framework at:</w:t>
      </w:r>
    </w:p>
    <w:p w14:paraId="210FAB52" w14:textId="3C09D890" w:rsidR="0047085F" w:rsidRDefault="0047085F" w:rsidP="0047085F">
      <w:pPr>
        <w:rPr>
          <w:rFonts w:cs="Arial"/>
          <w:sz w:val="20"/>
          <w:szCs w:val="20"/>
        </w:rPr>
      </w:pPr>
      <w:r w:rsidRPr="0047085F">
        <w:rPr>
          <w:rFonts w:cs="Arial"/>
          <w:sz w:val="20"/>
          <w:szCs w:val="20"/>
        </w:rPr>
        <w:t>https://www.ucl.ac.uk/pals/research/cehp/research-groups/core/competence-frameworks/Psychoanalytic-Psychodynamic-Therapy</w:t>
      </w:r>
    </w:p>
    <w:p w14:paraId="712C3B95" w14:textId="77777777" w:rsidR="0047085F" w:rsidRDefault="0047085F" w:rsidP="0047085F">
      <w:pPr>
        <w:rPr>
          <w:rFonts w:cs="Arial"/>
          <w:sz w:val="20"/>
          <w:szCs w:val="20"/>
        </w:rPr>
      </w:pPr>
    </w:p>
    <w:p w14:paraId="1A3FBEAB" w14:textId="77777777" w:rsidR="0047085F" w:rsidRDefault="0047085F" w:rsidP="0047085F">
      <w:pPr>
        <w:rPr>
          <w:rFonts w:cs="Arial"/>
          <w:sz w:val="20"/>
          <w:szCs w:val="20"/>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5"/>
        <w:gridCol w:w="1229"/>
      </w:tblGrid>
      <w:tr w:rsidR="0047085F" w:rsidRPr="0047085F" w14:paraId="0046691D" w14:textId="77777777" w:rsidTr="00D578FB">
        <w:trPr>
          <w:cantSplit/>
          <w:trHeight w:val="508"/>
        </w:trPr>
        <w:tc>
          <w:tcPr>
            <w:tcW w:w="4341" w:type="pct"/>
            <w:tcBorders>
              <w:bottom w:val="single" w:sz="4" w:space="0" w:color="000000"/>
            </w:tcBorders>
            <w:vAlign w:val="center"/>
          </w:tcPr>
          <w:p w14:paraId="70ABADC7" w14:textId="2BCCC543" w:rsidR="0047085F" w:rsidRPr="0047085F" w:rsidRDefault="00C1507D" w:rsidP="0047085F">
            <w:pPr>
              <w:rPr>
                <w:rFonts w:eastAsia="Calibri" w:cs="Arial"/>
                <w:b/>
                <w:sz w:val="22"/>
                <w:szCs w:val="22"/>
                <w:lang w:eastAsia="en-US"/>
              </w:rPr>
            </w:pPr>
            <w:r>
              <w:rPr>
                <w:rFonts w:eastAsia="Calibri" w:cs="Arial"/>
                <w:b/>
                <w:sz w:val="22"/>
                <w:szCs w:val="22"/>
                <w:lang w:eastAsia="en-US"/>
              </w:rPr>
              <w:t xml:space="preserve">PDAT </w:t>
            </w:r>
            <w:r w:rsidR="0047085F" w:rsidRPr="0047085F">
              <w:rPr>
                <w:rFonts w:eastAsia="Calibri" w:cs="Arial"/>
                <w:b/>
                <w:sz w:val="22"/>
                <w:szCs w:val="22"/>
                <w:lang w:eastAsia="en-US"/>
              </w:rPr>
              <w:t>Domain</w:t>
            </w:r>
            <w:r w:rsidR="0047085F">
              <w:rPr>
                <w:rFonts w:eastAsia="Calibri" w:cs="Arial"/>
                <w:b/>
                <w:sz w:val="22"/>
                <w:szCs w:val="22"/>
                <w:lang w:eastAsia="en-US"/>
              </w:rPr>
              <w:t>s</w:t>
            </w:r>
            <w:r w:rsidR="0047085F" w:rsidRPr="0047085F">
              <w:rPr>
                <w:rFonts w:eastAsia="Calibri" w:cs="Arial"/>
                <w:b/>
                <w:sz w:val="22"/>
                <w:szCs w:val="22"/>
                <w:lang w:eastAsia="en-US"/>
              </w:rPr>
              <w:t xml:space="preserve"> &amp; Competenc</w:t>
            </w:r>
            <w:r w:rsidR="006F0751">
              <w:rPr>
                <w:rFonts w:eastAsia="Calibri" w:cs="Arial"/>
                <w:b/>
                <w:sz w:val="22"/>
                <w:szCs w:val="22"/>
                <w:lang w:eastAsia="en-US"/>
              </w:rPr>
              <w:t>i</w:t>
            </w:r>
            <w:r w:rsidR="0047085F" w:rsidRPr="0047085F">
              <w:rPr>
                <w:rFonts w:eastAsia="Calibri" w:cs="Arial"/>
                <w:b/>
                <w:sz w:val="22"/>
                <w:szCs w:val="22"/>
                <w:lang w:eastAsia="en-US"/>
              </w:rPr>
              <w:t>e</w:t>
            </w:r>
            <w:r w:rsidR="0047085F">
              <w:rPr>
                <w:rFonts w:eastAsia="Calibri" w:cs="Arial"/>
                <w:b/>
                <w:sz w:val="22"/>
                <w:szCs w:val="22"/>
                <w:lang w:eastAsia="en-US"/>
              </w:rPr>
              <w:t>s</w:t>
            </w:r>
          </w:p>
        </w:tc>
        <w:tc>
          <w:tcPr>
            <w:tcW w:w="659" w:type="pct"/>
            <w:tcBorders>
              <w:bottom w:val="single" w:sz="4" w:space="0" w:color="000000"/>
            </w:tcBorders>
            <w:vAlign w:val="center"/>
          </w:tcPr>
          <w:p w14:paraId="1BDCCA37" w14:textId="6D930015" w:rsidR="0047085F" w:rsidRPr="0047085F" w:rsidRDefault="0047085F" w:rsidP="0047085F">
            <w:pPr>
              <w:jc w:val="center"/>
              <w:rPr>
                <w:rFonts w:eastAsia="Calibri" w:cs="Arial"/>
                <w:b/>
                <w:sz w:val="20"/>
                <w:szCs w:val="20"/>
                <w:lang w:eastAsia="en-US"/>
              </w:rPr>
            </w:pPr>
            <w:r w:rsidRPr="0047085F">
              <w:rPr>
                <w:rFonts w:eastAsia="Calibri" w:cs="Arial"/>
                <w:b/>
                <w:sz w:val="20"/>
                <w:szCs w:val="20"/>
                <w:lang w:eastAsia="en-US"/>
              </w:rPr>
              <w:t>Rating:</w:t>
            </w:r>
          </w:p>
        </w:tc>
      </w:tr>
      <w:tr w:rsidR="0047085F" w:rsidRPr="0047085F" w14:paraId="08542074" w14:textId="77777777" w:rsidTr="00D578FB">
        <w:trPr>
          <w:cantSplit/>
          <w:trHeight w:val="817"/>
        </w:trPr>
        <w:tc>
          <w:tcPr>
            <w:tcW w:w="4341" w:type="pct"/>
            <w:tcBorders>
              <w:bottom w:val="nil"/>
            </w:tcBorders>
            <w:vAlign w:val="center"/>
          </w:tcPr>
          <w:p w14:paraId="2200F710" w14:textId="77777777" w:rsidR="0017701B" w:rsidRDefault="0017701B" w:rsidP="0047085F">
            <w:pPr>
              <w:rPr>
                <w:rFonts w:eastAsia="Calibri" w:cs="Arial"/>
                <w:b/>
                <w:i/>
                <w:sz w:val="20"/>
                <w:szCs w:val="20"/>
                <w:lang w:eastAsia="en-US"/>
              </w:rPr>
            </w:pPr>
          </w:p>
          <w:p w14:paraId="1A12DC4F" w14:textId="77777777" w:rsidR="0047085F" w:rsidRDefault="0047085F" w:rsidP="0047085F">
            <w:pPr>
              <w:rPr>
                <w:rFonts w:eastAsia="Calibri" w:cs="Arial"/>
                <w:b/>
                <w:i/>
                <w:sz w:val="20"/>
                <w:szCs w:val="20"/>
                <w:u w:val="single"/>
                <w:lang w:eastAsia="en-US"/>
              </w:rPr>
            </w:pPr>
            <w:r w:rsidRPr="0017701B">
              <w:rPr>
                <w:rFonts w:eastAsia="Calibri" w:cs="Arial"/>
                <w:b/>
                <w:i/>
                <w:sz w:val="20"/>
                <w:szCs w:val="20"/>
                <w:u w:val="single"/>
                <w:lang w:eastAsia="en-US"/>
              </w:rPr>
              <w:t>Basic</w:t>
            </w:r>
          </w:p>
          <w:p w14:paraId="0DFE3A0C" w14:textId="77777777" w:rsidR="0017701B" w:rsidRPr="0017701B" w:rsidRDefault="0017701B" w:rsidP="0047085F">
            <w:pPr>
              <w:rPr>
                <w:rFonts w:eastAsia="Calibri" w:cs="Arial"/>
                <w:b/>
                <w:i/>
                <w:sz w:val="20"/>
                <w:szCs w:val="20"/>
                <w:u w:val="single"/>
                <w:lang w:eastAsia="en-US"/>
              </w:rPr>
            </w:pPr>
          </w:p>
        </w:tc>
        <w:tc>
          <w:tcPr>
            <w:tcW w:w="659" w:type="pct"/>
            <w:tcBorders>
              <w:bottom w:val="nil"/>
            </w:tcBorders>
            <w:vAlign w:val="center"/>
          </w:tcPr>
          <w:p w14:paraId="6D05888B" w14:textId="77777777" w:rsidR="0047085F" w:rsidRPr="0047085F" w:rsidRDefault="0047085F" w:rsidP="0047085F">
            <w:pPr>
              <w:jc w:val="center"/>
              <w:rPr>
                <w:rFonts w:eastAsia="Calibri" w:cs="Arial"/>
                <w:sz w:val="20"/>
                <w:szCs w:val="20"/>
                <w:lang w:eastAsia="en-US"/>
              </w:rPr>
            </w:pPr>
          </w:p>
        </w:tc>
      </w:tr>
      <w:tr w:rsidR="0047085F" w:rsidRPr="0047085F" w14:paraId="3BF1FA6F" w14:textId="77777777" w:rsidTr="00D578FB">
        <w:trPr>
          <w:cantSplit/>
          <w:trHeight w:val="581"/>
        </w:trPr>
        <w:tc>
          <w:tcPr>
            <w:tcW w:w="4341" w:type="pct"/>
            <w:tcBorders>
              <w:top w:val="nil"/>
              <w:bottom w:val="dotted" w:sz="4" w:space="0" w:color="auto"/>
            </w:tcBorders>
            <w:vAlign w:val="center"/>
          </w:tcPr>
          <w:p w14:paraId="6048B6BD" w14:textId="60976998" w:rsidR="0017701B" w:rsidRDefault="0017701B" w:rsidP="00F87D32">
            <w:pPr>
              <w:rPr>
                <w:rFonts w:eastAsia="Calibri" w:cs="Arial"/>
                <w:sz w:val="20"/>
                <w:szCs w:val="22"/>
                <w:lang w:eastAsia="en-US"/>
              </w:rPr>
            </w:pPr>
            <w:r>
              <w:rPr>
                <w:rFonts w:eastAsia="Calibri" w:cs="Arial"/>
                <w:sz w:val="20"/>
                <w:szCs w:val="22"/>
                <w:lang w:eastAsia="en-US"/>
              </w:rPr>
              <w:t>K</w:t>
            </w:r>
            <w:r w:rsidR="0047085F" w:rsidRPr="0047085F">
              <w:rPr>
                <w:rFonts w:eastAsia="Calibri" w:cs="Arial"/>
                <w:sz w:val="20"/>
                <w:szCs w:val="22"/>
                <w:lang w:eastAsia="en-US"/>
              </w:rPr>
              <w:t>nowledge of</w:t>
            </w:r>
            <w:r>
              <w:rPr>
                <w:rFonts w:eastAsia="Calibri" w:cs="Arial"/>
                <w:sz w:val="20"/>
                <w:szCs w:val="22"/>
                <w:lang w:eastAsia="en-US"/>
              </w:rPr>
              <w:t>:</w:t>
            </w:r>
          </w:p>
          <w:p w14:paraId="1E6DC19B" w14:textId="64E863AD"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basic principles and rationale of </w:t>
            </w:r>
            <w:r w:rsidR="00F87D32" w:rsidRPr="0017701B">
              <w:rPr>
                <w:rFonts w:eastAsia="Calibri" w:cs="Arial"/>
                <w:sz w:val="20"/>
                <w:szCs w:val="22"/>
                <w:lang w:eastAsia="en-US"/>
              </w:rPr>
              <w:t>psychodynamic/analytic approaches</w:t>
            </w:r>
          </w:p>
        </w:tc>
        <w:tc>
          <w:tcPr>
            <w:tcW w:w="659" w:type="pct"/>
            <w:tcBorders>
              <w:top w:val="nil"/>
              <w:bottom w:val="dotted" w:sz="4" w:space="0" w:color="auto"/>
            </w:tcBorders>
            <w:vAlign w:val="center"/>
          </w:tcPr>
          <w:p w14:paraId="73A92B60" w14:textId="77777777" w:rsidR="0047085F" w:rsidRPr="0047085F" w:rsidRDefault="0047085F" w:rsidP="0047085F">
            <w:pPr>
              <w:jc w:val="center"/>
              <w:rPr>
                <w:rFonts w:eastAsia="Calibri" w:cs="Arial"/>
                <w:sz w:val="20"/>
                <w:szCs w:val="20"/>
                <w:lang w:eastAsia="en-US"/>
              </w:rPr>
            </w:pPr>
          </w:p>
        </w:tc>
      </w:tr>
      <w:tr w:rsidR="0047085F" w:rsidRPr="0047085F" w14:paraId="57E15B33" w14:textId="77777777" w:rsidTr="00D578FB">
        <w:trPr>
          <w:cantSplit/>
          <w:trHeight w:val="562"/>
        </w:trPr>
        <w:tc>
          <w:tcPr>
            <w:tcW w:w="4341" w:type="pct"/>
            <w:tcBorders>
              <w:top w:val="dotted" w:sz="4" w:space="0" w:color="auto"/>
              <w:bottom w:val="dotted" w:sz="4" w:space="0" w:color="auto"/>
            </w:tcBorders>
            <w:vAlign w:val="center"/>
          </w:tcPr>
          <w:p w14:paraId="2D22BC3C" w14:textId="289C1FD1" w:rsidR="0017701B" w:rsidRDefault="0017701B" w:rsidP="0047085F">
            <w:pPr>
              <w:rPr>
                <w:rFonts w:eastAsia="Calibri" w:cs="Arial"/>
                <w:sz w:val="20"/>
                <w:szCs w:val="22"/>
                <w:lang w:eastAsia="en-US"/>
              </w:rPr>
            </w:pPr>
            <w:r>
              <w:rPr>
                <w:rFonts w:eastAsia="Calibri" w:cs="Arial"/>
                <w:sz w:val="20"/>
                <w:szCs w:val="22"/>
                <w:lang w:eastAsia="en-US"/>
              </w:rPr>
              <w:t>A</w:t>
            </w:r>
            <w:r w:rsidR="0047085F" w:rsidRPr="0047085F">
              <w:rPr>
                <w:rFonts w:eastAsia="Calibri" w:cs="Arial"/>
                <w:sz w:val="20"/>
                <w:szCs w:val="22"/>
                <w:lang w:eastAsia="en-US"/>
              </w:rPr>
              <w:t>bility to</w:t>
            </w:r>
            <w:r>
              <w:rPr>
                <w:rFonts w:eastAsia="Calibri" w:cs="Arial"/>
                <w:sz w:val="20"/>
                <w:szCs w:val="22"/>
                <w:lang w:eastAsia="en-US"/>
              </w:rPr>
              <w:t>:</w:t>
            </w:r>
          </w:p>
          <w:p w14:paraId="4D215834" w14:textId="78364B71"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assess the likely suitability of an </w:t>
            </w:r>
            <w:r w:rsidR="00F87D32" w:rsidRPr="0017701B">
              <w:rPr>
                <w:rFonts w:eastAsia="Calibri" w:cs="Arial"/>
                <w:sz w:val="20"/>
                <w:szCs w:val="22"/>
                <w:lang w:eastAsia="en-US"/>
              </w:rPr>
              <w:t xml:space="preserve">psychodynamic/analytic </w:t>
            </w:r>
            <w:r w:rsidRPr="0017701B">
              <w:rPr>
                <w:rFonts w:eastAsia="Calibri" w:cs="Arial"/>
                <w:sz w:val="20"/>
                <w:szCs w:val="22"/>
                <w:lang w:eastAsia="en-US"/>
              </w:rPr>
              <w:t xml:space="preserve">approach </w:t>
            </w:r>
          </w:p>
        </w:tc>
        <w:tc>
          <w:tcPr>
            <w:tcW w:w="659" w:type="pct"/>
            <w:tcBorders>
              <w:top w:val="dotted" w:sz="4" w:space="0" w:color="auto"/>
              <w:bottom w:val="dotted" w:sz="4" w:space="0" w:color="auto"/>
            </w:tcBorders>
            <w:vAlign w:val="center"/>
          </w:tcPr>
          <w:p w14:paraId="1341A19A" w14:textId="77777777" w:rsidR="0047085F" w:rsidRPr="0047085F" w:rsidRDefault="0047085F" w:rsidP="0047085F">
            <w:pPr>
              <w:jc w:val="center"/>
              <w:rPr>
                <w:rFonts w:eastAsia="Calibri" w:cs="Arial"/>
                <w:sz w:val="20"/>
                <w:szCs w:val="20"/>
                <w:lang w:eastAsia="en-US"/>
              </w:rPr>
            </w:pPr>
          </w:p>
        </w:tc>
      </w:tr>
      <w:tr w:rsidR="0047085F" w:rsidRPr="0047085F" w14:paraId="6AAB2F6C" w14:textId="77777777" w:rsidTr="00D578FB">
        <w:trPr>
          <w:cantSplit/>
          <w:trHeight w:val="287"/>
        </w:trPr>
        <w:tc>
          <w:tcPr>
            <w:tcW w:w="4341" w:type="pct"/>
            <w:tcBorders>
              <w:top w:val="dotted" w:sz="4" w:space="0" w:color="auto"/>
              <w:bottom w:val="dotted" w:sz="4" w:space="0" w:color="auto"/>
            </w:tcBorders>
            <w:vAlign w:val="center"/>
          </w:tcPr>
          <w:p w14:paraId="7B748D96" w14:textId="1FFBC706"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engage the client in </w:t>
            </w:r>
            <w:r w:rsidR="00F87D32" w:rsidRPr="0017701B">
              <w:rPr>
                <w:rFonts w:eastAsia="Calibri" w:cs="Arial"/>
                <w:sz w:val="20"/>
                <w:szCs w:val="22"/>
                <w:lang w:eastAsia="en-US"/>
              </w:rPr>
              <w:t xml:space="preserve">psychodynamic/analytic </w:t>
            </w:r>
            <w:r w:rsidRPr="0017701B">
              <w:rPr>
                <w:rFonts w:eastAsia="Calibri" w:cs="Arial"/>
                <w:sz w:val="20"/>
                <w:szCs w:val="22"/>
                <w:lang w:eastAsia="en-US"/>
              </w:rPr>
              <w:t xml:space="preserve">therapy </w:t>
            </w:r>
          </w:p>
        </w:tc>
        <w:tc>
          <w:tcPr>
            <w:tcW w:w="659" w:type="pct"/>
            <w:tcBorders>
              <w:top w:val="dotted" w:sz="4" w:space="0" w:color="auto"/>
              <w:bottom w:val="dotted" w:sz="4" w:space="0" w:color="auto"/>
            </w:tcBorders>
            <w:vAlign w:val="center"/>
          </w:tcPr>
          <w:p w14:paraId="4168C06F" w14:textId="77777777" w:rsidR="0047085F" w:rsidRPr="0047085F" w:rsidRDefault="0047085F" w:rsidP="0047085F">
            <w:pPr>
              <w:jc w:val="center"/>
              <w:rPr>
                <w:rFonts w:eastAsia="Calibri" w:cs="Arial"/>
                <w:sz w:val="20"/>
                <w:szCs w:val="20"/>
                <w:lang w:eastAsia="en-US"/>
              </w:rPr>
            </w:pPr>
          </w:p>
        </w:tc>
      </w:tr>
      <w:tr w:rsidR="0047085F" w:rsidRPr="0047085F" w14:paraId="1076F5F4" w14:textId="77777777" w:rsidTr="00D578FB">
        <w:trPr>
          <w:cantSplit/>
          <w:trHeight w:val="287"/>
        </w:trPr>
        <w:tc>
          <w:tcPr>
            <w:tcW w:w="4341" w:type="pct"/>
            <w:tcBorders>
              <w:top w:val="dotted" w:sz="4" w:space="0" w:color="auto"/>
              <w:bottom w:val="dotted" w:sz="4" w:space="0" w:color="auto"/>
            </w:tcBorders>
            <w:vAlign w:val="center"/>
          </w:tcPr>
          <w:p w14:paraId="44473EEA" w14:textId="190EE675"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derive an </w:t>
            </w:r>
            <w:r w:rsidR="00F87D32" w:rsidRPr="0017701B">
              <w:rPr>
                <w:rFonts w:eastAsia="Calibri" w:cs="Arial"/>
                <w:sz w:val="20"/>
                <w:szCs w:val="22"/>
                <w:lang w:eastAsia="en-US"/>
              </w:rPr>
              <w:t xml:space="preserve">psychodynamic/analytic </w:t>
            </w:r>
            <w:r w:rsidRPr="0017701B">
              <w:rPr>
                <w:rFonts w:eastAsia="Calibri" w:cs="Arial"/>
                <w:sz w:val="20"/>
                <w:szCs w:val="22"/>
                <w:lang w:eastAsia="en-US"/>
              </w:rPr>
              <w:t xml:space="preserve">formulation </w:t>
            </w:r>
          </w:p>
        </w:tc>
        <w:tc>
          <w:tcPr>
            <w:tcW w:w="659" w:type="pct"/>
            <w:tcBorders>
              <w:top w:val="dotted" w:sz="4" w:space="0" w:color="auto"/>
              <w:bottom w:val="dotted" w:sz="4" w:space="0" w:color="auto"/>
            </w:tcBorders>
            <w:vAlign w:val="center"/>
          </w:tcPr>
          <w:p w14:paraId="7C457A6F" w14:textId="77777777" w:rsidR="0047085F" w:rsidRPr="0047085F" w:rsidRDefault="0047085F" w:rsidP="0047085F">
            <w:pPr>
              <w:jc w:val="center"/>
              <w:rPr>
                <w:rFonts w:eastAsia="Calibri" w:cs="Arial"/>
                <w:sz w:val="20"/>
                <w:szCs w:val="20"/>
                <w:lang w:eastAsia="en-US"/>
              </w:rPr>
            </w:pPr>
          </w:p>
        </w:tc>
      </w:tr>
      <w:tr w:rsidR="0047085F" w:rsidRPr="0047085F" w14:paraId="120541E0" w14:textId="77777777" w:rsidTr="00D578FB">
        <w:trPr>
          <w:cantSplit/>
          <w:trHeight w:val="287"/>
        </w:trPr>
        <w:tc>
          <w:tcPr>
            <w:tcW w:w="4341" w:type="pct"/>
            <w:tcBorders>
              <w:top w:val="dotted" w:sz="4" w:space="0" w:color="auto"/>
              <w:bottom w:val="dotted" w:sz="4" w:space="0" w:color="auto"/>
            </w:tcBorders>
            <w:vAlign w:val="center"/>
          </w:tcPr>
          <w:p w14:paraId="3EC64E68" w14:textId="6BABCF99" w:rsidR="0047085F" w:rsidRPr="0017701B" w:rsidRDefault="0047085F" w:rsidP="0017701B">
            <w:pPr>
              <w:pStyle w:val="ListParagraph"/>
              <w:numPr>
                <w:ilvl w:val="0"/>
                <w:numId w:val="24"/>
              </w:numPr>
              <w:ind w:right="-145"/>
              <w:rPr>
                <w:rFonts w:eastAsia="Calibri" w:cs="Arial"/>
                <w:sz w:val="20"/>
                <w:szCs w:val="22"/>
                <w:lang w:eastAsia="en-US"/>
              </w:rPr>
            </w:pPr>
            <w:r w:rsidRPr="0017701B">
              <w:rPr>
                <w:rFonts w:eastAsia="Calibri" w:cs="Arial"/>
                <w:sz w:val="20"/>
                <w:szCs w:val="22"/>
                <w:lang w:eastAsia="en-US"/>
              </w:rPr>
              <w:t xml:space="preserve">establish and manage the therapeutic frame and boundaries </w:t>
            </w:r>
          </w:p>
        </w:tc>
        <w:tc>
          <w:tcPr>
            <w:tcW w:w="659" w:type="pct"/>
            <w:tcBorders>
              <w:top w:val="dotted" w:sz="4" w:space="0" w:color="auto"/>
              <w:bottom w:val="dotted" w:sz="4" w:space="0" w:color="auto"/>
            </w:tcBorders>
            <w:vAlign w:val="center"/>
          </w:tcPr>
          <w:p w14:paraId="58BAD188" w14:textId="77777777" w:rsidR="0047085F" w:rsidRPr="0047085F" w:rsidRDefault="0047085F" w:rsidP="0047085F">
            <w:pPr>
              <w:jc w:val="center"/>
              <w:rPr>
                <w:rFonts w:eastAsia="Calibri" w:cs="Arial"/>
                <w:sz w:val="20"/>
                <w:szCs w:val="20"/>
                <w:lang w:eastAsia="en-US"/>
              </w:rPr>
            </w:pPr>
          </w:p>
        </w:tc>
      </w:tr>
      <w:tr w:rsidR="0047085F" w:rsidRPr="0047085F" w14:paraId="3F986241" w14:textId="77777777" w:rsidTr="00D578FB">
        <w:trPr>
          <w:cantSplit/>
          <w:trHeight w:val="287"/>
        </w:trPr>
        <w:tc>
          <w:tcPr>
            <w:tcW w:w="4341" w:type="pct"/>
            <w:tcBorders>
              <w:top w:val="dotted" w:sz="4" w:space="0" w:color="auto"/>
              <w:bottom w:val="dotted" w:sz="4" w:space="0" w:color="auto"/>
            </w:tcBorders>
            <w:vAlign w:val="center"/>
          </w:tcPr>
          <w:p w14:paraId="6EBCDE54" w14:textId="39480A28"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work with unconscious communication </w:t>
            </w:r>
          </w:p>
        </w:tc>
        <w:tc>
          <w:tcPr>
            <w:tcW w:w="659" w:type="pct"/>
            <w:tcBorders>
              <w:top w:val="dotted" w:sz="4" w:space="0" w:color="auto"/>
              <w:bottom w:val="dotted" w:sz="4" w:space="0" w:color="auto"/>
            </w:tcBorders>
            <w:vAlign w:val="center"/>
          </w:tcPr>
          <w:p w14:paraId="5EAA1FF2" w14:textId="77777777" w:rsidR="0047085F" w:rsidRPr="0047085F" w:rsidRDefault="0047085F" w:rsidP="0047085F">
            <w:pPr>
              <w:jc w:val="center"/>
              <w:rPr>
                <w:rFonts w:eastAsia="Calibri" w:cs="Arial"/>
                <w:sz w:val="20"/>
                <w:szCs w:val="20"/>
                <w:lang w:eastAsia="en-US"/>
              </w:rPr>
            </w:pPr>
          </w:p>
        </w:tc>
      </w:tr>
      <w:tr w:rsidR="0047085F" w:rsidRPr="0047085F" w14:paraId="2CC72B6D" w14:textId="77777777" w:rsidTr="00D578FB">
        <w:trPr>
          <w:cantSplit/>
          <w:trHeight w:val="287"/>
        </w:trPr>
        <w:tc>
          <w:tcPr>
            <w:tcW w:w="4341" w:type="pct"/>
            <w:tcBorders>
              <w:top w:val="dotted" w:sz="4" w:space="0" w:color="auto"/>
              <w:bottom w:val="dotted" w:sz="4" w:space="0" w:color="auto"/>
            </w:tcBorders>
            <w:vAlign w:val="center"/>
          </w:tcPr>
          <w:p w14:paraId="53FE1B33" w14:textId="1BBA77D3"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facilitate the exploration of unconscious dynamics</w:t>
            </w:r>
          </w:p>
        </w:tc>
        <w:tc>
          <w:tcPr>
            <w:tcW w:w="659" w:type="pct"/>
            <w:tcBorders>
              <w:top w:val="dotted" w:sz="4" w:space="0" w:color="auto"/>
              <w:bottom w:val="dotted" w:sz="4" w:space="0" w:color="auto"/>
            </w:tcBorders>
            <w:vAlign w:val="center"/>
          </w:tcPr>
          <w:p w14:paraId="56664739" w14:textId="77777777" w:rsidR="0047085F" w:rsidRPr="0047085F" w:rsidRDefault="0047085F" w:rsidP="0047085F">
            <w:pPr>
              <w:jc w:val="center"/>
              <w:rPr>
                <w:rFonts w:eastAsia="Calibri" w:cs="Arial"/>
                <w:sz w:val="20"/>
                <w:szCs w:val="20"/>
                <w:lang w:eastAsia="en-US"/>
              </w:rPr>
            </w:pPr>
          </w:p>
        </w:tc>
      </w:tr>
      <w:tr w:rsidR="0047085F" w:rsidRPr="0047085F" w14:paraId="5E354E55" w14:textId="77777777" w:rsidTr="00D578FB">
        <w:trPr>
          <w:cantSplit/>
          <w:trHeight w:val="287"/>
        </w:trPr>
        <w:tc>
          <w:tcPr>
            <w:tcW w:w="4341" w:type="pct"/>
            <w:tcBorders>
              <w:top w:val="dotted" w:sz="4" w:space="0" w:color="auto"/>
              <w:bottom w:val="dotted" w:sz="4" w:space="0" w:color="auto"/>
            </w:tcBorders>
            <w:vAlign w:val="center"/>
          </w:tcPr>
          <w:p w14:paraId="6FD9C6A4" w14:textId="5B93A494"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help the client become aware of unconscious feelings </w:t>
            </w:r>
          </w:p>
        </w:tc>
        <w:tc>
          <w:tcPr>
            <w:tcW w:w="659" w:type="pct"/>
            <w:tcBorders>
              <w:top w:val="dotted" w:sz="4" w:space="0" w:color="auto"/>
              <w:bottom w:val="dotted" w:sz="4" w:space="0" w:color="auto"/>
            </w:tcBorders>
            <w:vAlign w:val="center"/>
          </w:tcPr>
          <w:p w14:paraId="10A67DD0" w14:textId="77777777" w:rsidR="0047085F" w:rsidRPr="0047085F" w:rsidRDefault="0047085F" w:rsidP="0047085F">
            <w:pPr>
              <w:jc w:val="center"/>
              <w:rPr>
                <w:rFonts w:eastAsia="Calibri" w:cs="Arial"/>
                <w:sz w:val="20"/>
                <w:szCs w:val="20"/>
                <w:lang w:eastAsia="en-US"/>
              </w:rPr>
            </w:pPr>
          </w:p>
        </w:tc>
      </w:tr>
      <w:tr w:rsidR="0047085F" w:rsidRPr="0047085F" w14:paraId="3AC7C4D4" w14:textId="77777777" w:rsidTr="00D578FB">
        <w:trPr>
          <w:cantSplit/>
          <w:trHeight w:val="271"/>
        </w:trPr>
        <w:tc>
          <w:tcPr>
            <w:tcW w:w="4341" w:type="pct"/>
            <w:tcBorders>
              <w:top w:val="dotted" w:sz="4" w:space="0" w:color="auto"/>
              <w:bottom w:val="dotted" w:sz="4" w:space="0" w:color="auto"/>
            </w:tcBorders>
            <w:vAlign w:val="center"/>
          </w:tcPr>
          <w:p w14:paraId="3E0AEE71" w14:textId="7096308F"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maintain an </w:t>
            </w:r>
            <w:r w:rsidR="00F87D32" w:rsidRPr="0017701B">
              <w:rPr>
                <w:rFonts w:eastAsia="Calibri" w:cs="Arial"/>
                <w:sz w:val="20"/>
                <w:szCs w:val="22"/>
                <w:lang w:eastAsia="en-US"/>
              </w:rPr>
              <w:t xml:space="preserve">psychodynamic/analytic </w:t>
            </w:r>
            <w:r w:rsidRPr="0017701B">
              <w:rPr>
                <w:rFonts w:eastAsia="Calibri" w:cs="Arial"/>
                <w:sz w:val="20"/>
                <w:szCs w:val="22"/>
                <w:lang w:eastAsia="en-US"/>
              </w:rPr>
              <w:t xml:space="preserve">focus </w:t>
            </w:r>
          </w:p>
        </w:tc>
        <w:tc>
          <w:tcPr>
            <w:tcW w:w="659" w:type="pct"/>
            <w:tcBorders>
              <w:top w:val="dotted" w:sz="4" w:space="0" w:color="auto"/>
              <w:bottom w:val="dotted" w:sz="4" w:space="0" w:color="auto"/>
            </w:tcBorders>
            <w:vAlign w:val="center"/>
          </w:tcPr>
          <w:p w14:paraId="446A3D8B" w14:textId="77777777" w:rsidR="0047085F" w:rsidRPr="0047085F" w:rsidRDefault="0047085F" w:rsidP="0047085F">
            <w:pPr>
              <w:jc w:val="center"/>
              <w:rPr>
                <w:rFonts w:eastAsia="Calibri" w:cs="Arial"/>
                <w:sz w:val="20"/>
                <w:szCs w:val="20"/>
                <w:lang w:eastAsia="en-US"/>
              </w:rPr>
            </w:pPr>
          </w:p>
        </w:tc>
      </w:tr>
      <w:tr w:rsidR="0047085F" w:rsidRPr="0047085F" w14:paraId="71903E32" w14:textId="77777777" w:rsidTr="00D578FB">
        <w:trPr>
          <w:cantSplit/>
          <w:trHeight w:val="174"/>
        </w:trPr>
        <w:tc>
          <w:tcPr>
            <w:tcW w:w="4341" w:type="pct"/>
            <w:tcBorders>
              <w:top w:val="dotted" w:sz="4" w:space="0" w:color="auto"/>
              <w:bottom w:val="dotted" w:sz="4" w:space="0" w:color="auto"/>
            </w:tcBorders>
            <w:vAlign w:val="center"/>
          </w:tcPr>
          <w:p w14:paraId="1CD6CFDC" w14:textId="4CD1D4B6"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 xml:space="preserve">respond to difficulties in the therapeutic relationship </w:t>
            </w:r>
          </w:p>
        </w:tc>
        <w:tc>
          <w:tcPr>
            <w:tcW w:w="659" w:type="pct"/>
            <w:tcBorders>
              <w:top w:val="dotted" w:sz="4" w:space="0" w:color="auto"/>
              <w:bottom w:val="dotted" w:sz="4" w:space="0" w:color="auto"/>
            </w:tcBorders>
            <w:vAlign w:val="center"/>
          </w:tcPr>
          <w:p w14:paraId="77F0F266" w14:textId="77777777" w:rsidR="0047085F" w:rsidRPr="0047085F" w:rsidRDefault="0047085F" w:rsidP="0047085F">
            <w:pPr>
              <w:jc w:val="center"/>
              <w:rPr>
                <w:rFonts w:eastAsia="Calibri" w:cs="Arial"/>
                <w:sz w:val="20"/>
                <w:szCs w:val="20"/>
                <w:lang w:eastAsia="en-US"/>
              </w:rPr>
            </w:pPr>
          </w:p>
        </w:tc>
      </w:tr>
      <w:tr w:rsidR="0047085F" w:rsidRPr="0047085F" w14:paraId="5D3ED341" w14:textId="77777777" w:rsidTr="00D578FB">
        <w:trPr>
          <w:cantSplit/>
          <w:trHeight w:val="287"/>
        </w:trPr>
        <w:tc>
          <w:tcPr>
            <w:tcW w:w="4341" w:type="pct"/>
            <w:tcBorders>
              <w:top w:val="dotted" w:sz="4" w:space="0" w:color="auto"/>
              <w:bottom w:val="single" w:sz="4" w:space="0" w:color="000000"/>
            </w:tcBorders>
            <w:vAlign w:val="center"/>
          </w:tcPr>
          <w:p w14:paraId="45AEE9D7" w14:textId="28DA2036" w:rsidR="0047085F" w:rsidRPr="0017701B" w:rsidRDefault="0047085F" w:rsidP="0017701B">
            <w:pPr>
              <w:pStyle w:val="ListParagraph"/>
              <w:numPr>
                <w:ilvl w:val="0"/>
                <w:numId w:val="24"/>
              </w:numPr>
              <w:rPr>
                <w:rFonts w:eastAsia="Calibri" w:cs="Arial"/>
                <w:sz w:val="20"/>
                <w:szCs w:val="22"/>
                <w:lang w:eastAsia="en-US"/>
              </w:rPr>
            </w:pPr>
            <w:r w:rsidRPr="0017701B">
              <w:rPr>
                <w:rFonts w:eastAsia="Calibri" w:cs="Arial"/>
                <w:sz w:val="20"/>
                <w:szCs w:val="22"/>
                <w:lang w:eastAsia="en-US"/>
              </w:rPr>
              <w:t>work with both the client’s internal and external reality</w:t>
            </w:r>
          </w:p>
        </w:tc>
        <w:tc>
          <w:tcPr>
            <w:tcW w:w="659" w:type="pct"/>
            <w:tcBorders>
              <w:top w:val="dotted" w:sz="4" w:space="0" w:color="auto"/>
              <w:bottom w:val="single" w:sz="4" w:space="0" w:color="000000"/>
            </w:tcBorders>
            <w:vAlign w:val="center"/>
          </w:tcPr>
          <w:p w14:paraId="624DC9AD" w14:textId="77777777" w:rsidR="0047085F" w:rsidRPr="0047085F" w:rsidRDefault="0047085F" w:rsidP="0047085F">
            <w:pPr>
              <w:jc w:val="center"/>
              <w:rPr>
                <w:rFonts w:eastAsia="Calibri" w:cs="Arial"/>
                <w:sz w:val="20"/>
                <w:szCs w:val="20"/>
                <w:lang w:eastAsia="en-US"/>
              </w:rPr>
            </w:pPr>
          </w:p>
        </w:tc>
      </w:tr>
      <w:tr w:rsidR="0047085F" w:rsidRPr="0047085F" w14:paraId="26B45A85" w14:textId="77777777" w:rsidTr="00D578FB">
        <w:trPr>
          <w:cantSplit/>
          <w:trHeight w:val="835"/>
        </w:trPr>
        <w:tc>
          <w:tcPr>
            <w:tcW w:w="4341" w:type="pct"/>
            <w:tcBorders>
              <w:bottom w:val="nil"/>
            </w:tcBorders>
            <w:vAlign w:val="center"/>
          </w:tcPr>
          <w:p w14:paraId="291E3A87" w14:textId="77777777" w:rsidR="0017701B" w:rsidRDefault="0017701B" w:rsidP="0047085F">
            <w:pPr>
              <w:rPr>
                <w:rFonts w:eastAsia="Calibri" w:cs="Arial"/>
                <w:b/>
                <w:i/>
                <w:sz w:val="20"/>
                <w:szCs w:val="20"/>
                <w:lang w:eastAsia="en-US"/>
              </w:rPr>
            </w:pPr>
          </w:p>
          <w:p w14:paraId="07B81667" w14:textId="77777777" w:rsidR="0047085F" w:rsidRDefault="0047085F" w:rsidP="0047085F">
            <w:pPr>
              <w:rPr>
                <w:rFonts w:eastAsia="Calibri" w:cs="Arial"/>
                <w:b/>
                <w:i/>
                <w:sz w:val="20"/>
                <w:szCs w:val="20"/>
                <w:u w:val="single"/>
                <w:lang w:eastAsia="en-US"/>
              </w:rPr>
            </w:pPr>
            <w:r w:rsidRPr="0017701B">
              <w:rPr>
                <w:rFonts w:eastAsia="Calibri" w:cs="Arial"/>
                <w:b/>
                <w:i/>
                <w:sz w:val="20"/>
                <w:szCs w:val="20"/>
                <w:u w:val="single"/>
                <w:lang w:eastAsia="en-US"/>
              </w:rPr>
              <w:t>Core</w:t>
            </w:r>
          </w:p>
          <w:p w14:paraId="4E3B438C" w14:textId="77777777" w:rsidR="0017701B" w:rsidRPr="0017701B" w:rsidRDefault="0017701B" w:rsidP="0047085F">
            <w:pPr>
              <w:rPr>
                <w:rFonts w:eastAsia="Calibri" w:cs="Arial"/>
                <w:b/>
                <w:i/>
                <w:sz w:val="20"/>
                <w:szCs w:val="20"/>
                <w:u w:val="single"/>
                <w:lang w:eastAsia="en-US"/>
              </w:rPr>
            </w:pPr>
          </w:p>
        </w:tc>
        <w:tc>
          <w:tcPr>
            <w:tcW w:w="659" w:type="pct"/>
            <w:tcBorders>
              <w:bottom w:val="nil"/>
            </w:tcBorders>
            <w:vAlign w:val="center"/>
          </w:tcPr>
          <w:p w14:paraId="529B3104" w14:textId="77777777" w:rsidR="0047085F" w:rsidRPr="0047085F" w:rsidRDefault="0047085F" w:rsidP="0047085F">
            <w:pPr>
              <w:jc w:val="center"/>
              <w:rPr>
                <w:rFonts w:eastAsia="Calibri" w:cs="Arial"/>
                <w:sz w:val="20"/>
                <w:szCs w:val="20"/>
                <w:lang w:eastAsia="en-US"/>
              </w:rPr>
            </w:pPr>
          </w:p>
        </w:tc>
      </w:tr>
      <w:tr w:rsidR="0047085F" w:rsidRPr="0047085F" w14:paraId="6E13BC1B" w14:textId="77777777" w:rsidTr="00D578FB">
        <w:trPr>
          <w:cantSplit/>
          <w:trHeight w:val="562"/>
        </w:trPr>
        <w:tc>
          <w:tcPr>
            <w:tcW w:w="4341" w:type="pct"/>
            <w:tcBorders>
              <w:top w:val="nil"/>
              <w:bottom w:val="dotted" w:sz="4" w:space="0" w:color="auto"/>
            </w:tcBorders>
            <w:vAlign w:val="center"/>
          </w:tcPr>
          <w:p w14:paraId="29D7A168" w14:textId="5057E607" w:rsidR="0017701B" w:rsidRDefault="0017701B" w:rsidP="0047085F">
            <w:pPr>
              <w:rPr>
                <w:rFonts w:eastAsia="Calibri" w:cs="Arial"/>
                <w:sz w:val="20"/>
                <w:szCs w:val="22"/>
                <w:lang w:eastAsia="en-US"/>
              </w:rPr>
            </w:pPr>
            <w:r>
              <w:rPr>
                <w:rFonts w:eastAsia="Calibri" w:cs="Arial"/>
                <w:sz w:val="20"/>
                <w:szCs w:val="22"/>
                <w:lang w:eastAsia="en-US"/>
              </w:rPr>
              <w:t>A</w:t>
            </w:r>
            <w:r w:rsidR="0047085F" w:rsidRPr="0047085F">
              <w:rPr>
                <w:rFonts w:eastAsia="Calibri" w:cs="Arial"/>
                <w:sz w:val="20"/>
                <w:szCs w:val="22"/>
                <w:lang w:eastAsia="en-US"/>
              </w:rPr>
              <w:t>bility to</w:t>
            </w:r>
            <w:r>
              <w:rPr>
                <w:rFonts w:eastAsia="Calibri" w:cs="Arial"/>
                <w:sz w:val="20"/>
                <w:szCs w:val="22"/>
                <w:lang w:eastAsia="en-US"/>
              </w:rPr>
              <w:t>:</w:t>
            </w:r>
          </w:p>
          <w:p w14:paraId="700161A7" w14:textId="13540EB9"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make dynamic interpretations</w:t>
            </w:r>
          </w:p>
        </w:tc>
        <w:tc>
          <w:tcPr>
            <w:tcW w:w="659" w:type="pct"/>
            <w:tcBorders>
              <w:top w:val="nil"/>
              <w:bottom w:val="dotted" w:sz="4" w:space="0" w:color="auto"/>
            </w:tcBorders>
            <w:vAlign w:val="center"/>
          </w:tcPr>
          <w:p w14:paraId="000C2C7F" w14:textId="77777777" w:rsidR="0047085F" w:rsidRPr="0047085F" w:rsidRDefault="0047085F" w:rsidP="0047085F">
            <w:pPr>
              <w:jc w:val="center"/>
              <w:rPr>
                <w:rFonts w:eastAsia="Calibri" w:cs="Arial"/>
                <w:sz w:val="20"/>
                <w:szCs w:val="20"/>
                <w:lang w:eastAsia="en-US"/>
              </w:rPr>
            </w:pPr>
          </w:p>
        </w:tc>
      </w:tr>
      <w:tr w:rsidR="0047085F" w:rsidRPr="0047085F" w14:paraId="5E5D2E09" w14:textId="77777777" w:rsidTr="00D578FB">
        <w:trPr>
          <w:cantSplit/>
          <w:trHeight w:val="287"/>
        </w:trPr>
        <w:tc>
          <w:tcPr>
            <w:tcW w:w="4341" w:type="pct"/>
            <w:tcBorders>
              <w:top w:val="dotted" w:sz="4" w:space="0" w:color="auto"/>
              <w:bottom w:val="dotted" w:sz="4" w:space="0" w:color="auto"/>
            </w:tcBorders>
            <w:vAlign w:val="center"/>
          </w:tcPr>
          <w:p w14:paraId="06244BF4" w14:textId="1AEDAC4D"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maintain the primary focus of interpretations</w:t>
            </w:r>
          </w:p>
        </w:tc>
        <w:tc>
          <w:tcPr>
            <w:tcW w:w="659" w:type="pct"/>
            <w:tcBorders>
              <w:top w:val="dotted" w:sz="4" w:space="0" w:color="auto"/>
              <w:bottom w:val="dotted" w:sz="4" w:space="0" w:color="auto"/>
            </w:tcBorders>
            <w:vAlign w:val="center"/>
          </w:tcPr>
          <w:p w14:paraId="39827F5F" w14:textId="77777777" w:rsidR="0047085F" w:rsidRPr="0047085F" w:rsidRDefault="0047085F" w:rsidP="0047085F">
            <w:pPr>
              <w:jc w:val="center"/>
              <w:rPr>
                <w:rFonts w:eastAsia="Calibri" w:cs="Arial"/>
                <w:sz w:val="20"/>
                <w:szCs w:val="20"/>
                <w:lang w:eastAsia="en-US"/>
              </w:rPr>
            </w:pPr>
          </w:p>
        </w:tc>
      </w:tr>
      <w:tr w:rsidR="0047085F" w:rsidRPr="0047085F" w14:paraId="0DF85BBE" w14:textId="77777777" w:rsidTr="00D578FB">
        <w:trPr>
          <w:cantSplit/>
          <w:trHeight w:val="287"/>
        </w:trPr>
        <w:tc>
          <w:tcPr>
            <w:tcW w:w="4341" w:type="pct"/>
            <w:tcBorders>
              <w:top w:val="dotted" w:sz="4" w:space="0" w:color="auto"/>
              <w:bottom w:val="dotted" w:sz="4" w:space="0" w:color="auto"/>
            </w:tcBorders>
            <w:vAlign w:val="center"/>
          </w:tcPr>
          <w:p w14:paraId="37BBF6E5" w14:textId="2AF7BAF3"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participate in the process of interpretation</w:t>
            </w:r>
          </w:p>
        </w:tc>
        <w:tc>
          <w:tcPr>
            <w:tcW w:w="659" w:type="pct"/>
            <w:tcBorders>
              <w:top w:val="dotted" w:sz="4" w:space="0" w:color="auto"/>
              <w:bottom w:val="dotted" w:sz="4" w:space="0" w:color="auto"/>
            </w:tcBorders>
            <w:vAlign w:val="center"/>
          </w:tcPr>
          <w:p w14:paraId="40FB910C" w14:textId="77777777" w:rsidR="0047085F" w:rsidRPr="0047085F" w:rsidRDefault="0047085F" w:rsidP="0047085F">
            <w:pPr>
              <w:jc w:val="center"/>
              <w:rPr>
                <w:rFonts w:eastAsia="Calibri" w:cs="Arial"/>
                <w:sz w:val="20"/>
                <w:szCs w:val="20"/>
                <w:lang w:eastAsia="en-US"/>
              </w:rPr>
            </w:pPr>
          </w:p>
        </w:tc>
      </w:tr>
      <w:tr w:rsidR="0047085F" w:rsidRPr="0047085F" w14:paraId="0C0B6AB7" w14:textId="77777777" w:rsidTr="00D578FB">
        <w:trPr>
          <w:cantSplit/>
          <w:trHeight w:val="287"/>
        </w:trPr>
        <w:tc>
          <w:tcPr>
            <w:tcW w:w="4341" w:type="pct"/>
            <w:tcBorders>
              <w:top w:val="dotted" w:sz="4" w:space="0" w:color="auto"/>
              <w:bottom w:val="dotted" w:sz="4" w:space="0" w:color="auto"/>
            </w:tcBorders>
            <w:vAlign w:val="center"/>
          </w:tcPr>
          <w:p w14:paraId="0BE44E76" w14:textId="7CCBBFDC"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appreciate the client’s experience of interpretations</w:t>
            </w:r>
          </w:p>
        </w:tc>
        <w:tc>
          <w:tcPr>
            <w:tcW w:w="659" w:type="pct"/>
            <w:tcBorders>
              <w:top w:val="dotted" w:sz="4" w:space="0" w:color="auto"/>
              <w:bottom w:val="dotted" w:sz="4" w:space="0" w:color="auto"/>
            </w:tcBorders>
            <w:vAlign w:val="center"/>
          </w:tcPr>
          <w:p w14:paraId="50A2AE74" w14:textId="77777777" w:rsidR="0047085F" w:rsidRPr="0047085F" w:rsidRDefault="0047085F" w:rsidP="0047085F">
            <w:pPr>
              <w:jc w:val="center"/>
              <w:rPr>
                <w:rFonts w:eastAsia="Calibri" w:cs="Arial"/>
                <w:sz w:val="20"/>
                <w:szCs w:val="20"/>
                <w:lang w:eastAsia="en-US"/>
              </w:rPr>
            </w:pPr>
          </w:p>
        </w:tc>
      </w:tr>
      <w:tr w:rsidR="0047085F" w:rsidRPr="0047085F" w14:paraId="796929D5" w14:textId="77777777" w:rsidTr="00D578FB">
        <w:trPr>
          <w:cantSplit/>
          <w:trHeight w:val="287"/>
        </w:trPr>
        <w:tc>
          <w:tcPr>
            <w:tcW w:w="4341" w:type="pct"/>
            <w:tcBorders>
              <w:top w:val="dotted" w:sz="4" w:space="0" w:color="auto"/>
              <w:bottom w:val="dotted" w:sz="4" w:space="0" w:color="auto"/>
            </w:tcBorders>
            <w:vAlign w:val="center"/>
          </w:tcPr>
          <w:p w14:paraId="2D09A867" w14:textId="2F8C54FB"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work in the transference and counter transference</w:t>
            </w:r>
          </w:p>
        </w:tc>
        <w:tc>
          <w:tcPr>
            <w:tcW w:w="659" w:type="pct"/>
            <w:tcBorders>
              <w:top w:val="dotted" w:sz="4" w:space="0" w:color="auto"/>
              <w:bottom w:val="dotted" w:sz="4" w:space="0" w:color="auto"/>
            </w:tcBorders>
            <w:vAlign w:val="center"/>
          </w:tcPr>
          <w:p w14:paraId="668E3A8D" w14:textId="77777777" w:rsidR="0047085F" w:rsidRPr="0047085F" w:rsidRDefault="0047085F" w:rsidP="0047085F">
            <w:pPr>
              <w:jc w:val="center"/>
              <w:rPr>
                <w:rFonts w:eastAsia="Calibri" w:cs="Arial"/>
                <w:sz w:val="20"/>
                <w:szCs w:val="20"/>
                <w:lang w:eastAsia="en-US"/>
              </w:rPr>
            </w:pPr>
          </w:p>
        </w:tc>
      </w:tr>
      <w:tr w:rsidR="0047085F" w:rsidRPr="0047085F" w14:paraId="3E1D0A84" w14:textId="77777777" w:rsidTr="00D578FB">
        <w:trPr>
          <w:cantSplit/>
          <w:trHeight w:val="287"/>
        </w:trPr>
        <w:tc>
          <w:tcPr>
            <w:tcW w:w="4341" w:type="pct"/>
            <w:tcBorders>
              <w:top w:val="dotted" w:sz="4" w:space="0" w:color="auto"/>
              <w:bottom w:val="dotted" w:sz="4" w:space="0" w:color="auto"/>
            </w:tcBorders>
            <w:vAlign w:val="center"/>
          </w:tcPr>
          <w:p w14:paraId="5276BED3" w14:textId="35A4F6FA" w:rsidR="0047085F" w:rsidRPr="0017701B" w:rsidRDefault="0047085F" w:rsidP="0017701B">
            <w:pPr>
              <w:pStyle w:val="ListParagraph"/>
              <w:numPr>
                <w:ilvl w:val="0"/>
                <w:numId w:val="25"/>
              </w:numPr>
              <w:ind w:right="-145"/>
              <w:rPr>
                <w:rFonts w:eastAsia="Calibri" w:cs="Arial"/>
                <w:sz w:val="20"/>
                <w:szCs w:val="22"/>
                <w:lang w:eastAsia="en-US"/>
              </w:rPr>
            </w:pPr>
            <w:r w:rsidRPr="0017701B">
              <w:rPr>
                <w:rFonts w:eastAsia="Calibri" w:cs="Arial"/>
                <w:sz w:val="20"/>
                <w:szCs w:val="22"/>
                <w:lang w:eastAsia="en-US"/>
              </w:rPr>
              <w:t>facilitate the client’s exploration of the therapeutic relationship</w:t>
            </w:r>
          </w:p>
        </w:tc>
        <w:tc>
          <w:tcPr>
            <w:tcW w:w="659" w:type="pct"/>
            <w:tcBorders>
              <w:top w:val="dotted" w:sz="4" w:space="0" w:color="auto"/>
              <w:bottom w:val="dotted" w:sz="4" w:space="0" w:color="auto"/>
            </w:tcBorders>
            <w:vAlign w:val="center"/>
          </w:tcPr>
          <w:p w14:paraId="3083749A" w14:textId="77777777" w:rsidR="0047085F" w:rsidRPr="0047085F" w:rsidRDefault="0047085F" w:rsidP="0047085F">
            <w:pPr>
              <w:jc w:val="center"/>
              <w:rPr>
                <w:rFonts w:eastAsia="Calibri" w:cs="Arial"/>
                <w:sz w:val="20"/>
                <w:szCs w:val="20"/>
                <w:lang w:eastAsia="en-US"/>
              </w:rPr>
            </w:pPr>
          </w:p>
        </w:tc>
      </w:tr>
      <w:tr w:rsidR="0047085F" w:rsidRPr="0047085F" w14:paraId="176438DC" w14:textId="77777777" w:rsidTr="00D578FB">
        <w:trPr>
          <w:cantSplit/>
          <w:trHeight w:val="287"/>
        </w:trPr>
        <w:tc>
          <w:tcPr>
            <w:tcW w:w="4341" w:type="pct"/>
            <w:tcBorders>
              <w:top w:val="dotted" w:sz="4" w:space="0" w:color="auto"/>
              <w:bottom w:val="dotted" w:sz="4" w:space="0" w:color="auto"/>
            </w:tcBorders>
            <w:vAlign w:val="center"/>
          </w:tcPr>
          <w:p w14:paraId="7B294A3C" w14:textId="14A3ADD7"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maintain the focus of exploration on the transference</w:t>
            </w:r>
          </w:p>
        </w:tc>
        <w:tc>
          <w:tcPr>
            <w:tcW w:w="659" w:type="pct"/>
            <w:tcBorders>
              <w:top w:val="dotted" w:sz="4" w:space="0" w:color="auto"/>
              <w:bottom w:val="dotted" w:sz="4" w:space="0" w:color="auto"/>
            </w:tcBorders>
            <w:vAlign w:val="center"/>
          </w:tcPr>
          <w:p w14:paraId="7A11C94B" w14:textId="77777777" w:rsidR="0047085F" w:rsidRPr="0047085F" w:rsidRDefault="0047085F" w:rsidP="0047085F">
            <w:pPr>
              <w:jc w:val="center"/>
              <w:rPr>
                <w:rFonts w:eastAsia="Calibri" w:cs="Arial"/>
                <w:sz w:val="20"/>
                <w:szCs w:val="20"/>
                <w:lang w:eastAsia="en-US"/>
              </w:rPr>
            </w:pPr>
          </w:p>
        </w:tc>
      </w:tr>
      <w:tr w:rsidR="0047085F" w:rsidRPr="0047085F" w14:paraId="0FF3AFF0" w14:textId="77777777" w:rsidTr="00D578FB">
        <w:trPr>
          <w:cantSplit/>
          <w:trHeight w:val="287"/>
        </w:trPr>
        <w:tc>
          <w:tcPr>
            <w:tcW w:w="4341" w:type="pct"/>
            <w:tcBorders>
              <w:top w:val="dotted" w:sz="4" w:space="0" w:color="auto"/>
              <w:bottom w:val="dotted" w:sz="4" w:space="0" w:color="auto"/>
            </w:tcBorders>
            <w:vAlign w:val="center"/>
          </w:tcPr>
          <w:p w14:paraId="7AE61813" w14:textId="6650BC7D"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 xml:space="preserve">understand and help the client manage emotional impact </w:t>
            </w:r>
          </w:p>
        </w:tc>
        <w:tc>
          <w:tcPr>
            <w:tcW w:w="659" w:type="pct"/>
            <w:tcBorders>
              <w:top w:val="dotted" w:sz="4" w:space="0" w:color="auto"/>
              <w:bottom w:val="dotted" w:sz="4" w:space="0" w:color="auto"/>
            </w:tcBorders>
            <w:vAlign w:val="center"/>
          </w:tcPr>
          <w:p w14:paraId="68368E08" w14:textId="77777777" w:rsidR="0047085F" w:rsidRPr="0047085F" w:rsidRDefault="0047085F" w:rsidP="0047085F">
            <w:pPr>
              <w:jc w:val="center"/>
              <w:rPr>
                <w:rFonts w:eastAsia="Calibri" w:cs="Arial"/>
                <w:sz w:val="20"/>
                <w:szCs w:val="20"/>
                <w:lang w:eastAsia="en-US"/>
              </w:rPr>
            </w:pPr>
          </w:p>
        </w:tc>
      </w:tr>
      <w:tr w:rsidR="0047085F" w:rsidRPr="0047085F" w14:paraId="58F8C504" w14:textId="77777777" w:rsidTr="00D578FB">
        <w:trPr>
          <w:cantSplit/>
          <w:trHeight w:val="287"/>
        </w:trPr>
        <w:tc>
          <w:tcPr>
            <w:tcW w:w="4341" w:type="pct"/>
            <w:tcBorders>
              <w:top w:val="dotted" w:sz="4" w:space="0" w:color="auto"/>
              <w:bottom w:val="dotted" w:sz="4" w:space="0" w:color="auto"/>
            </w:tcBorders>
            <w:vAlign w:val="center"/>
          </w:tcPr>
          <w:p w14:paraId="12B1344D" w14:textId="425BE7C5"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respond non-defensively to the client’s experience</w:t>
            </w:r>
          </w:p>
        </w:tc>
        <w:tc>
          <w:tcPr>
            <w:tcW w:w="659" w:type="pct"/>
            <w:tcBorders>
              <w:top w:val="dotted" w:sz="4" w:space="0" w:color="auto"/>
              <w:bottom w:val="dotted" w:sz="4" w:space="0" w:color="auto"/>
            </w:tcBorders>
            <w:vAlign w:val="center"/>
          </w:tcPr>
          <w:p w14:paraId="33302499" w14:textId="77777777" w:rsidR="0047085F" w:rsidRPr="0047085F" w:rsidRDefault="0047085F" w:rsidP="0047085F">
            <w:pPr>
              <w:jc w:val="center"/>
              <w:rPr>
                <w:rFonts w:eastAsia="Calibri" w:cs="Arial"/>
                <w:sz w:val="20"/>
                <w:szCs w:val="20"/>
                <w:lang w:eastAsia="en-US"/>
              </w:rPr>
            </w:pPr>
          </w:p>
        </w:tc>
      </w:tr>
      <w:tr w:rsidR="0047085F" w:rsidRPr="0047085F" w14:paraId="0E583816" w14:textId="77777777" w:rsidTr="00D578FB">
        <w:trPr>
          <w:cantSplit/>
          <w:trHeight w:val="287"/>
        </w:trPr>
        <w:tc>
          <w:tcPr>
            <w:tcW w:w="4341" w:type="pct"/>
            <w:tcBorders>
              <w:top w:val="dotted" w:sz="4" w:space="0" w:color="auto"/>
              <w:bottom w:val="dotted" w:sz="4" w:space="0" w:color="auto"/>
            </w:tcBorders>
            <w:vAlign w:val="center"/>
          </w:tcPr>
          <w:p w14:paraId="5AAB1693" w14:textId="5AD73AAB"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use the therapist’s experience of the transference</w:t>
            </w:r>
          </w:p>
        </w:tc>
        <w:tc>
          <w:tcPr>
            <w:tcW w:w="659" w:type="pct"/>
            <w:tcBorders>
              <w:top w:val="dotted" w:sz="4" w:space="0" w:color="auto"/>
              <w:bottom w:val="dotted" w:sz="4" w:space="0" w:color="auto"/>
            </w:tcBorders>
            <w:vAlign w:val="center"/>
          </w:tcPr>
          <w:p w14:paraId="708DE35C" w14:textId="77777777" w:rsidR="0047085F" w:rsidRPr="0047085F" w:rsidRDefault="0047085F" w:rsidP="0047085F">
            <w:pPr>
              <w:jc w:val="center"/>
              <w:rPr>
                <w:rFonts w:eastAsia="Calibri" w:cs="Arial"/>
                <w:sz w:val="20"/>
                <w:szCs w:val="20"/>
                <w:lang w:eastAsia="en-US"/>
              </w:rPr>
            </w:pPr>
          </w:p>
        </w:tc>
      </w:tr>
      <w:tr w:rsidR="0047085F" w:rsidRPr="0047085F" w14:paraId="4A8E3180" w14:textId="77777777" w:rsidTr="00D578FB">
        <w:trPr>
          <w:cantSplit/>
          <w:trHeight w:val="271"/>
        </w:trPr>
        <w:tc>
          <w:tcPr>
            <w:tcW w:w="4341" w:type="pct"/>
            <w:tcBorders>
              <w:top w:val="dotted" w:sz="4" w:space="0" w:color="auto"/>
              <w:bottom w:val="dotted" w:sz="4" w:space="0" w:color="auto"/>
            </w:tcBorders>
            <w:vAlign w:val="center"/>
          </w:tcPr>
          <w:p w14:paraId="696C5A9D" w14:textId="0DF2A49D"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 xml:space="preserve">make use of the </w:t>
            </w:r>
            <w:r w:rsidR="00F87D32" w:rsidRPr="0017701B">
              <w:rPr>
                <w:rFonts w:eastAsia="Calibri" w:cs="Arial"/>
                <w:sz w:val="20"/>
                <w:szCs w:val="22"/>
                <w:lang w:eastAsia="en-US"/>
              </w:rPr>
              <w:t xml:space="preserve">counter transference </w:t>
            </w:r>
            <w:r w:rsidRPr="0017701B">
              <w:rPr>
                <w:rFonts w:eastAsia="Calibri" w:cs="Arial"/>
                <w:sz w:val="20"/>
                <w:szCs w:val="22"/>
                <w:lang w:eastAsia="en-US"/>
              </w:rPr>
              <w:t>as the basis for interpretation</w:t>
            </w:r>
          </w:p>
        </w:tc>
        <w:tc>
          <w:tcPr>
            <w:tcW w:w="659" w:type="pct"/>
            <w:tcBorders>
              <w:top w:val="dotted" w:sz="4" w:space="0" w:color="auto"/>
              <w:bottom w:val="dotted" w:sz="4" w:space="0" w:color="auto"/>
            </w:tcBorders>
            <w:vAlign w:val="center"/>
          </w:tcPr>
          <w:p w14:paraId="7CDD22D5" w14:textId="77777777" w:rsidR="0047085F" w:rsidRPr="0047085F" w:rsidRDefault="0047085F" w:rsidP="0047085F">
            <w:pPr>
              <w:jc w:val="center"/>
              <w:rPr>
                <w:rFonts w:eastAsia="Calibri" w:cs="Arial"/>
                <w:sz w:val="20"/>
                <w:szCs w:val="20"/>
                <w:lang w:eastAsia="en-US"/>
              </w:rPr>
            </w:pPr>
          </w:p>
        </w:tc>
      </w:tr>
      <w:tr w:rsidR="0047085F" w:rsidRPr="0047085F" w14:paraId="4182730F" w14:textId="77777777" w:rsidTr="00D578FB">
        <w:trPr>
          <w:cantSplit/>
          <w:trHeight w:val="287"/>
        </w:trPr>
        <w:tc>
          <w:tcPr>
            <w:tcW w:w="4341" w:type="pct"/>
            <w:tcBorders>
              <w:top w:val="dotted" w:sz="4" w:space="0" w:color="auto"/>
              <w:bottom w:val="dotted" w:sz="4" w:space="0" w:color="auto"/>
            </w:tcBorders>
            <w:vAlign w:val="center"/>
          </w:tcPr>
          <w:p w14:paraId="4C0DD989" w14:textId="30A1E37E"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reflect on involvement in the therapeutic process</w:t>
            </w:r>
          </w:p>
        </w:tc>
        <w:tc>
          <w:tcPr>
            <w:tcW w:w="659" w:type="pct"/>
            <w:tcBorders>
              <w:top w:val="dotted" w:sz="4" w:space="0" w:color="auto"/>
              <w:bottom w:val="dotted" w:sz="4" w:space="0" w:color="auto"/>
            </w:tcBorders>
            <w:vAlign w:val="center"/>
          </w:tcPr>
          <w:p w14:paraId="4A5F3509" w14:textId="77777777" w:rsidR="0047085F" w:rsidRPr="0047085F" w:rsidRDefault="0047085F" w:rsidP="0047085F">
            <w:pPr>
              <w:jc w:val="center"/>
              <w:rPr>
                <w:rFonts w:eastAsia="Calibri" w:cs="Arial"/>
                <w:sz w:val="20"/>
                <w:szCs w:val="20"/>
                <w:lang w:eastAsia="en-US"/>
              </w:rPr>
            </w:pPr>
          </w:p>
        </w:tc>
      </w:tr>
      <w:tr w:rsidR="0047085F" w:rsidRPr="0047085F" w14:paraId="5D56FD4F" w14:textId="77777777" w:rsidTr="00D578FB">
        <w:trPr>
          <w:cantSplit/>
          <w:trHeight w:val="287"/>
        </w:trPr>
        <w:tc>
          <w:tcPr>
            <w:tcW w:w="4341" w:type="pct"/>
            <w:tcBorders>
              <w:top w:val="dotted" w:sz="4" w:space="0" w:color="auto"/>
              <w:bottom w:val="dotted" w:sz="4" w:space="0" w:color="auto"/>
            </w:tcBorders>
            <w:vAlign w:val="center"/>
          </w:tcPr>
          <w:p w14:paraId="4484E9A8" w14:textId="4DA1250D"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recognise and work with defences</w:t>
            </w:r>
          </w:p>
        </w:tc>
        <w:tc>
          <w:tcPr>
            <w:tcW w:w="659" w:type="pct"/>
            <w:tcBorders>
              <w:top w:val="dotted" w:sz="4" w:space="0" w:color="auto"/>
              <w:bottom w:val="dotted" w:sz="4" w:space="0" w:color="auto"/>
            </w:tcBorders>
            <w:vAlign w:val="center"/>
          </w:tcPr>
          <w:p w14:paraId="3A049864" w14:textId="77777777" w:rsidR="0047085F" w:rsidRPr="0047085F" w:rsidRDefault="0047085F" w:rsidP="0047085F">
            <w:pPr>
              <w:jc w:val="center"/>
              <w:rPr>
                <w:rFonts w:eastAsia="Calibri" w:cs="Arial"/>
                <w:sz w:val="20"/>
                <w:szCs w:val="20"/>
                <w:lang w:eastAsia="en-US"/>
              </w:rPr>
            </w:pPr>
          </w:p>
        </w:tc>
      </w:tr>
      <w:tr w:rsidR="0047085F" w:rsidRPr="0047085F" w14:paraId="77509CD1" w14:textId="77777777" w:rsidTr="00D578FB">
        <w:trPr>
          <w:cantSplit/>
          <w:trHeight w:val="287"/>
        </w:trPr>
        <w:tc>
          <w:tcPr>
            <w:tcW w:w="4341" w:type="pct"/>
            <w:tcBorders>
              <w:top w:val="dotted" w:sz="4" w:space="0" w:color="auto"/>
              <w:bottom w:val="dotted" w:sz="4" w:space="0" w:color="auto"/>
            </w:tcBorders>
            <w:vAlign w:val="center"/>
          </w:tcPr>
          <w:p w14:paraId="6D409664" w14:textId="3A173A1E"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help the client understand defences</w:t>
            </w:r>
          </w:p>
        </w:tc>
        <w:tc>
          <w:tcPr>
            <w:tcW w:w="659" w:type="pct"/>
            <w:tcBorders>
              <w:top w:val="dotted" w:sz="4" w:space="0" w:color="auto"/>
              <w:bottom w:val="dotted" w:sz="4" w:space="0" w:color="auto"/>
            </w:tcBorders>
            <w:vAlign w:val="center"/>
          </w:tcPr>
          <w:p w14:paraId="61D65A3C" w14:textId="77777777" w:rsidR="0047085F" w:rsidRPr="0047085F" w:rsidRDefault="0047085F" w:rsidP="0047085F">
            <w:pPr>
              <w:jc w:val="center"/>
              <w:rPr>
                <w:rFonts w:eastAsia="Calibri" w:cs="Arial"/>
                <w:sz w:val="20"/>
                <w:szCs w:val="20"/>
                <w:lang w:eastAsia="en-US"/>
              </w:rPr>
            </w:pPr>
          </w:p>
        </w:tc>
      </w:tr>
      <w:tr w:rsidR="0047085F" w:rsidRPr="0047085F" w14:paraId="77F6376E" w14:textId="77777777" w:rsidTr="00D578FB">
        <w:trPr>
          <w:cantSplit/>
          <w:trHeight w:val="287"/>
        </w:trPr>
        <w:tc>
          <w:tcPr>
            <w:tcW w:w="4341" w:type="pct"/>
            <w:tcBorders>
              <w:top w:val="dotted" w:sz="4" w:space="0" w:color="auto"/>
              <w:bottom w:val="dotted" w:sz="4" w:space="0" w:color="auto"/>
            </w:tcBorders>
            <w:vAlign w:val="center"/>
          </w:tcPr>
          <w:p w14:paraId="6A9CE2C7" w14:textId="281D54EF"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manage the anxiety generated by their exploration</w:t>
            </w:r>
          </w:p>
        </w:tc>
        <w:tc>
          <w:tcPr>
            <w:tcW w:w="659" w:type="pct"/>
            <w:tcBorders>
              <w:top w:val="dotted" w:sz="4" w:space="0" w:color="auto"/>
              <w:bottom w:val="dotted" w:sz="4" w:space="0" w:color="auto"/>
            </w:tcBorders>
            <w:vAlign w:val="center"/>
          </w:tcPr>
          <w:p w14:paraId="1FB4D904" w14:textId="77777777" w:rsidR="0047085F" w:rsidRPr="0047085F" w:rsidRDefault="0047085F" w:rsidP="0047085F">
            <w:pPr>
              <w:jc w:val="center"/>
              <w:rPr>
                <w:rFonts w:eastAsia="Calibri" w:cs="Arial"/>
                <w:sz w:val="20"/>
                <w:szCs w:val="20"/>
                <w:lang w:eastAsia="en-US"/>
              </w:rPr>
            </w:pPr>
          </w:p>
        </w:tc>
      </w:tr>
      <w:tr w:rsidR="0047085F" w:rsidRPr="0047085F" w14:paraId="4A389F50" w14:textId="77777777" w:rsidTr="00D578FB">
        <w:trPr>
          <w:cantSplit/>
          <w:trHeight w:val="287"/>
        </w:trPr>
        <w:tc>
          <w:tcPr>
            <w:tcW w:w="4341" w:type="pct"/>
            <w:tcBorders>
              <w:top w:val="dotted" w:sz="4" w:space="0" w:color="auto"/>
              <w:bottom w:val="dotted" w:sz="4" w:space="0" w:color="auto"/>
            </w:tcBorders>
            <w:vAlign w:val="center"/>
          </w:tcPr>
          <w:p w14:paraId="3BB97404" w14:textId="08502BF8"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 xml:space="preserve">work through the termination phase of therapy </w:t>
            </w:r>
          </w:p>
        </w:tc>
        <w:tc>
          <w:tcPr>
            <w:tcW w:w="659" w:type="pct"/>
            <w:tcBorders>
              <w:top w:val="dotted" w:sz="4" w:space="0" w:color="auto"/>
              <w:bottom w:val="dotted" w:sz="4" w:space="0" w:color="auto"/>
            </w:tcBorders>
            <w:vAlign w:val="center"/>
          </w:tcPr>
          <w:p w14:paraId="54A49D6F" w14:textId="77777777" w:rsidR="0047085F" w:rsidRPr="0047085F" w:rsidRDefault="0047085F" w:rsidP="0047085F">
            <w:pPr>
              <w:jc w:val="center"/>
              <w:rPr>
                <w:rFonts w:eastAsia="Calibri" w:cs="Arial"/>
                <w:sz w:val="20"/>
                <w:szCs w:val="20"/>
                <w:lang w:eastAsia="en-US"/>
              </w:rPr>
            </w:pPr>
          </w:p>
        </w:tc>
      </w:tr>
      <w:tr w:rsidR="0047085F" w:rsidRPr="0047085F" w14:paraId="29F7FC56" w14:textId="77777777" w:rsidTr="00D578FB">
        <w:trPr>
          <w:cantSplit/>
          <w:trHeight w:val="287"/>
        </w:trPr>
        <w:tc>
          <w:tcPr>
            <w:tcW w:w="4341" w:type="pct"/>
            <w:tcBorders>
              <w:top w:val="dotted" w:sz="4" w:space="0" w:color="auto"/>
              <w:bottom w:val="dotted" w:sz="4" w:space="0" w:color="auto"/>
            </w:tcBorders>
            <w:vAlign w:val="center"/>
          </w:tcPr>
          <w:p w14:paraId="7944A0CB" w14:textId="06B38617"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be attuned to direct and indirect references to endings</w:t>
            </w:r>
          </w:p>
        </w:tc>
        <w:tc>
          <w:tcPr>
            <w:tcW w:w="659" w:type="pct"/>
            <w:tcBorders>
              <w:top w:val="dotted" w:sz="4" w:space="0" w:color="auto"/>
              <w:bottom w:val="dotted" w:sz="4" w:space="0" w:color="auto"/>
            </w:tcBorders>
            <w:vAlign w:val="center"/>
          </w:tcPr>
          <w:p w14:paraId="58D978B1" w14:textId="77777777" w:rsidR="0047085F" w:rsidRPr="0047085F" w:rsidRDefault="0047085F" w:rsidP="0047085F">
            <w:pPr>
              <w:jc w:val="center"/>
              <w:rPr>
                <w:rFonts w:eastAsia="Calibri" w:cs="Arial"/>
                <w:sz w:val="20"/>
                <w:szCs w:val="20"/>
                <w:lang w:eastAsia="en-US"/>
              </w:rPr>
            </w:pPr>
          </w:p>
        </w:tc>
      </w:tr>
      <w:tr w:rsidR="0047085F" w:rsidRPr="0047085F" w14:paraId="503EBFA8" w14:textId="77777777" w:rsidTr="00D578FB">
        <w:trPr>
          <w:cantSplit/>
          <w:trHeight w:val="271"/>
        </w:trPr>
        <w:tc>
          <w:tcPr>
            <w:tcW w:w="4341" w:type="pct"/>
            <w:tcBorders>
              <w:top w:val="dotted" w:sz="4" w:space="0" w:color="auto"/>
            </w:tcBorders>
            <w:vAlign w:val="center"/>
          </w:tcPr>
          <w:p w14:paraId="29984782" w14:textId="302BCE4A" w:rsidR="0047085F" w:rsidRPr="0017701B" w:rsidRDefault="0047085F" w:rsidP="0017701B">
            <w:pPr>
              <w:pStyle w:val="ListParagraph"/>
              <w:numPr>
                <w:ilvl w:val="0"/>
                <w:numId w:val="25"/>
              </w:numPr>
              <w:rPr>
                <w:rFonts w:eastAsia="Calibri" w:cs="Arial"/>
                <w:sz w:val="20"/>
                <w:szCs w:val="22"/>
                <w:lang w:eastAsia="en-US"/>
              </w:rPr>
            </w:pPr>
            <w:r w:rsidRPr="0017701B">
              <w:rPr>
                <w:rFonts w:eastAsia="Calibri" w:cs="Arial"/>
                <w:sz w:val="20"/>
                <w:szCs w:val="22"/>
                <w:lang w:eastAsia="en-US"/>
              </w:rPr>
              <w:t>prepare the client for the ending</w:t>
            </w:r>
          </w:p>
        </w:tc>
        <w:tc>
          <w:tcPr>
            <w:tcW w:w="659" w:type="pct"/>
            <w:tcBorders>
              <w:top w:val="dotted" w:sz="4" w:space="0" w:color="auto"/>
            </w:tcBorders>
            <w:vAlign w:val="center"/>
          </w:tcPr>
          <w:p w14:paraId="51FC1F04" w14:textId="77777777" w:rsidR="0047085F" w:rsidRPr="0047085F" w:rsidRDefault="0047085F" w:rsidP="0047085F">
            <w:pPr>
              <w:jc w:val="center"/>
              <w:rPr>
                <w:rFonts w:eastAsia="Calibri" w:cs="Arial"/>
                <w:sz w:val="20"/>
                <w:szCs w:val="20"/>
                <w:lang w:eastAsia="en-US"/>
              </w:rPr>
            </w:pPr>
          </w:p>
        </w:tc>
      </w:tr>
    </w:tbl>
    <w:p w14:paraId="2548451E" w14:textId="77777777" w:rsidR="00C1507D" w:rsidRPr="00C1507D" w:rsidRDefault="00C1507D" w:rsidP="00C1507D">
      <w:pPr>
        <w:rPr>
          <w:rFonts w:cs="Arial"/>
          <w:sz w:val="20"/>
          <w:szCs w:val="20"/>
        </w:rPr>
      </w:pPr>
    </w:p>
    <w:tbl>
      <w:tblPr>
        <w:tblStyle w:val="TableGrid"/>
        <w:tblpPr w:leftFromText="180" w:rightFromText="180" w:horzAnchor="margin" w:tblpY="870"/>
        <w:tblW w:w="9776" w:type="dxa"/>
        <w:tblLook w:val="04A0" w:firstRow="1" w:lastRow="0" w:firstColumn="1" w:lastColumn="0" w:noHBand="0" w:noVBand="1"/>
      </w:tblPr>
      <w:tblGrid>
        <w:gridCol w:w="3114"/>
        <w:gridCol w:w="4961"/>
        <w:gridCol w:w="1701"/>
      </w:tblGrid>
      <w:tr w:rsidR="00F65406" w14:paraId="25217D98" w14:textId="77777777" w:rsidTr="00505DA2">
        <w:tc>
          <w:tcPr>
            <w:tcW w:w="8075" w:type="dxa"/>
            <w:gridSpan w:val="2"/>
            <w:tcBorders>
              <w:top w:val="single" w:sz="4" w:space="0" w:color="auto"/>
              <w:left w:val="single" w:sz="4" w:space="0" w:color="auto"/>
              <w:bottom w:val="single" w:sz="4" w:space="0" w:color="auto"/>
              <w:right w:val="single" w:sz="4" w:space="0" w:color="auto"/>
            </w:tcBorders>
          </w:tcPr>
          <w:p w14:paraId="388A035E" w14:textId="77777777" w:rsidR="00F65406" w:rsidRDefault="00F65406" w:rsidP="00505DA2">
            <w:pPr>
              <w:rPr>
                <w:rFonts w:eastAsia="Calibri" w:cs="Arial"/>
                <w:b/>
                <w:sz w:val="22"/>
                <w:szCs w:val="22"/>
                <w:lang w:eastAsia="en-US"/>
              </w:rPr>
            </w:pPr>
          </w:p>
          <w:p w14:paraId="2B5C0278" w14:textId="77777777" w:rsidR="00F65406" w:rsidRDefault="00F65406" w:rsidP="00F65406">
            <w:pPr>
              <w:rPr>
                <w:rFonts w:cs="Arial"/>
                <w:b/>
                <w:sz w:val="22"/>
                <w:szCs w:val="22"/>
              </w:rPr>
            </w:pPr>
            <w:r>
              <w:rPr>
                <w:rFonts w:cs="Arial"/>
                <w:b/>
                <w:sz w:val="22"/>
                <w:szCs w:val="22"/>
              </w:rPr>
              <w:t xml:space="preserve">Presentations that </w:t>
            </w:r>
            <w:r>
              <w:rPr>
                <w:rFonts w:eastAsia="Calibri" w:cs="Arial"/>
                <w:b/>
                <w:sz w:val="22"/>
                <w:szCs w:val="22"/>
                <w:lang w:eastAsia="en-US"/>
              </w:rPr>
              <w:t xml:space="preserve">PDAT </w:t>
            </w:r>
            <w:r>
              <w:rPr>
                <w:rFonts w:cs="Arial"/>
                <w:b/>
                <w:sz w:val="22"/>
                <w:szCs w:val="22"/>
              </w:rPr>
              <w:t>intervention has focused on</w:t>
            </w:r>
          </w:p>
          <w:p w14:paraId="21B000C5" w14:textId="5D80A58D" w:rsidR="00F65406" w:rsidRDefault="00F65406" w:rsidP="00F65406">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81A5450" w14:textId="77777777" w:rsidR="00F65406" w:rsidRDefault="00F65406" w:rsidP="00505DA2">
            <w:pPr>
              <w:rPr>
                <w:b/>
                <w:sz w:val="20"/>
                <w:szCs w:val="20"/>
              </w:rPr>
            </w:pPr>
          </w:p>
        </w:tc>
      </w:tr>
      <w:tr w:rsidR="00F65406" w14:paraId="58009A89"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10DC05DD" w14:textId="77777777" w:rsidR="00F65406" w:rsidRDefault="00F65406" w:rsidP="00505DA2">
            <w:pPr>
              <w:rPr>
                <w:b/>
                <w:sz w:val="20"/>
                <w:szCs w:val="20"/>
              </w:rPr>
            </w:pPr>
            <w:r>
              <w:rPr>
                <w:b/>
                <w:sz w:val="20"/>
                <w:szCs w:val="20"/>
              </w:rPr>
              <w:t>Presentations</w:t>
            </w:r>
          </w:p>
        </w:tc>
        <w:tc>
          <w:tcPr>
            <w:tcW w:w="4961" w:type="dxa"/>
            <w:tcBorders>
              <w:top w:val="single" w:sz="4" w:space="0" w:color="auto"/>
              <w:left w:val="single" w:sz="4" w:space="0" w:color="auto"/>
              <w:bottom w:val="single" w:sz="4" w:space="0" w:color="auto"/>
              <w:right w:val="single" w:sz="4" w:space="0" w:color="auto"/>
            </w:tcBorders>
            <w:hideMark/>
          </w:tcPr>
          <w:p w14:paraId="63D9BA5D" w14:textId="77777777" w:rsidR="00F65406" w:rsidRDefault="00F65406" w:rsidP="00505DA2">
            <w:pPr>
              <w:rPr>
                <w:b/>
                <w:sz w:val="20"/>
                <w:szCs w:val="20"/>
              </w:rPr>
            </w:pPr>
            <w:r>
              <w:rPr>
                <w:b/>
                <w:sz w:val="20"/>
                <w:szCs w:val="20"/>
              </w:rPr>
              <w:t xml:space="preserve">Additional notes </w:t>
            </w:r>
          </w:p>
        </w:tc>
        <w:tc>
          <w:tcPr>
            <w:tcW w:w="1701" w:type="dxa"/>
            <w:tcBorders>
              <w:top w:val="single" w:sz="4" w:space="0" w:color="auto"/>
              <w:left w:val="single" w:sz="4" w:space="0" w:color="auto"/>
              <w:bottom w:val="single" w:sz="4" w:space="0" w:color="auto"/>
              <w:right w:val="single" w:sz="4" w:space="0" w:color="auto"/>
            </w:tcBorders>
            <w:hideMark/>
          </w:tcPr>
          <w:p w14:paraId="32CF5BC6" w14:textId="77777777" w:rsidR="00F65406" w:rsidRDefault="00F65406" w:rsidP="00505DA2">
            <w:pPr>
              <w:rPr>
                <w:b/>
                <w:sz w:val="20"/>
                <w:szCs w:val="20"/>
              </w:rPr>
            </w:pPr>
            <w:r>
              <w:rPr>
                <w:b/>
                <w:sz w:val="20"/>
                <w:szCs w:val="20"/>
              </w:rPr>
              <w:t>Number of people</w:t>
            </w:r>
          </w:p>
        </w:tc>
      </w:tr>
      <w:tr w:rsidR="00F65406" w14:paraId="2CCE7B2E"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2A357148" w14:textId="77777777" w:rsidR="00F65406" w:rsidRDefault="00F65406" w:rsidP="00505DA2">
            <w:pPr>
              <w:rPr>
                <w:rFonts w:cs="Arial"/>
                <w:iCs/>
                <w:sz w:val="20"/>
                <w:szCs w:val="20"/>
              </w:rPr>
            </w:pPr>
            <w:r>
              <w:rPr>
                <w:rFonts w:cs="Arial"/>
                <w:iCs/>
                <w:sz w:val="20"/>
                <w:szCs w:val="20"/>
              </w:rPr>
              <w:t>Anxiety</w:t>
            </w:r>
          </w:p>
          <w:p w14:paraId="5F47A621" w14:textId="77777777" w:rsidR="00F65406" w:rsidRDefault="00F65406" w:rsidP="00505DA2">
            <w:pPr>
              <w:rPr>
                <w:rFonts w:cs="Arial"/>
                <w:i/>
                <w:iCs/>
                <w:sz w:val="20"/>
                <w:szCs w:val="20"/>
              </w:rPr>
            </w:pPr>
            <w:r>
              <w:rPr>
                <w:rFonts w:cs="Arial"/>
                <w:i/>
                <w:iCs/>
                <w:sz w:val="20"/>
                <w:szCs w:val="20"/>
              </w:rPr>
              <w:t>(e.g. panic, phobia, generalised anxiety)</w:t>
            </w:r>
          </w:p>
        </w:tc>
        <w:tc>
          <w:tcPr>
            <w:tcW w:w="4961" w:type="dxa"/>
            <w:tcBorders>
              <w:top w:val="single" w:sz="4" w:space="0" w:color="auto"/>
              <w:left w:val="single" w:sz="4" w:space="0" w:color="auto"/>
              <w:bottom w:val="single" w:sz="4" w:space="0" w:color="auto"/>
              <w:right w:val="single" w:sz="4" w:space="0" w:color="auto"/>
            </w:tcBorders>
          </w:tcPr>
          <w:p w14:paraId="5ABD2B0F"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29CDF2" w14:textId="77777777" w:rsidR="00F65406" w:rsidRDefault="00F65406" w:rsidP="00505DA2">
            <w:pPr>
              <w:rPr>
                <w:sz w:val="20"/>
                <w:szCs w:val="20"/>
              </w:rPr>
            </w:pPr>
          </w:p>
        </w:tc>
      </w:tr>
      <w:tr w:rsidR="00F65406" w14:paraId="7481141B" w14:textId="77777777" w:rsidTr="00505DA2">
        <w:tc>
          <w:tcPr>
            <w:tcW w:w="3114" w:type="dxa"/>
            <w:tcBorders>
              <w:top w:val="single" w:sz="4" w:space="0" w:color="auto"/>
              <w:left w:val="single" w:sz="4" w:space="0" w:color="auto"/>
              <w:bottom w:val="single" w:sz="4" w:space="0" w:color="auto"/>
              <w:right w:val="single" w:sz="4" w:space="0" w:color="auto"/>
            </w:tcBorders>
          </w:tcPr>
          <w:p w14:paraId="08586B61" w14:textId="77777777" w:rsidR="00F65406" w:rsidRDefault="00F65406" w:rsidP="00505DA2">
            <w:pPr>
              <w:rPr>
                <w:rFonts w:cs="Arial"/>
                <w:iCs/>
                <w:sz w:val="20"/>
                <w:szCs w:val="20"/>
              </w:rPr>
            </w:pPr>
            <w:r>
              <w:rPr>
                <w:rFonts w:cs="Arial"/>
                <w:iCs/>
                <w:sz w:val="20"/>
                <w:szCs w:val="20"/>
              </w:rPr>
              <w:t>Obsessions and compulsions</w:t>
            </w:r>
          </w:p>
          <w:p w14:paraId="431C2FA5" w14:textId="77777777" w:rsidR="00F65406" w:rsidRDefault="00F65406" w:rsidP="00505DA2">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B5CAAC1"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0F717A" w14:textId="77777777" w:rsidR="00F65406" w:rsidRDefault="00F65406" w:rsidP="00505DA2">
            <w:pPr>
              <w:rPr>
                <w:sz w:val="20"/>
                <w:szCs w:val="20"/>
              </w:rPr>
            </w:pPr>
          </w:p>
        </w:tc>
      </w:tr>
      <w:tr w:rsidR="00F65406" w14:paraId="798CB0F0" w14:textId="77777777" w:rsidTr="00505DA2">
        <w:tc>
          <w:tcPr>
            <w:tcW w:w="3114" w:type="dxa"/>
            <w:tcBorders>
              <w:top w:val="single" w:sz="4" w:space="0" w:color="auto"/>
              <w:left w:val="single" w:sz="4" w:space="0" w:color="auto"/>
              <w:bottom w:val="single" w:sz="4" w:space="0" w:color="auto"/>
              <w:right w:val="single" w:sz="4" w:space="0" w:color="auto"/>
            </w:tcBorders>
          </w:tcPr>
          <w:p w14:paraId="16ED5841" w14:textId="77777777" w:rsidR="00F65406" w:rsidRDefault="00F65406" w:rsidP="00505DA2">
            <w:pPr>
              <w:rPr>
                <w:rFonts w:cs="Arial"/>
                <w:iCs/>
                <w:sz w:val="20"/>
                <w:szCs w:val="20"/>
              </w:rPr>
            </w:pPr>
            <w:r>
              <w:rPr>
                <w:rFonts w:cs="Arial"/>
                <w:iCs/>
                <w:sz w:val="20"/>
                <w:szCs w:val="20"/>
              </w:rPr>
              <w:t>Trauma related difficulties</w:t>
            </w:r>
          </w:p>
          <w:p w14:paraId="2A5F869D" w14:textId="77777777" w:rsidR="00F65406" w:rsidRDefault="00F65406" w:rsidP="00505DA2">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DBBF613"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DC03DB" w14:textId="77777777" w:rsidR="00F65406" w:rsidRDefault="00F65406" w:rsidP="00505DA2">
            <w:pPr>
              <w:rPr>
                <w:sz w:val="20"/>
                <w:szCs w:val="20"/>
              </w:rPr>
            </w:pPr>
          </w:p>
        </w:tc>
      </w:tr>
      <w:tr w:rsidR="00F65406" w14:paraId="68FC406F"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256CD2DD" w14:textId="77777777" w:rsidR="00F65406" w:rsidRDefault="00F65406" w:rsidP="00505DA2">
            <w:pPr>
              <w:rPr>
                <w:rFonts w:cs="Arial"/>
                <w:sz w:val="20"/>
                <w:szCs w:val="20"/>
              </w:rPr>
            </w:pPr>
            <w:r>
              <w:rPr>
                <w:rFonts w:cs="Arial"/>
                <w:sz w:val="20"/>
                <w:szCs w:val="20"/>
              </w:rPr>
              <w:t xml:space="preserve">Low mood </w:t>
            </w:r>
          </w:p>
          <w:p w14:paraId="5AE21C82" w14:textId="77777777" w:rsidR="00F65406" w:rsidRDefault="00F65406" w:rsidP="00505DA2">
            <w:pPr>
              <w:rPr>
                <w:rFonts w:cs="Arial"/>
                <w:i/>
                <w:sz w:val="20"/>
                <w:szCs w:val="20"/>
              </w:rPr>
            </w:pPr>
            <w:r>
              <w:rPr>
                <w:rFonts w:cs="Arial"/>
                <w:i/>
                <w:sz w:val="20"/>
                <w:szCs w:val="20"/>
              </w:rPr>
              <w:t>(e.g. depression)</w:t>
            </w:r>
          </w:p>
        </w:tc>
        <w:tc>
          <w:tcPr>
            <w:tcW w:w="4961" w:type="dxa"/>
            <w:tcBorders>
              <w:top w:val="single" w:sz="4" w:space="0" w:color="auto"/>
              <w:left w:val="single" w:sz="4" w:space="0" w:color="auto"/>
              <w:bottom w:val="single" w:sz="4" w:space="0" w:color="auto"/>
              <w:right w:val="single" w:sz="4" w:space="0" w:color="auto"/>
            </w:tcBorders>
            <w:vAlign w:val="center"/>
          </w:tcPr>
          <w:p w14:paraId="2F6C9838" w14:textId="77777777" w:rsidR="00F65406" w:rsidRDefault="00F65406" w:rsidP="00505DA2">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1872E2" w14:textId="77777777" w:rsidR="00F65406" w:rsidRDefault="00F65406" w:rsidP="00505DA2">
            <w:pPr>
              <w:rPr>
                <w:rFonts w:asciiTheme="minorHAnsi" w:eastAsiaTheme="minorHAnsi" w:hAnsiTheme="minorHAnsi" w:cstheme="minorBidi"/>
                <w:sz w:val="20"/>
                <w:szCs w:val="20"/>
                <w:lang w:eastAsia="en-US"/>
              </w:rPr>
            </w:pPr>
          </w:p>
        </w:tc>
      </w:tr>
      <w:tr w:rsidR="00F65406" w14:paraId="22586AC8"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3040D7BD" w14:textId="77777777" w:rsidR="00F65406" w:rsidRDefault="00F65406" w:rsidP="00505DA2">
            <w:pPr>
              <w:rPr>
                <w:rFonts w:cs="Arial"/>
                <w:sz w:val="20"/>
                <w:szCs w:val="20"/>
              </w:rPr>
            </w:pPr>
            <w:r>
              <w:rPr>
                <w:rFonts w:cs="Arial"/>
                <w:sz w:val="20"/>
                <w:szCs w:val="20"/>
              </w:rPr>
              <w:t>Fluctuating mood</w:t>
            </w:r>
          </w:p>
          <w:p w14:paraId="42A13957" w14:textId="77777777" w:rsidR="00F65406" w:rsidRDefault="00F65406" w:rsidP="00505DA2">
            <w:pPr>
              <w:rPr>
                <w:rFonts w:cs="Arial"/>
                <w:i/>
                <w:sz w:val="20"/>
                <w:szCs w:val="20"/>
              </w:rPr>
            </w:pPr>
            <w:r>
              <w:rPr>
                <w:rFonts w:cs="Arial"/>
                <w:i/>
                <w:sz w:val="20"/>
                <w:szCs w:val="20"/>
              </w:rPr>
              <w:t>(e.g. bipolar disorder, dysregulation)</w:t>
            </w:r>
          </w:p>
        </w:tc>
        <w:tc>
          <w:tcPr>
            <w:tcW w:w="4961" w:type="dxa"/>
            <w:tcBorders>
              <w:top w:val="single" w:sz="4" w:space="0" w:color="auto"/>
              <w:left w:val="single" w:sz="4" w:space="0" w:color="auto"/>
              <w:bottom w:val="single" w:sz="4" w:space="0" w:color="auto"/>
              <w:right w:val="single" w:sz="4" w:space="0" w:color="auto"/>
            </w:tcBorders>
            <w:vAlign w:val="center"/>
          </w:tcPr>
          <w:p w14:paraId="3E21839D" w14:textId="77777777" w:rsidR="00F65406" w:rsidRDefault="00F65406"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C3030A" w14:textId="77777777" w:rsidR="00F65406" w:rsidRDefault="00F65406" w:rsidP="00505DA2">
            <w:pPr>
              <w:rPr>
                <w:rFonts w:asciiTheme="minorHAnsi" w:eastAsiaTheme="minorHAnsi" w:hAnsiTheme="minorHAnsi" w:cstheme="minorBidi"/>
                <w:sz w:val="20"/>
                <w:szCs w:val="20"/>
                <w:lang w:eastAsia="en-US"/>
              </w:rPr>
            </w:pPr>
          </w:p>
        </w:tc>
      </w:tr>
      <w:tr w:rsidR="00F65406" w14:paraId="48B71436"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35052D75" w14:textId="77777777" w:rsidR="00F65406" w:rsidRDefault="00F65406" w:rsidP="00505DA2">
            <w:pPr>
              <w:rPr>
                <w:rFonts w:cs="Arial"/>
                <w:sz w:val="20"/>
                <w:szCs w:val="20"/>
              </w:rPr>
            </w:pPr>
            <w:r>
              <w:rPr>
                <w:rFonts w:cs="Arial"/>
                <w:sz w:val="20"/>
                <w:szCs w:val="20"/>
              </w:rPr>
              <w:t>Psychosis</w:t>
            </w:r>
          </w:p>
          <w:p w14:paraId="22ADC130" w14:textId="77777777" w:rsidR="00F65406" w:rsidRDefault="00F65406" w:rsidP="00505DA2">
            <w:pPr>
              <w:rPr>
                <w:rFonts w:cs="Arial"/>
                <w:i/>
                <w:sz w:val="20"/>
                <w:szCs w:val="20"/>
              </w:rPr>
            </w:pPr>
            <w:r>
              <w:rPr>
                <w:rFonts w:cs="Arial"/>
                <w:i/>
                <w:sz w:val="20"/>
                <w:szCs w:val="20"/>
              </w:rPr>
              <w:t>(e.g. hearing voices, unusual beliefs)</w:t>
            </w:r>
          </w:p>
        </w:tc>
        <w:tc>
          <w:tcPr>
            <w:tcW w:w="4961" w:type="dxa"/>
            <w:tcBorders>
              <w:top w:val="single" w:sz="4" w:space="0" w:color="auto"/>
              <w:left w:val="single" w:sz="4" w:space="0" w:color="auto"/>
              <w:bottom w:val="single" w:sz="4" w:space="0" w:color="auto"/>
              <w:right w:val="single" w:sz="4" w:space="0" w:color="auto"/>
            </w:tcBorders>
            <w:vAlign w:val="center"/>
          </w:tcPr>
          <w:p w14:paraId="7ED9268D" w14:textId="77777777" w:rsidR="00F65406" w:rsidRDefault="00F65406" w:rsidP="00505DA2">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A8E070" w14:textId="77777777" w:rsidR="00F65406" w:rsidRDefault="00F65406" w:rsidP="00505DA2">
            <w:pPr>
              <w:rPr>
                <w:rFonts w:asciiTheme="minorHAnsi" w:eastAsiaTheme="minorHAnsi" w:hAnsiTheme="minorHAnsi" w:cstheme="minorBidi"/>
                <w:sz w:val="20"/>
                <w:szCs w:val="20"/>
                <w:lang w:eastAsia="en-US"/>
              </w:rPr>
            </w:pPr>
          </w:p>
        </w:tc>
      </w:tr>
      <w:tr w:rsidR="00F65406" w14:paraId="584CF546"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328F2845" w14:textId="77777777" w:rsidR="00F65406" w:rsidRDefault="00F65406" w:rsidP="00505DA2">
            <w:pPr>
              <w:rPr>
                <w:rFonts w:cs="Arial"/>
                <w:sz w:val="20"/>
                <w:szCs w:val="20"/>
              </w:rPr>
            </w:pPr>
            <w:r>
              <w:rPr>
                <w:rFonts w:cs="Arial"/>
                <w:sz w:val="20"/>
                <w:szCs w:val="20"/>
              </w:rPr>
              <w:t>Relationship difficulties</w:t>
            </w:r>
          </w:p>
          <w:p w14:paraId="3908B1F0" w14:textId="77777777" w:rsidR="00F65406" w:rsidRDefault="00F65406" w:rsidP="00505DA2">
            <w:pPr>
              <w:rPr>
                <w:rFonts w:asciiTheme="minorHAnsi" w:eastAsiaTheme="minorHAnsi" w:hAnsiTheme="minorHAnsi" w:cstheme="minorBidi"/>
                <w:sz w:val="20"/>
                <w:szCs w:val="20"/>
                <w:lang w:eastAsia="en-US"/>
              </w:rPr>
            </w:pPr>
            <w:r>
              <w:rPr>
                <w:rFonts w:eastAsia="Calibri" w:cs="Arial"/>
                <w:i/>
                <w:sz w:val="20"/>
                <w:szCs w:val="20"/>
              </w:rPr>
              <w:t>(e.g. couple work, family functioning)</w:t>
            </w:r>
          </w:p>
        </w:tc>
        <w:tc>
          <w:tcPr>
            <w:tcW w:w="4961" w:type="dxa"/>
            <w:tcBorders>
              <w:top w:val="single" w:sz="4" w:space="0" w:color="auto"/>
              <w:left w:val="single" w:sz="4" w:space="0" w:color="auto"/>
              <w:bottom w:val="single" w:sz="4" w:space="0" w:color="auto"/>
              <w:right w:val="single" w:sz="4" w:space="0" w:color="auto"/>
            </w:tcBorders>
          </w:tcPr>
          <w:p w14:paraId="1D9F19FC" w14:textId="77777777" w:rsidR="00F65406" w:rsidRDefault="00F65406" w:rsidP="00505DA2">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B48B32" w14:textId="77777777" w:rsidR="00F65406" w:rsidRDefault="00F65406" w:rsidP="00505DA2">
            <w:pPr>
              <w:rPr>
                <w:sz w:val="20"/>
                <w:szCs w:val="20"/>
              </w:rPr>
            </w:pPr>
          </w:p>
        </w:tc>
      </w:tr>
      <w:tr w:rsidR="00F65406" w14:paraId="36142A81"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1B6A5EDD" w14:textId="77777777" w:rsidR="00F65406" w:rsidRDefault="00F65406" w:rsidP="00505DA2">
            <w:pPr>
              <w:rPr>
                <w:rFonts w:cs="Arial"/>
                <w:sz w:val="20"/>
                <w:szCs w:val="20"/>
              </w:rPr>
            </w:pPr>
            <w:r>
              <w:rPr>
                <w:rFonts w:cs="Arial"/>
                <w:sz w:val="20"/>
                <w:szCs w:val="20"/>
              </w:rPr>
              <w:t>Severe interpersonal difficulties</w:t>
            </w:r>
          </w:p>
          <w:p w14:paraId="5AC6155B" w14:textId="77777777" w:rsidR="00F65406" w:rsidRDefault="00F65406" w:rsidP="00505DA2">
            <w:pPr>
              <w:rPr>
                <w:rFonts w:eastAsia="Calibri" w:cs="Arial"/>
                <w:i/>
                <w:sz w:val="20"/>
                <w:szCs w:val="20"/>
              </w:rPr>
            </w:pPr>
            <w:r>
              <w:rPr>
                <w:rFonts w:eastAsia="Calibri" w:cs="Arial"/>
                <w:i/>
                <w:sz w:val="20"/>
                <w:szCs w:val="20"/>
              </w:rPr>
              <w:t>(e.g. difficulties that attract a personality disorder diagnosis)</w:t>
            </w:r>
          </w:p>
        </w:tc>
        <w:tc>
          <w:tcPr>
            <w:tcW w:w="4961" w:type="dxa"/>
            <w:tcBorders>
              <w:top w:val="single" w:sz="4" w:space="0" w:color="auto"/>
              <w:left w:val="single" w:sz="4" w:space="0" w:color="auto"/>
              <w:bottom w:val="single" w:sz="4" w:space="0" w:color="auto"/>
              <w:right w:val="single" w:sz="4" w:space="0" w:color="auto"/>
            </w:tcBorders>
          </w:tcPr>
          <w:p w14:paraId="7C2E326D" w14:textId="77777777" w:rsidR="00F65406" w:rsidRDefault="00F65406" w:rsidP="00505DA2">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516ECB" w14:textId="77777777" w:rsidR="00F65406" w:rsidRDefault="00F65406" w:rsidP="00505DA2">
            <w:pPr>
              <w:rPr>
                <w:sz w:val="20"/>
                <w:szCs w:val="20"/>
              </w:rPr>
            </w:pPr>
          </w:p>
        </w:tc>
      </w:tr>
      <w:tr w:rsidR="00F65406" w14:paraId="64B9B034"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3EAF58A7" w14:textId="77777777" w:rsidR="00F65406" w:rsidRDefault="00F65406" w:rsidP="00505DA2">
            <w:pPr>
              <w:rPr>
                <w:rFonts w:cs="Arial"/>
                <w:sz w:val="20"/>
                <w:szCs w:val="20"/>
              </w:rPr>
            </w:pPr>
            <w:r>
              <w:rPr>
                <w:rFonts w:cs="Arial"/>
                <w:sz w:val="20"/>
                <w:szCs w:val="20"/>
              </w:rPr>
              <w:t>Physical health presentations</w:t>
            </w:r>
          </w:p>
          <w:p w14:paraId="67E8C493" w14:textId="77777777" w:rsidR="00F65406" w:rsidRDefault="00F65406" w:rsidP="00505DA2">
            <w:pPr>
              <w:rPr>
                <w:rFonts w:cs="Arial"/>
                <w:i/>
                <w:sz w:val="20"/>
                <w:szCs w:val="20"/>
              </w:rPr>
            </w:pPr>
            <w:r>
              <w:rPr>
                <w:rFonts w:cs="Arial"/>
                <w:i/>
                <w:sz w:val="20"/>
                <w:szCs w:val="20"/>
              </w:rPr>
              <w:t>(e.g. sexual health, HIV, chronic conditions)</w:t>
            </w:r>
          </w:p>
        </w:tc>
        <w:tc>
          <w:tcPr>
            <w:tcW w:w="4961" w:type="dxa"/>
            <w:tcBorders>
              <w:top w:val="single" w:sz="4" w:space="0" w:color="auto"/>
              <w:left w:val="single" w:sz="4" w:space="0" w:color="auto"/>
              <w:bottom w:val="single" w:sz="4" w:space="0" w:color="auto"/>
              <w:right w:val="single" w:sz="4" w:space="0" w:color="auto"/>
            </w:tcBorders>
          </w:tcPr>
          <w:p w14:paraId="67CA274C"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527E07" w14:textId="77777777" w:rsidR="00F65406" w:rsidRDefault="00F65406" w:rsidP="00505DA2">
            <w:pPr>
              <w:rPr>
                <w:sz w:val="20"/>
                <w:szCs w:val="20"/>
              </w:rPr>
            </w:pPr>
          </w:p>
        </w:tc>
      </w:tr>
      <w:tr w:rsidR="00F65406" w14:paraId="70D6B7D4"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42A996AE" w14:textId="77777777" w:rsidR="00F65406" w:rsidRDefault="00F65406" w:rsidP="00505DA2">
            <w:pPr>
              <w:rPr>
                <w:rFonts w:cs="Arial"/>
                <w:sz w:val="20"/>
                <w:szCs w:val="20"/>
              </w:rPr>
            </w:pPr>
            <w:r>
              <w:rPr>
                <w:rFonts w:cs="Arial"/>
                <w:sz w:val="20"/>
                <w:szCs w:val="20"/>
              </w:rPr>
              <w:t>Adjustment and coping</w:t>
            </w:r>
          </w:p>
          <w:p w14:paraId="7F06583D" w14:textId="77777777" w:rsidR="00F65406" w:rsidRDefault="00F65406" w:rsidP="00505DA2">
            <w:pPr>
              <w:rPr>
                <w:rFonts w:cs="Arial"/>
                <w:i/>
                <w:sz w:val="20"/>
                <w:szCs w:val="20"/>
              </w:rPr>
            </w:pPr>
            <w:r>
              <w:rPr>
                <w:rFonts w:cs="Arial"/>
                <w:i/>
                <w:sz w:val="20"/>
                <w:szCs w:val="20"/>
              </w:rPr>
              <w:t>(e.g. bereavement, retirement)</w:t>
            </w:r>
          </w:p>
        </w:tc>
        <w:tc>
          <w:tcPr>
            <w:tcW w:w="4961" w:type="dxa"/>
            <w:tcBorders>
              <w:top w:val="single" w:sz="4" w:space="0" w:color="auto"/>
              <w:left w:val="single" w:sz="4" w:space="0" w:color="auto"/>
              <w:bottom w:val="single" w:sz="4" w:space="0" w:color="auto"/>
              <w:right w:val="single" w:sz="4" w:space="0" w:color="auto"/>
            </w:tcBorders>
          </w:tcPr>
          <w:p w14:paraId="317423DB" w14:textId="77777777" w:rsidR="00F65406" w:rsidRDefault="00F65406"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906099" w14:textId="77777777" w:rsidR="00F65406" w:rsidRDefault="00F65406" w:rsidP="00505DA2">
            <w:pPr>
              <w:rPr>
                <w:sz w:val="20"/>
                <w:szCs w:val="20"/>
              </w:rPr>
            </w:pPr>
          </w:p>
        </w:tc>
      </w:tr>
      <w:tr w:rsidR="00F65406" w14:paraId="0F7E3A99"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78572F95" w14:textId="77777777" w:rsidR="00F65406" w:rsidRDefault="00F65406" w:rsidP="00505DA2">
            <w:pPr>
              <w:rPr>
                <w:rFonts w:cs="Arial"/>
                <w:sz w:val="20"/>
                <w:szCs w:val="20"/>
              </w:rPr>
            </w:pPr>
            <w:r>
              <w:rPr>
                <w:rFonts w:cs="Arial"/>
                <w:sz w:val="20"/>
                <w:szCs w:val="20"/>
              </w:rPr>
              <w:t>Behaviour that challenges</w:t>
            </w:r>
          </w:p>
          <w:p w14:paraId="43C952CD" w14:textId="77777777" w:rsidR="00F65406" w:rsidRDefault="00F65406" w:rsidP="00505DA2">
            <w:pPr>
              <w:rPr>
                <w:rFonts w:cs="Arial"/>
                <w:i/>
                <w:iCs/>
                <w:sz w:val="20"/>
                <w:szCs w:val="20"/>
              </w:rPr>
            </w:pPr>
            <w:r>
              <w:rPr>
                <w:rFonts w:cs="Arial"/>
                <w:i/>
                <w:iCs/>
                <w:sz w:val="20"/>
                <w:szCs w:val="20"/>
              </w:rPr>
              <w:t>(e.g. school refusal, offending behaviour, anger difficulties)</w:t>
            </w:r>
          </w:p>
        </w:tc>
        <w:tc>
          <w:tcPr>
            <w:tcW w:w="4961" w:type="dxa"/>
            <w:tcBorders>
              <w:top w:val="single" w:sz="4" w:space="0" w:color="auto"/>
              <w:left w:val="single" w:sz="4" w:space="0" w:color="auto"/>
              <w:bottom w:val="single" w:sz="4" w:space="0" w:color="auto"/>
              <w:right w:val="single" w:sz="4" w:space="0" w:color="auto"/>
            </w:tcBorders>
          </w:tcPr>
          <w:p w14:paraId="1D7A5D10"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50F970" w14:textId="77777777" w:rsidR="00F65406" w:rsidRDefault="00F65406" w:rsidP="00505DA2">
            <w:pPr>
              <w:rPr>
                <w:sz w:val="20"/>
                <w:szCs w:val="20"/>
              </w:rPr>
            </w:pPr>
          </w:p>
        </w:tc>
      </w:tr>
      <w:tr w:rsidR="00F65406" w14:paraId="5140DC59"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789AAB43" w14:textId="77777777" w:rsidR="00F65406" w:rsidRDefault="00F65406" w:rsidP="00505DA2">
            <w:pPr>
              <w:rPr>
                <w:rFonts w:cs="Arial"/>
                <w:sz w:val="20"/>
                <w:szCs w:val="20"/>
              </w:rPr>
            </w:pPr>
            <w:r>
              <w:rPr>
                <w:rFonts w:cs="Arial"/>
                <w:sz w:val="20"/>
                <w:szCs w:val="20"/>
              </w:rPr>
              <w:t>Addictive behaviours</w:t>
            </w:r>
          </w:p>
          <w:p w14:paraId="60A92592" w14:textId="77777777" w:rsidR="00F65406" w:rsidRDefault="00F65406" w:rsidP="00505DA2">
            <w:pPr>
              <w:rPr>
                <w:rFonts w:cs="Arial"/>
                <w:i/>
                <w:sz w:val="20"/>
                <w:szCs w:val="20"/>
              </w:rPr>
            </w:pPr>
            <w:r>
              <w:rPr>
                <w:rFonts w:cs="Arial"/>
                <w:i/>
                <w:sz w:val="20"/>
                <w:szCs w:val="20"/>
              </w:rPr>
              <w:t>(e.g. drug use, gambling)</w:t>
            </w:r>
          </w:p>
        </w:tc>
        <w:tc>
          <w:tcPr>
            <w:tcW w:w="4961" w:type="dxa"/>
            <w:tcBorders>
              <w:top w:val="single" w:sz="4" w:space="0" w:color="auto"/>
              <w:left w:val="single" w:sz="4" w:space="0" w:color="auto"/>
              <w:bottom w:val="single" w:sz="4" w:space="0" w:color="auto"/>
              <w:right w:val="single" w:sz="4" w:space="0" w:color="auto"/>
            </w:tcBorders>
          </w:tcPr>
          <w:p w14:paraId="5413322C"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789D8B" w14:textId="77777777" w:rsidR="00F65406" w:rsidRDefault="00F65406" w:rsidP="00505DA2">
            <w:pPr>
              <w:rPr>
                <w:sz w:val="20"/>
                <w:szCs w:val="20"/>
              </w:rPr>
            </w:pPr>
          </w:p>
        </w:tc>
      </w:tr>
      <w:tr w:rsidR="00F65406" w14:paraId="4B52CAEC" w14:textId="77777777" w:rsidTr="00505DA2">
        <w:tc>
          <w:tcPr>
            <w:tcW w:w="3114" w:type="dxa"/>
            <w:tcBorders>
              <w:top w:val="single" w:sz="4" w:space="0" w:color="auto"/>
              <w:left w:val="single" w:sz="4" w:space="0" w:color="auto"/>
              <w:bottom w:val="single" w:sz="4" w:space="0" w:color="auto"/>
              <w:right w:val="single" w:sz="4" w:space="0" w:color="auto"/>
            </w:tcBorders>
          </w:tcPr>
          <w:p w14:paraId="4052301A" w14:textId="77777777" w:rsidR="00F65406" w:rsidRDefault="00F65406" w:rsidP="00505DA2">
            <w:pPr>
              <w:rPr>
                <w:rFonts w:cs="Arial"/>
                <w:sz w:val="20"/>
                <w:szCs w:val="20"/>
              </w:rPr>
            </w:pPr>
            <w:r>
              <w:rPr>
                <w:rFonts w:cs="Arial"/>
                <w:sz w:val="20"/>
                <w:szCs w:val="20"/>
              </w:rPr>
              <w:t>Eating difficulties</w:t>
            </w:r>
          </w:p>
          <w:p w14:paraId="2C0C3342" w14:textId="77777777" w:rsidR="00F65406" w:rsidRDefault="00F65406" w:rsidP="00505DA2">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B172E56" w14:textId="77777777" w:rsidR="00F65406" w:rsidRDefault="00F65406"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597E65" w14:textId="77777777" w:rsidR="00F65406" w:rsidRDefault="00F65406" w:rsidP="00505DA2">
            <w:pPr>
              <w:rPr>
                <w:sz w:val="20"/>
                <w:szCs w:val="20"/>
              </w:rPr>
            </w:pPr>
          </w:p>
        </w:tc>
      </w:tr>
      <w:tr w:rsidR="00F65406" w14:paraId="53A409CD"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423F9EAB" w14:textId="77777777" w:rsidR="00F65406" w:rsidRDefault="00F65406" w:rsidP="00505DA2">
            <w:pPr>
              <w:rPr>
                <w:rFonts w:cs="Arial"/>
                <w:sz w:val="20"/>
                <w:szCs w:val="20"/>
              </w:rPr>
            </w:pPr>
            <w:r>
              <w:rPr>
                <w:rFonts w:cs="Arial"/>
                <w:sz w:val="20"/>
                <w:szCs w:val="20"/>
              </w:rPr>
              <w:t>Cognitive impairment</w:t>
            </w:r>
          </w:p>
          <w:p w14:paraId="1DB6E548" w14:textId="77777777" w:rsidR="00F65406" w:rsidRDefault="00F65406" w:rsidP="00505DA2">
            <w:pPr>
              <w:rPr>
                <w:rFonts w:cs="Arial"/>
                <w:i/>
                <w:sz w:val="20"/>
                <w:szCs w:val="20"/>
              </w:rPr>
            </w:pPr>
            <w:r>
              <w:rPr>
                <w:rFonts w:cs="Arial"/>
                <w:i/>
                <w:sz w:val="20"/>
                <w:szCs w:val="20"/>
              </w:rPr>
              <w:t>(e.g. organic and functional in origin)</w:t>
            </w:r>
          </w:p>
        </w:tc>
        <w:tc>
          <w:tcPr>
            <w:tcW w:w="4961" w:type="dxa"/>
            <w:tcBorders>
              <w:top w:val="single" w:sz="4" w:space="0" w:color="auto"/>
              <w:left w:val="single" w:sz="4" w:space="0" w:color="auto"/>
              <w:bottom w:val="single" w:sz="4" w:space="0" w:color="auto"/>
              <w:right w:val="single" w:sz="4" w:space="0" w:color="auto"/>
            </w:tcBorders>
          </w:tcPr>
          <w:p w14:paraId="0C86C8DC"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9D46143" w14:textId="77777777" w:rsidR="00F65406" w:rsidRDefault="00F65406" w:rsidP="00505DA2">
            <w:pPr>
              <w:rPr>
                <w:sz w:val="20"/>
                <w:szCs w:val="20"/>
              </w:rPr>
            </w:pPr>
          </w:p>
        </w:tc>
      </w:tr>
      <w:tr w:rsidR="00F65406" w14:paraId="534EE9C8" w14:textId="77777777" w:rsidTr="00505DA2">
        <w:tc>
          <w:tcPr>
            <w:tcW w:w="3114" w:type="dxa"/>
            <w:tcBorders>
              <w:top w:val="single" w:sz="4" w:space="0" w:color="auto"/>
              <w:left w:val="single" w:sz="4" w:space="0" w:color="auto"/>
              <w:bottom w:val="single" w:sz="4" w:space="0" w:color="auto"/>
              <w:right w:val="single" w:sz="4" w:space="0" w:color="auto"/>
            </w:tcBorders>
          </w:tcPr>
          <w:p w14:paraId="5718DBBB" w14:textId="77777777" w:rsidR="00F65406" w:rsidRDefault="00F65406" w:rsidP="00505DA2">
            <w:pPr>
              <w:rPr>
                <w:rFonts w:cs="Arial"/>
                <w:sz w:val="20"/>
                <w:szCs w:val="20"/>
              </w:rPr>
            </w:pPr>
            <w:r>
              <w:rPr>
                <w:rFonts w:cs="Arial"/>
                <w:sz w:val="20"/>
                <w:szCs w:val="20"/>
              </w:rPr>
              <w:t>Neurodevelopmental difficulties</w:t>
            </w:r>
          </w:p>
          <w:p w14:paraId="6FB2821A" w14:textId="77777777" w:rsidR="00F65406" w:rsidRDefault="00F65406" w:rsidP="00505DA2">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E36123D" w14:textId="77777777" w:rsidR="00F65406" w:rsidRDefault="00F65406"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666C20" w14:textId="77777777" w:rsidR="00F65406" w:rsidRDefault="00F65406" w:rsidP="00505DA2">
            <w:pPr>
              <w:rPr>
                <w:sz w:val="20"/>
                <w:szCs w:val="20"/>
              </w:rPr>
            </w:pPr>
          </w:p>
        </w:tc>
      </w:tr>
      <w:tr w:rsidR="00F65406" w14:paraId="5270C586" w14:textId="77777777" w:rsidTr="00505DA2">
        <w:tc>
          <w:tcPr>
            <w:tcW w:w="3114" w:type="dxa"/>
            <w:tcBorders>
              <w:top w:val="single" w:sz="4" w:space="0" w:color="auto"/>
              <w:left w:val="single" w:sz="4" w:space="0" w:color="auto"/>
              <w:bottom w:val="single" w:sz="4" w:space="0" w:color="auto"/>
              <w:right w:val="single" w:sz="4" w:space="0" w:color="auto"/>
            </w:tcBorders>
          </w:tcPr>
          <w:p w14:paraId="156B75B3" w14:textId="77777777" w:rsidR="00F65406" w:rsidRDefault="00F65406" w:rsidP="00505DA2">
            <w:pPr>
              <w:rPr>
                <w:sz w:val="20"/>
                <w:szCs w:val="20"/>
              </w:rPr>
            </w:pPr>
            <w:r>
              <w:rPr>
                <w:sz w:val="20"/>
                <w:szCs w:val="20"/>
              </w:rPr>
              <w:t xml:space="preserve">Other </w:t>
            </w:r>
            <w:r>
              <w:rPr>
                <w:rFonts w:cs="Arial"/>
                <w:sz w:val="20"/>
                <w:szCs w:val="20"/>
              </w:rPr>
              <w:t>(please specify)</w:t>
            </w:r>
          </w:p>
          <w:p w14:paraId="568F17E9" w14:textId="77777777" w:rsidR="00F65406" w:rsidRDefault="00F65406" w:rsidP="00505DA2">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A953536" w14:textId="77777777" w:rsidR="00F65406" w:rsidRDefault="00F65406" w:rsidP="00505DA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274437" w14:textId="77777777" w:rsidR="00F65406" w:rsidRDefault="00F65406" w:rsidP="00505DA2">
            <w:pPr>
              <w:rPr>
                <w:sz w:val="20"/>
                <w:szCs w:val="20"/>
              </w:rPr>
            </w:pPr>
          </w:p>
        </w:tc>
      </w:tr>
      <w:tr w:rsidR="00F65406" w14:paraId="1EA4EA48" w14:textId="77777777" w:rsidTr="00505DA2">
        <w:tc>
          <w:tcPr>
            <w:tcW w:w="3114" w:type="dxa"/>
            <w:tcBorders>
              <w:top w:val="single" w:sz="4" w:space="0" w:color="auto"/>
              <w:left w:val="single" w:sz="4" w:space="0" w:color="auto"/>
              <w:bottom w:val="single" w:sz="4" w:space="0" w:color="auto"/>
              <w:right w:val="single" w:sz="4" w:space="0" w:color="auto"/>
            </w:tcBorders>
          </w:tcPr>
          <w:p w14:paraId="4B5693D3" w14:textId="77777777" w:rsidR="00F65406" w:rsidRDefault="00F65406" w:rsidP="00505DA2">
            <w:pPr>
              <w:rPr>
                <w:rFonts w:cs="Arial"/>
                <w:sz w:val="20"/>
                <w:szCs w:val="20"/>
              </w:rPr>
            </w:pPr>
            <w:r>
              <w:rPr>
                <w:sz w:val="20"/>
                <w:szCs w:val="20"/>
              </w:rPr>
              <w:t xml:space="preserve">Other </w:t>
            </w:r>
            <w:r>
              <w:rPr>
                <w:rFonts w:cs="Arial"/>
                <w:sz w:val="20"/>
                <w:szCs w:val="20"/>
              </w:rPr>
              <w:t>(please specify)</w:t>
            </w:r>
          </w:p>
          <w:p w14:paraId="5371DFF1" w14:textId="77777777" w:rsidR="00F65406" w:rsidRDefault="00F65406" w:rsidP="00505DA2">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52A8F5AB"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E58826" w14:textId="77777777" w:rsidR="00F65406" w:rsidRDefault="00F65406" w:rsidP="00505DA2">
            <w:pPr>
              <w:rPr>
                <w:sz w:val="20"/>
                <w:szCs w:val="20"/>
              </w:rPr>
            </w:pPr>
          </w:p>
        </w:tc>
      </w:tr>
      <w:tr w:rsidR="00F65406" w14:paraId="04360575" w14:textId="77777777" w:rsidTr="00505DA2">
        <w:tc>
          <w:tcPr>
            <w:tcW w:w="3114" w:type="dxa"/>
            <w:tcBorders>
              <w:top w:val="single" w:sz="4" w:space="0" w:color="auto"/>
              <w:left w:val="single" w:sz="4" w:space="0" w:color="auto"/>
              <w:bottom w:val="single" w:sz="4" w:space="0" w:color="auto"/>
              <w:right w:val="single" w:sz="4" w:space="0" w:color="auto"/>
            </w:tcBorders>
          </w:tcPr>
          <w:p w14:paraId="37BC82C8" w14:textId="77777777" w:rsidR="00F65406" w:rsidRDefault="00F65406" w:rsidP="00505DA2">
            <w:pPr>
              <w:rPr>
                <w:rFonts w:cs="Arial"/>
                <w:sz w:val="20"/>
                <w:szCs w:val="20"/>
              </w:rPr>
            </w:pPr>
            <w:r>
              <w:rPr>
                <w:sz w:val="20"/>
                <w:szCs w:val="20"/>
              </w:rPr>
              <w:t xml:space="preserve">Other </w:t>
            </w:r>
            <w:r>
              <w:rPr>
                <w:rFonts w:cs="Arial"/>
                <w:sz w:val="20"/>
                <w:szCs w:val="20"/>
              </w:rPr>
              <w:t>(please specify)</w:t>
            </w:r>
          </w:p>
          <w:p w14:paraId="55F1F617" w14:textId="77777777" w:rsidR="00F65406" w:rsidRDefault="00F65406" w:rsidP="00505DA2">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3E7ABC7A" w14:textId="77777777" w:rsidR="00F65406" w:rsidRDefault="00F65406"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9D7249" w14:textId="77777777" w:rsidR="00F65406" w:rsidRDefault="00F65406" w:rsidP="00505DA2">
            <w:pPr>
              <w:rPr>
                <w:sz w:val="20"/>
                <w:szCs w:val="20"/>
              </w:rPr>
            </w:pPr>
          </w:p>
        </w:tc>
      </w:tr>
    </w:tbl>
    <w:p w14:paraId="51DB1344" w14:textId="06EA3E54" w:rsidR="001C341A" w:rsidRDefault="001C341A">
      <w:pPr>
        <w:spacing w:after="200" w:line="276" w:lineRule="auto"/>
        <w:rPr>
          <w:rFonts w:cs="Arial"/>
          <w:b/>
          <w:sz w:val="22"/>
          <w:szCs w:val="20"/>
        </w:rPr>
      </w:pPr>
    </w:p>
    <w:p w14:paraId="0AACB88B" w14:textId="77777777" w:rsidR="001C341A" w:rsidRPr="006B09F8" w:rsidRDefault="001C341A" w:rsidP="001C341A">
      <w:pPr>
        <w:rPr>
          <w:rFonts w:cs="Arial"/>
          <w:sz w:val="20"/>
          <w:szCs w:val="20"/>
        </w:rPr>
      </w:pPr>
    </w:p>
    <w:p w14:paraId="7CFBA735" w14:textId="77777777" w:rsidR="001C341A" w:rsidRDefault="001C341A">
      <w:pPr>
        <w:spacing w:after="200" w:line="276" w:lineRule="auto"/>
        <w:rPr>
          <w:rFonts w:cs="Arial"/>
          <w:b/>
          <w:sz w:val="22"/>
          <w:szCs w:val="20"/>
        </w:rPr>
      </w:pPr>
      <w:r>
        <w:rPr>
          <w:rFonts w:cs="Arial"/>
          <w:b/>
          <w:sz w:val="22"/>
          <w:szCs w:val="20"/>
        </w:rPr>
        <w:br w:type="page"/>
      </w:r>
    </w:p>
    <w:p w14:paraId="4998EE02" w14:textId="740F9599" w:rsidR="0017701B" w:rsidRDefault="0017701B" w:rsidP="0017701B">
      <w:pPr>
        <w:rPr>
          <w:rFonts w:cs="Arial"/>
          <w:b/>
          <w:sz w:val="22"/>
          <w:szCs w:val="20"/>
        </w:rPr>
      </w:pPr>
      <w:r w:rsidRPr="00C1507D">
        <w:rPr>
          <w:rFonts w:cs="Arial"/>
          <w:b/>
          <w:sz w:val="22"/>
          <w:szCs w:val="20"/>
        </w:rPr>
        <w:t>Competenc</w:t>
      </w:r>
      <w:r w:rsidR="006F0751">
        <w:rPr>
          <w:rFonts w:cs="Arial"/>
          <w:b/>
          <w:sz w:val="22"/>
          <w:szCs w:val="20"/>
        </w:rPr>
        <w:t>i</w:t>
      </w:r>
      <w:r w:rsidRPr="00C1507D">
        <w:rPr>
          <w:rFonts w:cs="Arial"/>
          <w:b/>
          <w:sz w:val="22"/>
          <w:szCs w:val="20"/>
        </w:rPr>
        <w:t xml:space="preserve">es in </w:t>
      </w:r>
      <w:r>
        <w:rPr>
          <w:rFonts w:cs="Arial"/>
          <w:b/>
          <w:sz w:val="22"/>
          <w:szCs w:val="20"/>
        </w:rPr>
        <w:t>Community Psychology</w:t>
      </w:r>
    </w:p>
    <w:p w14:paraId="60D7FC8C" w14:textId="77777777" w:rsidR="00B64A35" w:rsidRDefault="00B64A35" w:rsidP="00B64A35">
      <w:pPr>
        <w:rPr>
          <w:rFonts w:cs="Arial"/>
          <w:sz w:val="20"/>
          <w:szCs w:val="20"/>
        </w:rPr>
      </w:pPr>
    </w:p>
    <w:p w14:paraId="0EC619C9" w14:textId="6C56C283" w:rsidR="00B64A35" w:rsidRPr="00A80DC1" w:rsidRDefault="00B64A35" w:rsidP="00B64A35">
      <w:pPr>
        <w:rPr>
          <w:rFonts w:cs="Arial"/>
          <w:sz w:val="20"/>
          <w:szCs w:val="20"/>
        </w:rPr>
      </w:pPr>
      <w:r w:rsidRPr="006B09F8">
        <w:rPr>
          <w:rFonts w:cs="Arial"/>
          <w:sz w:val="20"/>
          <w:szCs w:val="20"/>
        </w:rPr>
        <w:t xml:space="preserve">This section </w:t>
      </w:r>
      <w:r>
        <w:rPr>
          <w:rFonts w:cs="Arial"/>
          <w:sz w:val="20"/>
          <w:szCs w:val="20"/>
        </w:rPr>
        <w:t>sets out</w:t>
      </w:r>
      <w:r w:rsidRPr="006B09F8">
        <w:rPr>
          <w:rFonts w:cs="Arial"/>
          <w:sz w:val="20"/>
          <w:szCs w:val="20"/>
        </w:rPr>
        <w:t xml:space="preserve"> the broad areas of competenc</w:t>
      </w:r>
      <w:r>
        <w:rPr>
          <w:rFonts w:cs="Arial"/>
          <w:sz w:val="20"/>
          <w:szCs w:val="20"/>
        </w:rPr>
        <w:t xml:space="preserve">e in Community Psychology approaches </w:t>
      </w:r>
      <w:r w:rsidRPr="006B09F8">
        <w:rPr>
          <w:rFonts w:cs="Arial"/>
          <w:sz w:val="20"/>
          <w:szCs w:val="20"/>
        </w:rPr>
        <w:t xml:space="preserve">that </w:t>
      </w:r>
      <w:r>
        <w:rPr>
          <w:rFonts w:cs="Arial"/>
          <w:sz w:val="20"/>
          <w:szCs w:val="20"/>
        </w:rPr>
        <w:t>the trainee</w:t>
      </w:r>
      <w:r w:rsidRPr="006B09F8">
        <w:rPr>
          <w:rFonts w:cs="Arial"/>
          <w:sz w:val="20"/>
          <w:szCs w:val="20"/>
        </w:rPr>
        <w:t xml:space="preserve"> </w:t>
      </w:r>
      <w:r w:rsidRPr="00A80DC1">
        <w:rPr>
          <w:rFonts w:cs="Arial"/>
          <w:sz w:val="20"/>
          <w:szCs w:val="20"/>
        </w:rPr>
        <w:t xml:space="preserve">should acquire over training.  At the end of each placement where this approach has been taken, trainees and supervisors should jointly rate each area of competence.  </w:t>
      </w:r>
    </w:p>
    <w:p w14:paraId="46F04F7A" w14:textId="77777777" w:rsidR="00B64A35" w:rsidRPr="00A80DC1" w:rsidRDefault="00B64A35" w:rsidP="00B64A35">
      <w:pPr>
        <w:rPr>
          <w:rFonts w:cs="Arial"/>
          <w:sz w:val="20"/>
          <w:szCs w:val="20"/>
        </w:rPr>
      </w:pPr>
    </w:p>
    <w:p w14:paraId="6F7189D7" w14:textId="77777777" w:rsidR="00B64A35" w:rsidRPr="00A80DC1" w:rsidRDefault="00B64A35" w:rsidP="00B64A35">
      <w:pPr>
        <w:rPr>
          <w:rFonts w:cs="Arial"/>
          <w:sz w:val="20"/>
          <w:szCs w:val="20"/>
        </w:rPr>
      </w:pPr>
      <w:r w:rsidRPr="00A80DC1">
        <w:rPr>
          <w:rFonts w:cs="Arial"/>
          <w:sz w:val="20"/>
          <w:szCs w:val="20"/>
        </w:rPr>
        <w:t>The following resources have been drawn on in developing these competencies:</w:t>
      </w:r>
    </w:p>
    <w:p w14:paraId="6E06EF1C" w14:textId="77777777" w:rsidR="00B64A35" w:rsidRPr="00A80DC1" w:rsidRDefault="00B64A35" w:rsidP="00B64A35">
      <w:pPr>
        <w:pStyle w:val="ListParagraph"/>
        <w:numPr>
          <w:ilvl w:val="0"/>
          <w:numId w:val="29"/>
        </w:numPr>
        <w:rPr>
          <w:rFonts w:cs="Arial"/>
          <w:sz w:val="20"/>
          <w:szCs w:val="20"/>
        </w:rPr>
      </w:pPr>
      <w:r w:rsidRPr="00A80DC1">
        <w:rPr>
          <w:rFonts w:cs="Arial"/>
          <w:sz w:val="20"/>
          <w:szCs w:val="20"/>
        </w:rPr>
        <w:t>Competencies devised by Division 27 of the APA (the Society for Community Research &amp; Action)</w:t>
      </w:r>
    </w:p>
    <w:p w14:paraId="303B3E1C" w14:textId="04E5311E" w:rsidR="00B64A35" w:rsidRPr="00A80DC1" w:rsidRDefault="00B64A35" w:rsidP="00B64A35">
      <w:pPr>
        <w:pStyle w:val="ListParagraph"/>
        <w:numPr>
          <w:ilvl w:val="0"/>
          <w:numId w:val="29"/>
        </w:numPr>
        <w:rPr>
          <w:rFonts w:cs="Arial"/>
          <w:sz w:val="20"/>
          <w:szCs w:val="20"/>
        </w:rPr>
      </w:pPr>
      <w:r w:rsidRPr="00A80DC1">
        <w:rPr>
          <w:rFonts w:cs="Arial"/>
          <w:sz w:val="20"/>
          <w:szCs w:val="20"/>
        </w:rPr>
        <w:t>Competencies devised by the University of Leicester’s clinical psychology programme</w:t>
      </w:r>
    </w:p>
    <w:p w14:paraId="1B100347" w14:textId="173E675C" w:rsidR="00B64A35" w:rsidRPr="00A80DC1" w:rsidRDefault="00734046" w:rsidP="00B64A35">
      <w:pPr>
        <w:pStyle w:val="ListParagraph"/>
        <w:numPr>
          <w:ilvl w:val="0"/>
          <w:numId w:val="28"/>
        </w:numPr>
        <w:rPr>
          <w:rFonts w:cs="Arial"/>
          <w:sz w:val="20"/>
          <w:szCs w:val="20"/>
        </w:rPr>
      </w:pPr>
      <w:r>
        <w:rPr>
          <w:rFonts w:cs="Arial"/>
          <w:sz w:val="20"/>
          <w:szCs w:val="20"/>
        </w:rPr>
        <w:t>Critical Community Psychology (</w:t>
      </w:r>
      <w:r w:rsidR="00B64A35" w:rsidRPr="00A80DC1">
        <w:rPr>
          <w:rFonts w:cs="Arial"/>
          <w:sz w:val="20"/>
          <w:szCs w:val="20"/>
        </w:rPr>
        <w:t>Kagan</w:t>
      </w:r>
      <w:r>
        <w:rPr>
          <w:rFonts w:cs="Arial"/>
          <w:sz w:val="20"/>
          <w:szCs w:val="20"/>
        </w:rPr>
        <w:t xml:space="preserve">, Burton, Duckett, Lawthom &amp; Siddiquee, </w:t>
      </w:r>
      <w:r w:rsidR="00B64A35" w:rsidRPr="00A80DC1">
        <w:rPr>
          <w:rFonts w:cs="Arial"/>
          <w:sz w:val="20"/>
          <w:szCs w:val="20"/>
        </w:rPr>
        <w:t>2011)</w:t>
      </w:r>
    </w:p>
    <w:p w14:paraId="299768AB" w14:textId="37534146" w:rsidR="00B64A35" w:rsidRPr="00A80DC1" w:rsidRDefault="00FF79E2" w:rsidP="00DD627A">
      <w:pPr>
        <w:pStyle w:val="ListParagraph"/>
        <w:numPr>
          <w:ilvl w:val="0"/>
          <w:numId w:val="28"/>
        </w:numPr>
        <w:rPr>
          <w:rFonts w:cs="Arial"/>
          <w:sz w:val="20"/>
          <w:szCs w:val="20"/>
        </w:rPr>
      </w:pPr>
      <w:r w:rsidRPr="00A80DC1">
        <w:rPr>
          <w:rFonts w:cs="Arial"/>
          <w:sz w:val="20"/>
          <w:szCs w:val="20"/>
        </w:rPr>
        <w:t>Competencies devised by the University of East London’s Masters in Clinical and Community Psychology, in c</w:t>
      </w:r>
      <w:r w:rsidR="00B64A35" w:rsidRPr="00A80DC1">
        <w:rPr>
          <w:rFonts w:cs="Arial"/>
          <w:sz w:val="20"/>
          <w:szCs w:val="20"/>
        </w:rPr>
        <w:t xml:space="preserve">onsultation with UK community psychologists </w:t>
      </w:r>
    </w:p>
    <w:p w14:paraId="7CE9DA79" w14:textId="77777777" w:rsidR="00B64A35" w:rsidRDefault="00B64A35">
      <w:pPr>
        <w:spacing w:after="200" w:line="276" w:lineRule="auto"/>
        <w:rPr>
          <w:rFonts w:cs="Arial"/>
          <w:b/>
          <w:sz w:val="22"/>
          <w:szCs w:val="20"/>
        </w:rPr>
      </w:pPr>
    </w:p>
    <w:tbl>
      <w:tblPr>
        <w:tblW w:w="48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0"/>
        <w:gridCol w:w="1220"/>
      </w:tblGrid>
      <w:tr w:rsidR="00B64A35" w:rsidRPr="0047085F" w14:paraId="247868DF" w14:textId="77777777" w:rsidTr="00FF79E2">
        <w:trPr>
          <w:cantSplit/>
          <w:trHeight w:val="637"/>
        </w:trPr>
        <w:tc>
          <w:tcPr>
            <w:tcW w:w="4341" w:type="pct"/>
            <w:tcBorders>
              <w:bottom w:val="single" w:sz="4" w:space="0" w:color="000000"/>
            </w:tcBorders>
            <w:vAlign w:val="center"/>
          </w:tcPr>
          <w:p w14:paraId="326F4CAB" w14:textId="1B0EEA3B" w:rsidR="00B64A35" w:rsidRPr="0047085F" w:rsidRDefault="00B64A35" w:rsidP="00505DA2">
            <w:pPr>
              <w:rPr>
                <w:rFonts w:eastAsia="Calibri" w:cs="Arial"/>
                <w:b/>
                <w:sz w:val="22"/>
                <w:szCs w:val="22"/>
                <w:lang w:eastAsia="en-US"/>
              </w:rPr>
            </w:pPr>
            <w:r>
              <w:rPr>
                <w:rFonts w:eastAsia="Calibri" w:cs="Arial"/>
                <w:b/>
                <w:sz w:val="22"/>
                <w:szCs w:val="22"/>
                <w:lang w:eastAsia="en-US"/>
              </w:rPr>
              <w:t xml:space="preserve">Community Psychology </w:t>
            </w:r>
            <w:r w:rsidRPr="0047085F">
              <w:rPr>
                <w:rFonts w:eastAsia="Calibri" w:cs="Arial"/>
                <w:b/>
                <w:sz w:val="22"/>
                <w:szCs w:val="22"/>
                <w:lang w:eastAsia="en-US"/>
              </w:rPr>
              <w:t>Domain</w:t>
            </w:r>
            <w:r>
              <w:rPr>
                <w:rFonts w:eastAsia="Calibri" w:cs="Arial"/>
                <w:b/>
                <w:sz w:val="22"/>
                <w:szCs w:val="22"/>
                <w:lang w:eastAsia="en-US"/>
              </w:rPr>
              <w:t>s</w:t>
            </w:r>
            <w:r w:rsidRPr="0047085F">
              <w:rPr>
                <w:rFonts w:eastAsia="Calibri" w:cs="Arial"/>
                <w:b/>
                <w:sz w:val="22"/>
                <w:szCs w:val="22"/>
                <w:lang w:eastAsia="en-US"/>
              </w:rPr>
              <w:t xml:space="preserve"> &amp; Competenc</w:t>
            </w:r>
            <w:r>
              <w:rPr>
                <w:rFonts w:eastAsia="Calibri" w:cs="Arial"/>
                <w:b/>
                <w:sz w:val="22"/>
                <w:szCs w:val="22"/>
                <w:lang w:eastAsia="en-US"/>
              </w:rPr>
              <w:t>i</w:t>
            </w:r>
            <w:r w:rsidRPr="0047085F">
              <w:rPr>
                <w:rFonts w:eastAsia="Calibri" w:cs="Arial"/>
                <w:b/>
                <w:sz w:val="22"/>
                <w:szCs w:val="22"/>
                <w:lang w:eastAsia="en-US"/>
              </w:rPr>
              <w:t>e</w:t>
            </w:r>
            <w:r>
              <w:rPr>
                <w:rFonts w:eastAsia="Calibri" w:cs="Arial"/>
                <w:b/>
                <w:sz w:val="22"/>
                <w:szCs w:val="22"/>
                <w:lang w:eastAsia="en-US"/>
              </w:rPr>
              <w:t>s</w:t>
            </w:r>
          </w:p>
        </w:tc>
        <w:tc>
          <w:tcPr>
            <w:tcW w:w="659" w:type="pct"/>
            <w:tcBorders>
              <w:bottom w:val="single" w:sz="4" w:space="0" w:color="000000"/>
            </w:tcBorders>
            <w:vAlign w:val="center"/>
          </w:tcPr>
          <w:p w14:paraId="72DD0792" w14:textId="77777777" w:rsidR="00B64A35" w:rsidRPr="0047085F" w:rsidRDefault="00B64A35" w:rsidP="00505DA2">
            <w:pPr>
              <w:jc w:val="center"/>
              <w:rPr>
                <w:rFonts w:eastAsia="Calibri" w:cs="Arial"/>
                <w:b/>
                <w:sz w:val="20"/>
                <w:szCs w:val="20"/>
                <w:lang w:eastAsia="en-US"/>
              </w:rPr>
            </w:pPr>
            <w:r w:rsidRPr="0047085F">
              <w:rPr>
                <w:rFonts w:eastAsia="Calibri" w:cs="Arial"/>
                <w:b/>
                <w:sz w:val="20"/>
                <w:szCs w:val="20"/>
                <w:lang w:eastAsia="en-US"/>
              </w:rPr>
              <w:t>Rating:</w:t>
            </w:r>
          </w:p>
        </w:tc>
      </w:tr>
      <w:tr w:rsidR="00B64A35" w:rsidRPr="0047085F" w14:paraId="33C47E39" w14:textId="77777777" w:rsidTr="00FF79E2">
        <w:trPr>
          <w:cantSplit/>
          <w:trHeight w:val="1028"/>
        </w:trPr>
        <w:tc>
          <w:tcPr>
            <w:tcW w:w="4341" w:type="pct"/>
            <w:tcBorders>
              <w:bottom w:val="nil"/>
            </w:tcBorders>
            <w:vAlign w:val="center"/>
          </w:tcPr>
          <w:p w14:paraId="3A5BFE2A" w14:textId="77777777" w:rsidR="00B64A35" w:rsidRDefault="00B64A35" w:rsidP="00505DA2">
            <w:pPr>
              <w:rPr>
                <w:rFonts w:eastAsia="Calibri" w:cs="Arial"/>
                <w:b/>
                <w:i/>
                <w:sz w:val="20"/>
                <w:szCs w:val="20"/>
                <w:lang w:eastAsia="en-US"/>
              </w:rPr>
            </w:pPr>
          </w:p>
          <w:p w14:paraId="76327236" w14:textId="77777777" w:rsidR="00B64A35" w:rsidRDefault="00B64A35" w:rsidP="00505DA2">
            <w:pPr>
              <w:rPr>
                <w:rFonts w:eastAsia="Calibri" w:cs="Arial"/>
                <w:b/>
                <w:i/>
                <w:sz w:val="20"/>
                <w:szCs w:val="20"/>
                <w:u w:val="single"/>
                <w:lang w:eastAsia="en-US"/>
              </w:rPr>
            </w:pPr>
            <w:r w:rsidRPr="0017701B">
              <w:rPr>
                <w:rFonts w:eastAsia="Calibri" w:cs="Arial"/>
                <w:b/>
                <w:i/>
                <w:sz w:val="20"/>
                <w:szCs w:val="20"/>
                <w:u w:val="single"/>
                <w:lang w:eastAsia="en-US"/>
              </w:rPr>
              <w:t>Basic</w:t>
            </w:r>
          </w:p>
          <w:p w14:paraId="08548379" w14:textId="77777777" w:rsidR="00B64A35" w:rsidRPr="0017701B" w:rsidRDefault="00B64A35" w:rsidP="00505DA2">
            <w:pPr>
              <w:rPr>
                <w:rFonts w:eastAsia="Calibri" w:cs="Arial"/>
                <w:b/>
                <w:i/>
                <w:sz w:val="20"/>
                <w:szCs w:val="20"/>
                <w:u w:val="single"/>
                <w:lang w:eastAsia="en-US"/>
              </w:rPr>
            </w:pPr>
          </w:p>
        </w:tc>
        <w:tc>
          <w:tcPr>
            <w:tcW w:w="659" w:type="pct"/>
            <w:tcBorders>
              <w:bottom w:val="nil"/>
            </w:tcBorders>
            <w:vAlign w:val="center"/>
          </w:tcPr>
          <w:p w14:paraId="2D446431" w14:textId="77777777" w:rsidR="00B64A35" w:rsidRPr="0047085F" w:rsidRDefault="00B64A35" w:rsidP="00505DA2">
            <w:pPr>
              <w:jc w:val="center"/>
              <w:rPr>
                <w:rFonts w:eastAsia="Calibri" w:cs="Arial"/>
                <w:sz w:val="20"/>
                <w:szCs w:val="20"/>
                <w:lang w:eastAsia="en-US"/>
              </w:rPr>
            </w:pPr>
          </w:p>
        </w:tc>
      </w:tr>
      <w:tr w:rsidR="00B64A35" w:rsidRPr="00B64A35" w14:paraId="337C52A8" w14:textId="77777777" w:rsidTr="00FF79E2">
        <w:trPr>
          <w:cantSplit/>
          <w:trHeight w:val="706"/>
        </w:trPr>
        <w:tc>
          <w:tcPr>
            <w:tcW w:w="4341" w:type="pct"/>
            <w:tcBorders>
              <w:top w:val="dotted" w:sz="4" w:space="0" w:color="auto"/>
              <w:bottom w:val="dotted" w:sz="4" w:space="0" w:color="auto"/>
            </w:tcBorders>
            <w:vAlign w:val="center"/>
          </w:tcPr>
          <w:p w14:paraId="165C3E19" w14:textId="77777777" w:rsidR="00B64A35" w:rsidRPr="00B64A35" w:rsidRDefault="00B64A35" w:rsidP="00505DA2">
            <w:pPr>
              <w:rPr>
                <w:rFonts w:eastAsia="Calibri" w:cs="Arial"/>
                <w:sz w:val="20"/>
                <w:szCs w:val="20"/>
                <w:lang w:eastAsia="en-US"/>
              </w:rPr>
            </w:pPr>
            <w:r w:rsidRPr="00B64A35">
              <w:rPr>
                <w:rFonts w:eastAsia="Calibri" w:cs="Arial"/>
                <w:sz w:val="20"/>
                <w:szCs w:val="20"/>
                <w:lang w:eastAsia="en-US"/>
              </w:rPr>
              <w:t>Ability to:</w:t>
            </w:r>
          </w:p>
          <w:p w14:paraId="6BC705F8" w14:textId="22BB6C8F" w:rsidR="00B64A35" w:rsidRPr="00B64A35" w:rsidRDefault="00B64A35" w:rsidP="00B64A35">
            <w:pPr>
              <w:pStyle w:val="ListParagraph"/>
              <w:numPr>
                <w:ilvl w:val="0"/>
                <w:numId w:val="30"/>
              </w:numPr>
              <w:rPr>
                <w:rFonts w:cs="Arial"/>
                <w:sz w:val="20"/>
                <w:szCs w:val="20"/>
              </w:rPr>
            </w:pPr>
            <w:r w:rsidRPr="00B64A35">
              <w:rPr>
                <w:rFonts w:cs="Arial"/>
                <w:sz w:val="20"/>
                <w:szCs w:val="20"/>
              </w:rPr>
              <w:t>apply an ecological perspective and levels of analysis in practice</w:t>
            </w:r>
          </w:p>
        </w:tc>
        <w:tc>
          <w:tcPr>
            <w:tcW w:w="659" w:type="pct"/>
            <w:tcBorders>
              <w:top w:val="dotted" w:sz="4" w:space="0" w:color="auto"/>
              <w:bottom w:val="dotted" w:sz="4" w:space="0" w:color="auto"/>
            </w:tcBorders>
            <w:vAlign w:val="center"/>
          </w:tcPr>
          <w:p w14:paraId="4D3CE079" w14:textId="77777777" w:rsidR="00B64A35" w:rsidRPr="00B64A35" w:rsidRDefault="00B64A35" w:rsidP="00505DA2">
            <w:pPr>
              <w:jc w:val="center"/>
              <w:rPr>
                <w:rFonts w:eastAsia="Calibri" w:cs="Arial"/>
                <w:sz w:val="20"/>
                <w:szCs w:val="20"/>
                <w:lang w:eastAsia="en-US"/>
              </w:rPr>
            </w:pPr>
          </w:p>
        </w:tc>
      </w:tr>
      <w:tr w:rsidR="00B64A35" w:rsidRPr="00B64A35" w14:paraId="26182DD9" w14:textId="77777777" w:rsidTr="00FF79E2">
        <w:trPr>
          <w:cantSplit/>
          <w:trHeight w:val="361"/>
        </w:trPr>
        <w:tc>
          <w:tcPr>
            <w:tcW w:w="4341" w:type="pct"/>
            <w:tcBorders>
              <w:top w:val="dotted" w:sz="4" w:space="0" w:color="auto"/>
              <w:bottom w:val="dotted" w:sz="4" w:space="0" w:color="auto"/>
            </w:tcBorders>
            <w:vAlign w:val="center"/>
          </w:tcPr>
          <w:p w14:paraId="437BC28F" w14:textId="1C8DAD6C" w:rsidR="00B64A35" w:rsidRPr="00B64A35" w:rsidRDefault="00B64A35" w:rsidP="00B64A35">
            <w:pPr>
              <w:pStyle w:val="ListParagraph"/>
              <w:numPr>
                <w:ilvl w:val="0"/>
                <w:numId w:val="30"/>
              </w:numPr>
              <w:rPr>
                <w:rFonts w:eastAsia="Calibri" w:cs="Arial"/>
                <w:sz w:val="20"/>
                <w:szCs w:val="20"/>
                <w:lang w:eastAsia="en-US"/>
              </w:rPr>
            </w:pPr>
            <w:r w:rsidRPr="00B64A35">
              <w:rPr>
                <w:rFonts w:cs="Arial"/>
                <w:sz w:val="20"/>
                <w:szCs w:val="20"/>
              </w:rPr>
              <w:t>apply a perspective based on values of social justice</w:t>
            </w:r>
          </w:p>
        </w:tc>
        <w:tc>
          <w:tcPr>
            <w:tcW w:w="659" w:type="pct"/>
            <w:tcBorders>
              <w:top w:val="dotted" w:sz="4" w:space="0" w:color="auto"/>
              <w:bottom w:val="dotted" w:sz="4" w:space="0" w:color="auto"/>
            </w:tcBorders>
            <w:vAlign w:val="center"/>
          </w:tcPr>
          <w:p w14:paraId="7DE3C562" w14:textId="77777777" w:rsidR="00B64A35" w:rsidRPr="00B64A35" w:rsidRDefault="00B64A35" w:rsidP="00505DA2">
            <w:pPr>
              <w:jc w:val="center"/>
              <w:rPr>
                <w:rFonts w:eastAsia="Calibri" w:cs="Arial"/>
                <w:sz w:val="20"/>
                <w:szCs w:val="20"/>
                <w:lang w:eastAsia="en-US"/>
              </w:rPr>
            </w:pPr>
          </w:p>
        </w:tc>
      </w:tr>
      <w:tr w:rsidR="00B64A35" w:rsidRPr="00B64A35" w14:paraId="3333001B" w14:textId="77777777" w:rsidTr="00FF79E2">
        <w:trPr>
          <w:cantSplit/>
          <w:trHeight w:val="361"/>
        </w:trPr>
        <w:tc>
          <w:tcPr>
            <w:tcW w:w="4341" w:type="pct"/>
            <w:tcBorders>
              <w:top w:val="dotted" w:sz="4" w:space="0" w:color="auto"/>
              <w:bottom w:val="dotted" w:sz="4" w:space="0" w:color="auto"/>
            </w:tcBorders>
            <w:vAlign w:val="center"/>
          </w:tcPr>
          <w:p w14:paraId="08A3B161" w14:textId="67298603" w:rsidR="00B64A35" w:rsidRPr="00B64A35" w:rsidRDefault="00B64A35" w:rsidP="00B64A35">
            <w:pPr>
              <w:pStyle w:val="ListParagraph"/>
              <w:numPr>
                <w:ilvl w:val="0"/>
                <w:numId w:val="30"/>
              </w:numPr>
              <w:rPr>
                <w:rFonts w:cs="Arial"/>
                <w:sz w:val="20"/>
                <w:szCs w:val="20"/>
              </w:rPr>
            </w:pPr>
            <w:r w:rsidRPr="00B64A35">
              <w:rPr>
                <w:rFonts w:cs="Arial"/>
                <w:sz w:val="20"/>
                <w:szCs w:val="20"/>
              </w:rPr>
              <w:t>apply liberatory and transformational models of learning, practice and social change</w:t>
            </w:r>
          </w:p>
        </w:tc>
        <w:tc>
          <w:tcPr>
            <w:tcW w:w="659" w:type="pct"/>
            <w:tcBorders>
              <w:top w:val="dotted" w:sz="4" w:space="0" w:color="auto"/>
              <w:bottom w:val="dotted" w:sz="4" w:space="0" w:color="auto"/>
            </w:tcBorders>
            <w:vAlign w:val="center"/>
          </w:tcPr>
          <w:p w14:paraId="0AD89E06" w14:textId="77777777" w:rsidR="00B64A35" w:rsidRPr="00B64A35" w:rsidRDefault="00B64A35" w:rsidP="00505DA2">
            <w:pPr>
              <w:jc w:val="center"/>
              <w:rPr>
                <w:rFonts w:eastAsia="Calibri" w:cs="Arial"/>
                <w:sz w:val="20"/>
                <w:szCs w:val="20"/>
                <w:lang w:eastAsia="en-US"/>
              </w:rPr>
            </w:pPr>
          </w:p>
        </w:tc>
      </w:tr>
      <w:tr w:rsidR="00B64A35" w:rsidRPr="00B64A35" w14:paraId="59295B19" w14:textId="77777777" w:rsidTr="00FF79E2">
        <w:trPr>
          <w:cantSplit/>
          <w:trHeight w:val="361"/>
        </w:trPr>
        <w:tc>
          <w:tcPr>
            <w:tcW w:w="4341" w:type="pct"/>
            <w:tcBorders>
              <w:top w:val="dotted" w:sz="4" w:space="0" w:color="auto"/>
              <w:bottom w:val="dotted" w:sz="4" w:space="0" w:color="auto"/>
            </w:tcBorders>
            <w:vAlign w:val="center"/>
          </w:tcPr>
          <w:p w14:paraId="4697E0ED" w14:textId="3E9BE15E" w:rsidR="00B64A35" w:rsidRPr="00F00200" w:rsidRDefault="00B64A35" w:rsidP="00F00200">
            <w:pPr>
              <w:pStyle w:val="ListParagraph"/>
              <w:numPr>
                <w:ilvl w:val="0"/>
                <w:numId w:val="30"/>
              </w:numPr>
              <w:ind w:right="-145"/>
              <w:rPr>
                <w:rFonts w:eastAsia="Calibri" w:cs="Arial"/>
                <w:sz w:val="20"/>
                <w:szCs w:val="20"/>
                <w:lang w:eastAsia="en-US"/>
              </w:rPr>
            </w:pPr>
            <w:r w:rsidRPr="00F00200">
              <w:rPr>
                <w:rFonts w:cs="Arial"/>
                <w:sz w:val="20"/>
                <w:szCs w:val="20"/>
              </w:rPr>
              <w:t>value, integrate and bridge multiple worldviews, cultures and identities</w:t>
            </w:r>
          </w:p>
        </w:tc>
        <w:tc>
          <w:tcPr>
            <w:tcW w:w="659" w:type="pct"/>
            <w:tcBorders>
              <w:top w:val="dotted" w:sz="4" w:space="0" w:color="auto"/>
              <w:bottom w:val="dotted" w:sz="4" w:space="0" w:color="auto"/>
            </w:tcBorders>
            <w:vAlign w:val="center"/>
          </w:tcPr>
          <w:p w14:paraId="4B9CCB20" w14:textId="77777777" w:rsidR="00B64A35" w:rsidRPr="00B64A35" w:rsidRDefault="00B64A35" w:rsidP="00505DA2">
            <w:pPr>
              <w:jc w:val="center"/>
              <w:rPr>
                <w:rFonts w:eastAsia="Calibri" w:cs="Arial"/>
                <w:sz w:val="20"/>
                <w:szCs w:val="20"/>
                <w:lang w:eastAsia="en-US"/>
              </w:rPr>
            </w:pPr>
          </w:p>
        </w:tc>
      </w:tr>
      <w:tr w:rsidR="00B64A35" w:rsidRPr="00B64A35" w14:paraId="304B0094" w14:textId="77777777" w:rsidTr="00FF79E2">
        <w:trPr>
          <w:cantSplit/>
          <w:trHeight w:val="361"/>
        </w:trPr>
        <w:tc>
          <w:tcPr>
            <w:tcW w:w="4341" w:type="pct"/>
            <w:tcBorders>
              <w:top w:val="dotted" w:sz="4" w:space="0" w:color="auto"/>
              <w:bottom w:val="dotted" w:sz="4" w:space="0" w:color="auto"/>
            </w:tcBorders>
            <w:vAlign w:val="center"/>
          </w:tcPr>
          <w:p w14:paraId="2298AB12" w14:textId="67CD5212" w:rsidR="00B64A35" w:rsidRPr="00F00200" w:rsidRDefault="00B64A35" w:rsidP="00F00200">
            <w:pPr>
              <w:pStyle w:val="ListParagraph"/>
              <w:numPr>
                <w:ilvl w:val="0"/>
                <w:numId w:val="30"/>
              </w:numPr>
              <w:rPr>
                <w:rFonts w:eastAsia="Calibri" w:cs="Arial"/>
                <w:sz w:val="20"/>
                <w:szCs w:val="20"/>
                <w:lang w:eastAsia="en-US"/>
              </w:rPr>
            </w:pPr>
            <w:r w:rsidRPr="00F00200">
              <w:rPr>
                <w:rFonts w:cs="Arial"/>
                <w:sz w:val="20"/>
                <w:szCs w:val="20"/>
              </w:rPr>
              <w:t>promote genuine representation and respect for all community members and their divergent perspectives</w:t>
            </w:r>
          </w:p>
        </w:tc>
        <w:tc>
          <w:tcPr>
            <w:tcW w:w="659" w:type="pct"/>
            <w:tcBorders>
              <w:top w:val="dotted" w:sz="4" w:space="0" w:color="auto"/>
              <w:bottom w:val="dotted" w:sz="4" w:space="0" w:color="auto"/>
            </w:tcBorders>
            <w:vAlign w:val="center"/>
          </w:tcPr>
          <w:p w14:paraId="55E794F9" w14:textId="77777777" w:rsidR="00B64A35" w:rsidRPr="00B64A35" w:rsidRDefault="00B64A35" w:rsidP="00505DA2">
            <w:pPr>
              <w:jc w:val="center"/>
              <w:rPr>
                <w:rFonts w:eastAsia="Calibri" w:cs="Arial"/>
                <w:sz w:val="20"/>
                <w:szCs w:val="20"/>
                <w:lang w:eastAsia="en-US"/>
              </w:rPr>
            </w:pPr>
          </w:p>
        </w:tc>
      </w:tr>
      <w:tr w:rsidR="00B64A35" w:rsidRPr="00B64A35" w14:paraId="6F2FB48F" w14:textId="77777777" w:rsidTr="00FF79E2">
        <w:trPr>
          <w:cantSplit/>
          <w:trHeight w:val="361"/>
        </w:trPr>
        <w:tc>
          <w:tcPr>
            <w:tcW w:w="4341" w:type="pct"/>
            <w:tcBorders>
              <w:top w:val="dotted" w:sz="4" w:space="0" w:color="auto"/>
              <w:bottom w:val="dotted" w:sz="4" w:space="0" w:color="auto"/>
            </w:tcBorders>
            <w:vAlign w:val="center"/>
          </w:tcPr>
          <w:p w14:paraId="48620BBA" w14:textId="068BE5C0" w:rsidR="00B64A35" w:rsidRPr="00F00200" w:rsidRDefault="00B64A35" w:rsidP="00F00200">
            <w:pPr>
              <w:pStyle w:val="ListParagraph"/>
              <w:numPr>
                <w:ilvl w:val="0"/>
                <w:numId w:val="30"/>
              </w:numPr>
              <w:rPr>
                <w:rFonts w:eastAsia="Calibri" w:cs="Arial"/>
                <w:sz w:val="20"/>
                <w:szCs w:val="20"/>
                <w:lang w:eastAsia="en-US"/>
              </w:rPr>
            </w:pPr>
            <w:r w:rsidRPr="00F00200">
              <w:rPr>
                <w:rFonts w:cs="Arial"/>
                <w:sz w:val="20"/>
                <w:szCs w:val="20"/>
              </w:rPr>
              <w:t>identify professional and ethical dilemmas and reflect critically on one’s own values and power in a variety of contexts</w:t>
            </w:r>
          </w:p>
        </w:tc>
        <w:tc>
          <w:tcPr>
            <w:tcW w:w="659" w:type="pct"/>
            <w:tcBorders>
              <w:top w:val="dotted" w:sz="4" w:space="0" w:color="auto"/>
              <w:bottom w:val="dotted" w:sz="4" w:space="0" w:color="auto"/>
            </w:tcBorders>
            <w:vAlign w:val="center"/>
          </w:tcPr>
          <w:p w14:paraId="7468AFDD" w14:textId="77777777" w:rsidR="00B64A35" w:rsidRPr="00B64A35" w:rsidRDefault="00B64A35" w:rsidP="00505DA2">
            <w:pPr>
              <w:jc w:val="center"/>
              <w:rPr>
                <w:rFonts w:eastAsia="Calibri" w:cs="Arial"/>
                <w:sz w:val="20"/>
                <w:szCs w:val="20"/>
                <w:lang w:eastAsia="en-US"/>
              </w:rPr>
            </w:pPr>
          </w:p>
        </w:tc>
      </w:tr>
      <w:tr w:rsidR="00B64A35" w:rsidRPr="0047085F" w14:paraId="08B7304B" w14:textId="77777777" w:rsidTr="00FF79E2">
        <w:trPr>
          <w:cantSplit/>
          <w:trHeight w:val="1050"/>
        </w:trPr>
        <w:tc>
          <w:tcPr>
            <w:tcW w:w="4341" w:type="pct"/>
            <w:tcBorders>
              <w:bottom w:val="nil"/>
            </w:tcBorders>
            <w:vAlign w:val="center"/>
          </w:tcPr>
          <w:p w14:paraId="72D6BF3E" w14:textId="77777777" w:rsidR="00B64A35" w:rsidRDefault="00B64A35" w:rsidP="00505DA2">
            <w:pPr>
              <w:rPr>
                <w:rFonts w:eastAsia="Calibri" w:cs="Arial"/>
                <w:b/>
                <w:i/>
                <w:sz w:val="20"/>
                <w:szCs w:val="20"/>
                <w:lang w:eastAsia="en-US"/>
              </w:rPr>
            </w:pPr>
          </w:p>
          <w:p w14:paraId="33739021" w14:textId="77777777" w:rsidR="00B64A35" w:rsidRDefault="00B64A35" w:rsidP="00505DA2">
            <w:pPr>
              <w:rPr>
                <w:rFonts w:eastAsia="Calibri" w:cs="Arial"/>
                <w:b/>
                <w:i/>
                <w:sz w:val="20"/>
                <w:szCs w:val="20"/>
                <w:u w:val="single"/>
                <w:lang w:eastAsia="en-US"/>
              </w:rPr>
            </w:pPr>
            <w:r w:rsidRPr="0017701B">
              <w:rPr>
                <w:rFonts w:eastAsia="Calibri" w:cs="Arial"/>
                <w:b/>
                <w:i/>
                <w:sz w:val="20"/>
                <w:szCs w:val="20"/>
                <w:u w:val="single"/>
                <w:lang w:eastAsia="en-US"/>
              </w:rPr>
              <w:t>Core</w:t>
            </w:r>
          </w:p>
          <w:p w14:paraId="736D1D53" w14:textId="77777777" w:rsidR="00B64A35" w:rsidRPr="0017701B" w:rsidRDefault="00B64A35" w:rsidP="00505DA2">
            <w:pPr>
              <w:rPr>
                <w:rFonts w:eastAsia="Calibri" w:cs="Arial"/>
                <w:b/>
                <w:i/>
                <w:sz w:val="20"/>
                <w:szCs w:val="20"/>
                <w:u w:val="single"/>
                <w:lang w:eastAsia="en-US"/>
              </w:rPr>
            </w:pPr>
          </w:p>
        </w:tc>
        <w:tc>
          <w:tcPr>
            <w:tcW w:w="659" w:type="pct"/>
            <w:tcBorders>
              <w:bottom w:val="nil"/>
            </w:tcBorders>
            <w:vAlign w:val="center"/>
          </w:tcPr>
          <w:p w14:paraId="3C0AE31A" w14:textId="77777777" w:rsidR="00B64A35" w:rsidRPr="0047085F" w:rsidRDefault="00B64A35" w:rsidP="00505DA2">
            <w:pPr>
              <w:jc w:val="center"/>
              <w:rPr>
                <w:rFonts w:eastAsia="Calibri" w:cs="Arial"/>
                <w:sz w:val="20"/>
                <w:szCs w:val="20"/>
                <w:lang w:eastAsia="en-US"/>
              </w:rPr>
            </w:pPr>
          </w:p>
        </w:tc>
      </w:tr>
      <w:tr w:rsidR="00B64A35" w:rsidRPr="0047085F" w14:paraId="281E91A6" w14:textId="77777777" w:rsidTr="00FF79E2">
        <w:trPr>
          <w:cantSplit/>
          <w:trHeight w:val="706"/>
        </w:trPr>
        <w:tc>
          <w:tcPr>
            <w:tcW w:w="4341" w:type="pct"/>
            <w:tcBorders>
              <w:top w:val="nil"/>
              <w:bottom w:val="dotted" w:sz="4" w:space="0" w:color="auto"/>
            </w:tcBorders>
            <w:vAlign w:val="center"/>
          </w:tcPr>
          <w:p w14:paraId="76C46A89" w14:textId="77777777" w:rsidR="00B64A35" w:rsidRPr="00D2107D" w:rsidRDefault="00B64A35" w:rsidP="00505DA2">
            <w:pPr>
              <w:rPr>
                <w:rFonts w:eastAsia="Calibri" w:cs="Arial"/>
                <w:sz w:val="20"/>
                <w:szCs w:val="20"/>
                <w:lang w:eastAsia="en-US"/>
              </w:rPr>
            </w:pPr>
            <w:r w:rsidRPr="00D2107D">
              <w:rPr>
                <w:rFonts w:eastAsia="Calibri" w:cs="Arial"/>
                <w:sz w:val="20"/>
                <w:szCs w:val="20"/>
                <w:lang w:eastAsia="en-US"/>
              </w:rPr>
              <w:t>Ability to:</w:t>
            </w:r>
          </w:p>
          <w:p w14:paraId="6837F9EF" w14:textId="3E63AC6D" w:rsidR="00B64A35" w:rsidRPr="00D2107D" w:rsidRDefault="00FF79E2" w:rsidP="00FF79E2">
            <w:pPr>
              <w:pStyle w:val="ListParagraph"/>
              <w:numPr>
                <w:ilvl w:val="0"/>
                <w:numId w:val="34"/>
              </w:numPr>
              <w:rPr>
                <w:rFonts w:eastAsia="Calibri" w:cs="Arial"/>
                <w:sz w:val="20"/>
                <w:szCs w:val="20"/>
                <w:lang w:eastAsia="en-US"/>
              </w:rPr>
            </w:pPr>
            <w:r w:rsidRPr="00D2107D">
              <w:rPr>
                <w:rFonts w:cs="Arial"/>
                <w:sz w:val="20"/>
                <w:szCs w:val="20"/>
              </w:rPr>
              <w:t>Ability to engage with and work collaboratively with different community stakeholders to plan, develop and implement programmes of collective action in community settings</w:t>
            </w:r>
          </w:p>
        </w:tc>
        <w:tc>
          <w:tcPr>
            <w:tcW w:w="659" w:type="pct"/>
            <w:tcBorders>
              <w:top w:val="nil"/>
              <w:bottom w:val="dotted" w:sz="4" w:space="0" w:color="auto"/>
            </w:tcBorders>
            <w:vAlign w:val="center"/>
          </w:tcPr>
          <w:p w14:paraId="467C42E1" w14:textId="77777777" w:rsidR="00B64A35" w:rsidRPr="0047085F" w:rsidRDefault="00B64A35" w:rsidP="00505DA2">
            <w:pPr>
              <w:jc w:val="center"/>
              <w:rPr>
                <w:rFonts w:eastAsia="Calibri" w:cs="Arial"/>
                <w:sz w:val="20"/>
                <w:szCs w:val="20"/>
                <w:lang w:eastAsia="en-US"/>
              </w:rPr>
            </w:pPr>
          </w:p>
        </w:tc>
      </w:tr>
      <w:tr w:rsidR="00B64A35" w:rsidRPr="0047085F" w14:paraId="01F2F5EB" w14:textId="77777777" w:rsidTr="00FF79E2">
        <w:trPr>
          <w:cantSplit/>
          <w:trHeight w:val="361"/>
        </w:trPr>
        <w:tc>
          <w:tcPr>
            <w:tcW w:w="4341" w:type="pct"/>
            <w:tcBorders>
              <w:top w:val="dotted" w:sz="4" w:space="0" w:color="auto"/>
              <w:bottom w:val="dotted" w:sz="4" w:space="0" w:color="auto"/>
            </w:tcBorders>
            <w:vAlign w:val="center"/>
          </w:tcPr>
          <w:p w14:paraId="37C653F7" w14:textId="5180DDDE" w:rsidR="00B64A35" w:rsidRPr="00D2107D" w:rsidRDefault="00FF79E2" w:rsidP="00FF79E2">
            <w:pPr>
              <w:pStyle w:val="ListParagraph"/>
              <w:numPr>
                <w:ilvl w:val="0"/>
                <w:numId w:val="33"/>
              </w:numPr>
              <w:rPr>
                <w:rFonts w:eastAsia="Calibri" w:cs="Arial"/>
                <w:sz w:val="20"/>
                <w:szCs w:val="20"/>
                <w:lang w:eastAsia="en-US"/>
              </w:rPr>
            </w:pPr>
            <w:r w:rsidRPr="00D2107D">
              <w:rPr>
                <w:rFonts w:cs="Arial"/>
                <w:sz w:val="20"/>
                <w:szCs w:val="20"/>
              </w:rPr>
              <w:t>Ability to identify community strengths and resources and possibilities for individual and collective action in response to a particular issue</w:t>
            </w:r>
          </w:p>
        </w:tc>
        <w:tc>
          <w:tcPr>
            <w:tcW w:w="659" w:type="pct"/>
            <w:tcBorders>
              <w:top w:val="dotted" w:sz="4" w:space="0" w:color="auto"/>
              <w:bottom w:val="dotted" w:sz="4" w:space="0" w:color="auto"/>
            </w:tcBorders>
            <w:vAlign w:val="center"/>
          </w:tcPr>
          <w:p w14:paraId="4E8FE938" w14:textId="77777777" w:rsidR="00B64A35" w:rsidRPr="0047085F" w:rsidRDefault="00B64A35" w:rsidP="00505DA2">
            <w:pPr>
              <w:jc w:val="center"/>
              <w:rPr>
                <w:rFonts w:eastAsia="Calibri" w:cs="Arial"/>
                <w:sz w:val="20"/>
                <w:szCs w:val="20"/>
                <w:lang w:eastAsia="en-US"/>
              </w:rPr>
            </w:pPr>
          </w:p>
        </w:tc>
      </w:tr>
      <w:tr w:rsidR="00B64A35" w:rsidRPr="0047085F" w14:paraId="4DABCD36" w14:textId="77777777" w:rsidTr="00FF79E2">
        <w:trPr>
          <w:cantSplit/>
          <w:trHeight w:val="361"/>
        </w:trPr>
        <w:tc>
          <w:tcPr>
            <w:tcW w:w="4341" w:type="pct"/>
            <w:tcBorders>
              <w:top w:val="dotted" w:sz="4" w:space="0" w:color="auto"/>
              <w:bottom w:val="dotted" w:sz="4" w:space="0" w:color="auto"/>
            </w:tcBorders>
            <w:vAlign w:val="center"/>
          </w:tcPr>
          <w:p w14:paraId="60D0F36A" w14:textId="014F52CD" w:rsidR="00B64A35" w:rsidRPr="00D2107D" w:rsidRDefault="00FF79E2" w:rsidP="00FF79E2">
            <w:pPr>
              <w:pStyle w:val="ListParagraph"/>
              <w:numPr>
                <w:ilvl w:val="0"/>
                <w:numId w:val="32"/>
              </w:numPr>
              <w:rPr>
                <w:rFonts w:cs="Arial"/>
                <w:sz w:val="20"/>
                <w:szCs w:val="20"/>
              </w:rPr>
            </w:pPr>
            <w:r w:rsidRPr="00D2107D">
              <w:rPr>
                <w:rFonts w:cs="Arial"/>
                <w:sz w:val="20"/>
                <w:szCs w:val="20"/>
              </w:rPr>
              <w:t>Ability to apply models of small and large group systems to facilitate the capacity of community groups to work together productively</w:t>
            </w:r>
          </w:p>
        </w:tc>
        <w:tc>
          <w:tcPr>
            <w:tcW w:w="659" w:type="pct"/>
            <w:tcBorders>
              <w:top w:val="dotted" w:sz="4" w:space="0" w:color="auto"/>
              <w:bottom w:val="dotted" w:sz="4" w:space="0" w:color="auto"/>
            </w:tcBorders>
            <w:vAlign w:val="center"/>
          </w:tcPr>
          <w:p w14:paraId="4B170872" w14:textId="77777777" w:rsidR="00B64A35" w:rsidRPr="0047085F" w:rsidRDefault="00B64A35" w:rsidP="00505DA2">
            <w:pPr>
              <w:jc w:val="center"/>
              <w:rPr>
                <w:rFonts w:eastAsia="Calibri" w:cs="Arial"/>
                <w:sz w:val="20"/>
                <w:szCs w:val="20"/>
                <w:lang w:eastAsia="en-US"/>
              </w:rPr>
            </w:pPr>
          </w:p>
        </w:tc>
      </w:tr>
      <w:tr w:rsidR="00B64A35" w:rsidRPr="0047085F" w14:paraId="57543CB3" w14:textId="77777777" w:rsidTr="00FF79E2">
        <w:trPr>
          <w:cantSplit/>
          <w:trHeight w:val="361"/>
        </w:trPr>
        <w:tc>
          <w:tcPr>
            <w:tcW w:w="4341" w:type="pct"/>
            <w:tcBorders>
              <w:top w:val="dotted" w:sz="4" w:space="0" w:color="auto"/>
              <w:bottom w:val="dotted" w:sz="4" w:space="0" w:color="auto"/>
            </w:tcBorders>
            <w:vAlign w:val="center"/>
          </w:tcPr>
          <w:p w14:paraId="52EC7B9D" w14:textId="1E600282" w:rsidR="00B64A35" w:rsidRPr="00D2107D" w:rsidRDefault="00FF79E2" w:rsidP="00FF79E2">
            <w:pPr>
              <w:pStyle w:val="ListParagraph"/>
              <w:numPr>
                <w:ilvl w:val="0"/>
                <w:numId w:val="31"/>
              </w:numPr>
              <w:rPr>
                <w:rFonts w:cs="Arial"/>
                <w:sz w:val="20"/>
                <w:szCs w:val="20"/>
              </w:rPr>
            </w:pPr>
            <w:r w:rsidRPr="00D2107D">
              <w:rPr>
                <w:rFonts w:cs="Arial"/>
                <w:sz w:val="20"/>
                <w:szCs w:val="20"/>
              </w:rPr>
              <w:t xml:space="preserve">Ability to articulate and apply a preventative and health promotion approach </w:t>
            </w:r>
          </w:p>
        </w:tc>
        <w:tc>
          <w:tcPr>
            <w:tcW w:w="659" w:type="pct"/>
            <w:tcBorders>
              <w:top w:val="dotted" w:sz="4" w:space="0" w:color="auto"/>
              <w:bottom w:val="dotted" w:sz="4" w:space="0" w:color="auto"/>
            </w:tcBorders>
            <w:vAlign w:val="center"/>
          </w:tcPr>
          <w:p w14:paraId="554F1E8F" w14:textId="77777777" w:rsidR="00B64A35" w:rsidRPr="0047085F" w:rsidRDefault="00B64A35" w:rsidP="00505DA2">
            <w:pPr>
              <w:jc w:val="center"/>
              <w:rPr>
                <w:rFonts w:eastAsia="Calibri" w:cs="Arial"/>
                <w:sz w:val="20"/>
                <w:szCs w:val="20"/>
                <w:lang w:eastAsia="en-US"/>
              </w:rPr>
            </w:pPr>
          </w:p>
        </w:tc>
      </w:tr>
      <w:tr w:rsidR="00B64A35" w:rsidRPr="0047085F" w14:paraId="146848E6" w14:textId="77777777" w:rsidTr="00FF79E2">
        <w:trPr>
          <w:cantSplit/>
          <w:trHeight w:val="361"/>
        </w:trPr>
        <w:tc>
          <w:tcPr>
            <w:tcW w:w="4341" w:type="pct"/>
            <w:tcBorders>
              <w:top w:val="dotted" w:sz="4" w:space="0" w:color="auto"/>
              <w:bottom w:val="dotted" w:sz="4" w:space="0" w:color="auto"/>
            </w:tcBorders>
            <w:vAlign w:val="center"/>
          </w:tcPr>
          <w:p w14:paraId="55A97651" w14:textId="72758BE9" w:rsidR="00B64A35" w:rsidRPr="00D2107D" w:rsidRDefault="00FF79E2" w:rsidP="00FF79E2">
            <w:pPr>
              <w:pStyle w:val="ListParagraph"/>
              <w:numPr>
                <w:ilvl w:val="0"/>
                <w:numId w:val="31"/>
              </w:numPr>
              <w:rPr>
                <w:rFonts w:eastAsia="Calibri" w:cs="Arial"/>
                <w:sz w:val="20"/>
                <w:szCs w:val="20"/>
                <w:lang w:eastAsia="en-US"/>
              </w:rPr>
            </w:pPr>
            <w:r w:rsidRPr="00D2107D">
              <w:rPr>
                <w:rFonts w:cs="Arial"/>
                <w:sz w:val="20"/>
                <w:szCs w:val="20"/>
              </w:rPr>
              <w:t>Ability to analyse relevant health and social policies and collaborate with community partners to utilise advocacy skills for agreed objectives in a professionally appropriate manner</w:t>
            </w:r>
          </w:p>
        </w:tc>
        <w:tc>
          <w:tcPr>
            <w:tcW w:w="659" w:type="pct"/>
            <w:tcBorders>
              <w:top w:val="dotted" w:sz="4" w:space="0" w:color="auto"/>
              <w:bottom w:val="dotted" w:sz="4" w:space="0" w:color="auto"/>
            </w:tcBorders>
            <w:vAlign w:val="center"/>
          </w:tcPr>
          <w:p w14:paraId="612CF2B7" w14:textId="77777777" w:rsidR="00B64A35" w:rsidRPr="0047085F" w:rsidRDefault="00B64A35" w:rsidP="00505DA2">
            <w:pPr>
              <w:jc w:val="center"/>
              <w:rPr>
                <w:rFonts w:eastAsia="Calibri" w:cs="Arial"/>
                <w:sz w:val="20"/>
                <w:szCs w:val="20"/>
                <w:lang w:eastAsia="en-US"/>
              </w:rPr>
            </w:pPr>
          </w:p>
        </w:tc>
      </w:tr>
    </w:tbl>
    <w:p w14:paraId="3092AB1A" w14:textId="77777777" w:rsidR="00FF79E2" w:rsidRDefault="00FF79E2">
      <w:pPr>
        <w:spacing w:after="200" w:line="276" w:lineRule="auto"/>
        <w:rPr>
          <w:rFonts w:cs="Arial"/>
          <w:b/>
          <w:sz w:val="22"/>
          <w:szCs w:val="20"/>
        </w:rPr>
      </w:pPr>
    </w:p>
    <w:p w14:paraId="7817BF61" w14:textId="77777777" w:rsidR="00FF79E2" w:rsidRDefault="00FF79E2">
      <w:pPr>
        <w:spacing w:after="200" w:line="276" w:lineRule="auto"/>
        <w:rPr>
          <w:rFonts w:cs="Arial"/>
          <w:b/>
          <w:sz w:val="22"/>
          <w:szCs w:val="20"/>
        </w:rPr>
      </w:pPr>
      <w:r>
        <w:rPr>
          <w:rFonts w:cs="Arial"/>
          <w:b/>
          <w:sz w:val="22"/>
          <w:szCs w:val="20"/>
        </w:rPr>
        <w:br w:type="page"/>
      </w:r>
    </w:p>
    <w:tbl>
      <w:tblPr>
        <w:tblStyle w:val="TableGrid"/>
        <w:tblpPr w:leftFromText="180" w:rightFromText="180" w:horzAnchor="margin" w:tblpY="870"/>
        <w:tblW w:w="9776" w:type="dxa"/>
        <w:tblLook w:val="04A0" w:firstRow="1" w:lastRow="0" w:firstColumn="1" w:lastColumn="0" w:noHBand="0" w:noVBand="1"/>
      </w:tblPr>
      <w:tblGrid>
        <w:gridCol w:w="3114"/>
        <w:gridCol w:w="4961"/>
        <w:gridCol w:w="1701"/>
      </w:tblGrid>
      <w:tr w:rsidR="00FF79E2" w14:paraId="72C4BA26" w14:textId="77777777" w:rsidTr="00505DA2">
        <w:tc>
          <w:tcPr>
            <w:tcW w:w="8075" w:type="dxa"/>
            <w:gridSpan w:val="2"/>
            <w:tcBorders>
              <w:top w:val="single" w:sz="4" w:space="0" w:color="auto"/>
              <w:left w:val="single" w:sz="4" w:space="0" w:color="auto"/>
              <w:bottom w:val="single" w:sz="4" w:space="0" w:color="auto"/>
              <w:right w:val="single" w:sz="4" w:space="0" w:color="auto"/>
            </w:tcBorders>
          </w:tcPr>
          <w:p w14:paraId="4215D164" w14:textId="77777777" w:rsidR="00FF79E2" w:rsidRDefault="00FF79E2" w:rsidP="00505DA2">
            <w:pPr>
              <w:rPr>
                <w:rFonts w:eastAsia="Calibri" w:cs="Arial"/>
                <w:b/>
                <w:sz w:val="22"/>
                <w:szCs w:val="22"/>
                <w:lang w:eastAsia="en-US"/>
              </w:rPr>
            </w:pPr>
          </w:p>
          <w:p w14:paraId="5A0ECB8F" w14:textId="62119F9D" w:rsidR="00FF79E2" w:rsidRPr="00FF79E2" w:rsidRDefault="00FF79E2" w:rsidP="00505DA2">
            <w:pPr>
              <w:rPr>
                <w:rFonts w:eastAsia="Calibri" w:cs="Arial"/>
                <w:b/>
                <w:sz w:val="22"/>
                <w:szCs w:val="22"/>
                <w:lang w:eastAsia="en-US"/>
              </w:rPr>
            </w:pPr>
            <w:r>
              <w:rPr>
                <w:rFonts w:cs="Arial"/>
                <w:b/>
                <w:sz w:val="22"/>
                <w:szCs w:val="22"/>
              </w:rPr>
              <w:t xml:space="preserve">Presentations that </w:t>
            </w:r>
            <w:r>
              <w:rPr>
                <w:rFonts w:eastAsia="Calibri" w:cs="Arial"/>
                <w:b/>
                <w:sz w:val="22"/>
                <w:szCs w:val="22"/>
                <w:lang w:eastAsia="en-US"/>
              </w:rPr>
              <w:t xml:space="preserve">Community Psychology </w:t>
            </w:r>
            <w:r>
              <w:rPr>
                <w:rFonts w:cs="Arial"/>
                <w:b/>
                <w:sz w:val="22"/>
                <w:szCs w:val="22"/>
              </w:rPr>
              <w:t>intervention has focused on</w:t>
            </w:r>
          </w:p>
          <w:p w14:paraId="04A40BD0" w14:textId="77777777" w:rsidR="00FF79E2" w:rsidRDefault="00FF79E2" w:rsidP="00505DA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465DC64" w14:textId="77777777" w:rsidR="00FF79E2" w:rsidRDefault="00FF79E2" w:rsidP="00505DA2">
            <w:pPr>
              <w:rPr>
                <w:b/>
                <w:sz w:val="20"/>
                <w:szCs w:val="20"/>
              </w:rPr>
            </w:pPr>
          </w:p>
        </w:tc>
      </w:tr>
      <w:tr w:rsidR="00FF79E2" w14:paraId="0902949A"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00262B23" w14:textId="77777777" w:rsidR="00FF79E2" w:rsidRDefault="00FF79E2" w:rsidP="00505DA2">
            <w:pPr>
              <w:rPr>
                <w:b/>
                <w:sz w:val="20"/>
                <w:szCs w:val="20"/>
              </w:rPr>
            </w:pPr>
            <w:r>
              <w:rPr>
                <w:b/>
                <w:sz w:val="20"/>
                <w:szCs w:val="20"/>
              </w:rPr>
              <w:t>Presentations</w:t>
            </w:r>
          </w:p>
        </w:tc>
        <w:tc>
          <w:tcPr>
            <w:tcW w:w="4961" w:type="dxa"/>
            <w:tcBorders>
              <w:top w:val="single" w:sz="4" w:space="0" w:color="auto"/>
              <w:left w:val="single" w:sz="4" w:space="0" w:color="auto"/>
              <w:bottom w:val="single" w:sz="4" w:space="0" w:color="auto"/>
              <w:right w:val="single" w:sz="4" w:space="0" w:color="auto"/>
            </w:tcBorders>
            <w:hideMark/>
          </w:tcPr>
          <w:p w14:paraId="53517D69" w14:textId="77777777" w:rsidR="00FF79E2" w:rsidRDefault="00FF79E2" w:rsidP="00505DA2">
            <w:pPr>
              <w:rPr>
                <w:b/>
                <w:sz w:val="20"/>
                <w:szCs w:val="20"/>
              </w:rPr>
            </w:pPr>
            <w:r>
              <w:rPr>
                <w:b/>
                <w:sz w:val="20"/>
                <w:szCs w:val="20"/>
              </w:rPr>
              <w:t xml:space="preserve">Additional notes </w:t>
            </w:r>
          </w:p>
        </w:tc>
        <w:tc>
          <w:tcPr>
            <w:tcW w:w="1701" w:type="dxa"/>
            <w:tcBorders>
              <w:top w:val="single" w:sz="4" w:space="0" w:color="auto"/>
              <w:left w:val="single" w:sz="4" w:space="0" w:color="auto"/>
              <w:bottom w:val="single" w:sz="4" w:space="0" w:color="auto"/>
              <w:right w:val="single" w:sz="4" w:space="0" w:color="auto"/>
            </w:tcBorders>
            <w:hideMark/>
          </w:tcPr>
          <w:p w14:paraId="7844F89D" w14:textId="77777777" w:rsidR="00FF79E2" w:rsidRDefault="00FF79E2" w:rsidP="00505DA2">
            <w:pPr>
              <w:rPr>
                <w:b/>
                <w:sz w:val="20"/>
                <w:szCs w:val="20"/>
              </w:rPr>
            </w:pPr>
            <w:r>
              <w:rPr>
                <w:b/>
                <w:sz w:val="20"/>
                <w:szCs w:val="20"/>
              </w:rPr>
              <w:t>Number of people</w:t>
            </w:r>
          </w:p>
        </w:tc>
      </w:tr>
      <w:tr w:rsidR="00FF79E2" w14:paraId="3817E722"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430B8B45" w14:textId="77777777" w:rsidR="00FF79E2" w:rsidRDefault="00FF79E2" w:rsidP="00505DA2">
            <w:pPr>
              <w:rPr>
                <w:rFonts w:cs="Arial"/>
                <w:iCs/>
                <w:sz w:val="20"/>
                <w:szCs w:val="20"/>
              </w:rPr>
            </w:pPr>
            <w:r>
              <w:rPr>
                <w:rFonts w:cs="Arial"/>
                <w:iCs/>
                <w:sz w:val="20"/>
                <w:szCs w:val="20"/>
              </w:rPr>
              <w:t>Anxiety</w:t>
            </w:r>
          </w:p>
          <w:p w14:paraId="2CEAC02B" w14:textId="77777777" w:rsidR="00FF79E2" w:rsidRDefault="00FF79E2" w:rsidP="00505DA2">
            <w:pPr>
              <w:rPr>
                <w:rFonts w:cs="Arial"/>
                <w:i/>
                <w:iCs/>
                <w:sz w:val="20"/>
                <w:szCs w:val="20"/>
              </w:rPr>
            </w:pPr>
            <w:r>
              <w:rPr>
                <w:rFonts w:cs="Arial"/>
                <w:i/>
                <w:iCs/>
                <w:sz w:val="20"/>
                <w:szCs w:val="20"/>
              </w:rPr>
              <w:t>(e.g. panic, phobia, generalised anxiety)</w:t>
            </w:r>
          </w:p>
        </w:tc>
        <w:tc>
          <w:tcPr>
            <w:tcW w:w="4961" w:type="dxa"/>
            <w:tcBorders>
              <w:top w:val="single" w:sz="4" w:space="0" w:color="auto"/>
              <w:left w:val="single" w:sz="4" w:space="0" w:color="auto"/>
              <w:bottom w:val="single" w:sz="4" w:space="0" w:color="auto"/>
              <w:right w:val="single" w:sz="4" w:space="0" w:color="auto"/>
            </w:tcBorders>
          </w:tcPr>
          <w:p w14:paraId="44DAECE4"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BEB44E" w14:textId="77777777" w:rsidR="00FF79E2" w:rsidRDefault="00FF79E2" w:rsidP="00505DA2">
            <w:pPr>
              <w:rPr>
                <w:sz w:val="20"/>
                <w:szCs w:val="20"/>
              </w:rPr>
            </w:pPr>
          </w:p>
        </w:tc>
      </w:tr>
      <w:tr w:rsidR="00FF79E2" w14:paraId="1875EF76" w14:textId="77777777" w:rsidTr="00505DA2">
        <w:tc>
          <w:tcPr>
            <w:tcW w:w="3114" w:type="dxa"/>
            <w:tcBorders>
              <w:top w:val="single" w:sz="4" w:space="0" w:color="auto"/>
              <w:left w:val="single" w:sz="4" w:space="0" w:color="auto"/>
              <w:bottom w:val="single" w:sz="4" w:space="0" w:color="auto"/>
              <w:right w:val="single" w:sz="4" w:space="0" w:color="auto"/>
            </w:tcBorders>
          </w:tcPr>
          <w:p w14:paraId="080AD22E" w14:textId="77777777" w:rsidR="00FF79E2" w:rsidRDefault="00FF79E2" w:rsidP="00505DA2">
            <w:pPr>
              <w:rPr>
                <w:rFonts w:cs="Arial"/>
                <w:iCs/>
                <w:sz w:val="20"/>
                <w:szCs w:val="20"/>
              </w:rPr>
            </w:pPr>
            <w:r>
              <w:rPr>
                <w:rFonts w:cs="Arial"/>
                <w:iCs/>
                <w:sz w:val="20"/>
                <w:szCs w:val="20"/>
              </w:rPr>
              <w:t>Obsessions and compulsions</w:t>
            </w:r>
          </w:p>
          <w:p w14:paraId="222DE57C" w14:textId="77777777" w:rsidR="00FF79E2" w:rsidRDefault="00FF79E2" w:rsidP="00505DA2">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5C9976B"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C2C7C0" w14:textId="77777777" w:rsidR="00FF79E2" w:rsidRDefault="00FF79E2" w:rsidP="00505DA2">
            <w:pPr>
              <w:rPr>
                <w:sz w:val="20"/>
                <w:szCs w:val="20"/>
              </w:rPr>
            </w:pPr>
          </w:p>
        </w:tc>
      </w:tr>
      <w:tr w:rsidR="00FF79E2" w14:paraId="22F2D780" w14:textId="77777777" w:rsidTr="00505DA2">
        <w:tc>
          <w:tcPr>
            <w:tcW w:w="3114" w:type="dxa"/>
            <w:tcBorders>
              <w:top w:val="single" w:sz="4" w:space="0" w:color="auto"/>
              <w:left w:val="single" w:sz="4" w:space="0" w:color="auto"/>
              <w:bottom w:val="single" w:sz="4" w:space="0" w:color="auto"/>
              <w:right w:val="single" w:sz="4" w:space="0" w:color="auto"/>
            </w:tcBorders>
          </w:tcPr>
          <w:p w14:paraId="7F704C1E" w14:textId="77777777" w:rsidR="00FF79E2" w:rsidRDefault="00FF79E2" w:rsidP="00505DA2">
            <w:pPr>
              <w:rPr>
                <w:rFonts w:cs="Arial"/>
                <w:iCs/>
                <w:sz w:val="20"/>
                <w:szCs w:val="20"/>
              </w:rPr>
            </w:pPr>
            <w:r>
              <w:rPr>
                <w:rFonts w:cs="Arial"/>
                <w:iCs/>
                <w:sz w:val="20"/>
                <w:szCs w:val="20"/>
              </w:rPr>
              <w:t>Trauma related difficulties</w:t>
            </w:r>
          </w:p>
          <w:p w14:paraId="12251B54" w14:textId="77777777" w:rsidR="00FF79E2" w:rsidRDefault="00FF79E2" w:rsidP="00505DA2">
            <w:pPr>
              <w:rPr>
                <w:rFonts w:cs="Arial"/>
                <w:i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49625E1"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3803B3" w14:textId="77777777" w:rsidR="00FF79E2" w:rsidRDefault="00FF79E2" w:rsidP="00505DA2">
            <w:pPr>
              <w:rPr>
                <w:sz w:val="20"/>
                <w:szCs w:val="20"/>
              </w:rPr>
            </w:pPr>
          </w:p>
        </w:tc>
      </w:tr>
      <w:tr w:rsidR="00FF79E2" w14:paraId="1E1FA263"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59420B83" w14:textId="77777777" w:rsidR="00FF79E2" w:rsidRDefault="00FF79E2" w:rsidP="00505DA2">
            <w:pPr>
              <w:rPr>
                <w:rFonts w:cs="Arial"/>
                <w:sz w:val="20"/>
                <w:szCs w:val="20"/>
              </w:rPr>
            </w:pPr>
            <w:r>
              <w:rPr>
                <w:rFonts w:cs="Arial"/>
                <w:sz w:val="20"/>
                <w:szCs w:val="20"/>
              </w:rPr>
              <w:t xml:space="preserve">Low mood </w:t>
            </w:r>
          </w:p>
          <w:p w14:paraId="55C07B67" w14:textId="77777777" w:rsidR="00FF79E2" w:rsidRDefault="00FF79E2" w:rsidP="00505DA2">
            <w:pPr>
              <w:rPr>
                <w:rFonts w:cs="Arial"/>
                <w:i/>
                <w:sz w:val="20"/>
                <w:szCs w:val="20"/>
              </w:rPr>
            </w:pPr>
            <w:r>
              <w:rPr>
                <w:rFonts w:cs="Arial"/>
                <w:i/>
                <w:sz w:val="20"/>
                <w:szCs w:val="20"/>
              </w:rPr>
              <w:t>(e.g. depression)</w:t>
            </w:r>
          </w:p>
        </w:tc>
        <w:tc>
          <w:tcPr>
            <w:tcW w:w="4961" w:type="dxa"/>
            <w:tcBorders>
              <w:top w:val="single" w:sz="4" w:space="0" w:color="auto"/>
              <w:left w:val="single" w:sz="4" w:space="0" w:color="auto"/>
              <w:bottom w:val="single" w:sz="4" w:space="0" w:color="auto"/>
              <w:right w:val="single" w:sz="4" w:space="0" w:color="auto"/>
            </w:tcBorders>
            <w:vAlign w:val="center"/>
          </w:tcPr>
          <w:p w14:paraId="544AFDF3" w14:textId="77777777" w:rsidR="00FF79E2" w:rsidRDefault="00FF79E2" w:rsidP="00505DA2">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FD43D1" w14:textId="77777777" w:rsidR="00FF79E2" w:rsidRDefault="00FF79E2" w:rsidP="00505DA2">
            <w:pPr>
              <w:rPr>
                <w:rFonts w:asciiTheme="minorHAnsi" w:eastAsiaTheme="minorHAnsi" w:hAnsiTheme="minorHAnsi" w:cstheme="minorBidi"/>
                <w:sz w:val="20"/>
                <w:szCs w:val="20"/>
                <w:lang w:eastAsia="en-US"/>
              </w:rPr>
            </w:pPr>
          </w:p>
        </w:tc>
      </w:tr>
      <w:tr w:rsidR="00FF79E2" w14:paraId="625FFECA"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3EA5744D" w14:textId="77777777" w:rsidR="00FF79E2" w:rsidRDefault="00FF79E2" w:rsidP="00505DA2">
            <w:pPr>
              <w:rPr>
                <w:rFonts w:cs="Arial"/>
                <w:sz w:val="20"/>
                <w:szCs w:val="20"/>
              </w:rPr>
            </w:pPr>
            <w:r>
              <w:rPr>
                <w:rFonts w:cs="Arial"/>
                <w:sz w:val="20"/>
                <w:szCs w:val="20"/>
              </w:rPr>
              <w:t>Fluctuating mood</w:t>
            </w:r>
          </w:p>
          <w:p w14:paraId="6C6B7A9F" w14:textId="77777777" w:rsidR="00FF79E2" w:rsidRDefault="00FF79E2" w:rsidP="00505DA2">
            <w:pPr>
              <w:rPr>
                <w:rFonts w:cs="Arial"/>
                <w:i/>
                <w:sz w:val="20"/>
                <w:szCs w:val="20"/>
              </w:rPr>
            </w:pPr>
            <w:r>
              <w:rPr>
                <w:rFonts w:cs="Arial"/>
                <w:i/>
                <w:sz w:val="20"/>
                <w:szCs w:val="20"/>
              </w:rPr>
              <w:t>(e.g. bipolar disorder, dysregulation)</w:t>
            </w:r>
          </w:p>
        </w:tc>
        <w:tc>
          <w:tcPr>
            <w:tcW w:w="4961" w:type="dxa"/>
            <w:tcBorders>
              <w:top w:val="single" w:sz="4" w:space="0" w:color="auto"/>
              <w:left w:val="single" w:sz="4" w:space="0" w:color="auto"/>
              <w:bottom w:val="single" w:sz="4" w:space="0" w:color="auto"/>
              <w:right w:val="single" w:sz="4" w:space="0" w:color="auto"/>
            </w:tcBorders>
            <w:vAlign w:val="center"/>
          </w:tcPr>
          <w:p w14:paraId="724C1EFE" w14:textId="77777777" w:rsidR="00FF79E2" w:rsidRDefault="00FF79E2"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4DF294" w14:textId="77777777" w:rsidR="00FF79E2" w:rsidRDefault="00FF79E2" w:rsidP="00505DA2">
            <w:pPr>
              <w:rPr>
                <w:rFonts w:asciiTheme="minorHAnsi" w:eastAsiaTheme="minorHAnsi" w:hAnsiTheme="minorHAnsi" w:cstheme="minorBidi"/>
                <w:sz w:val="20"/>
                <w:szCs w:val="20"/>
                <w:lang w:eastAsia="en-US"/>
              </w:rPr>
            </w:pPr>
          </w:p>
        </w:tc>
      </w:tr>
      <w:tr w:rsidR="00FF79E2" w14:paraId="44E56368"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17BE824C" w14:textId="77777777" w:rsidR="00FF79E2" w:rsidRDefault="00FF79E2" w:rsidP="00505DA2">
            <w:pPr>
              <w:rPr>
                <w:rFonts w:cs="Arial"/>
                <w:sz w:val="20"/>
                <w:szCs w:val="20"/>
              </w:rPr>
            </w:pPr>
            <w:r>
              <w:rPr>
                <w:rFonts w:cs="Arial"/>
                <w:sz w:val="20"/>
                <w:szCs w:val="20"/>
              </w:rPr>
              <w:t>Psychosis</w:t>
            </w:r>
          </w:p>
          <w:p w14:paraId="02995B34" w14:textId="77777777" w:rsidR="00FF79E2" w:rsidRDefault="00FF79E2" w:rsidP="00505DA2">
            <w:pPr>
              <w:rPr>
                <w:rFonts w:cs="Arial"/>
                <w:i/>
                <w:sz w:val="20"/>
                <w:szCs w:val="20"/>
              </w:rPr>
            </w:pPr>
            <w:r>
              <w:rPr>
                <w:rFonts w:cs="Arial"/>
                <w:i/>
                <w:sz w:val="20"/>
                <w:szCs w:val="20"/>
              </w:rPr>
              <w:t>(e.g. hearing voices, unusual beliefs)</w:t>
            </w:r>
          </w:p>
        </w:tc>
        <w:tc>
          <w:tcPr>
            <w:tcW w:w="4961" w:type="dxa"/>
            <w:tcBorders>
              <w:top w:val="single" w:sz="4" w:space="0" w:color="auto"/>
              <w:left w:val="single" w:sz="4" w:space="0" w:color="auto"/>
              <w:bottom w:val="single" w:sz="4" w:space="0" w:color="auto"/>
              <w:right w:val="single" w:sz="4" w:space="0" w:color="auto"/>
            </w:tcBorders>
            <w:vAlign w:val="center"/>
          </w:tcPr>
          <w:p w14:paraId="504C9934" w14:textId="77777777" w:rsidR="00FF79E2" w:rsidRDefault="00FF79E2" w:rsidP="00505DA2">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9E4C64" w14:textId="77777777" w:rsidR="00FF79E2" w:rsidRDefault="00FF79E2" w:rsidP="00505DA2">
            <w:pPr>
              <w:rPr>
                <w:rFonts w:asciiTheme="minorHAnsi" w:eastAsiaTheme="minorHAnsi" w:hAnsiTheme="minorHAnsi" w:cstheme="minorBidi"/>
                <w:sz w:val="20"/>
                <w:szCs w:val="20"/>
                <w:lang w:eastAsia="en-US"/>
              </w:rPr>
            </w:pPr>
          </w:p>
        </w:tc>
      </w:tr>
      <w:tr w:rsidR="00FF79E2" w14:paraId="73299E1D"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2F2366C5" w14:textId="77777777" w:rsidR="00FF79E2" w:rsidRDefault="00FF79E2" w:rsidP="00505DA2">
            <w:pPr>
              <w:rPr>
                <w:rFonts w:cs="Arial"/>
                <w:sz w:val="20"/>
                <w:szCs w:val="20"/>
              </w:rPr>
            </w:pPr>
            <w:r>
              <w:rPr>
                <w:rFonts w:cs="Arial"/>
                <w:sz w:val="20"/>
                <w:szCs w:val="20"/>
              </w:rPr>
              <w:t>Relationship difficulties</w:t>
            </w:r>
          </w:p>
          <w:p w14:paraId="7C2A732C" w14:textId="77777777" w:rsidR="00FF79E2" w:rsidRDefault="00FF79E2" w:rsidP="00505DA2">
            <w:pPr>
              <w:rPr>
                <w:rFonts w:asciiTheme="minorHAnsi" w:eastAsiaTheme="minorHAnsi" w:hAnsiTheme="minorHAnsi" w:cstheme="minorBidi"/>
                <w:sz w:val="20"/>
                <w:szCs w:val="20"/>
                <w:lang w:eastAsia="en-US"/>
              </w:rPr>
            </w:pPr>
            <w:r>
              <w:rPr>
                <w:rFonts w:eastAsia="Calibri" w:cs="Arial"/>
                <w:i/>
                <w:sz w:val="20"/>
                <w:szCs w:val="20"/>
              </w:rPr>
              <w:t>(e.g. couple work, family functioning)</w:t>
            </w:r>
          </w:p>
        </w:tc>
        <w:tc>
          <w:tcPr>
            <w:tcW w:w="4961" w:type="dxa"/>
            <w:tcBorders>
              <w:top w:val="single" w:sz="4" w:space="0" w:color="auto"/>
              <w:left w:val="single" w:sz="4" w:space="0" w:color="auto"/>
              <w:bottom w:val="single" w:sz="4" w:space="0" w:color="auto"/>
              <w:right w:val="single" w:sz="4" w:space="0" w:color="auto"/>
            </w:tcBorders>
          </w:tcPr>
          <w:p w14:paraId="03915680" w14:textId="77777777" w:rsidR="00FF79E2" w:rsidRDefault="00FF79E2" w:rsidP="00505DA2">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B0152F" w14:textId="77777777" w:rsidR="00FF79E2" w:rsidRDefault="00FF79E2" w:rsidP="00505DA2">
            <w:pPr>
              <w:rPr>
                <w:sz w:val="20"/>
                <w:szCs w:val="20"/>
              </w:rPr>
            </w:pPr>
          </w:p>
        </w:tc>
      </w:tr>
      <w:tr w:rsidR="00FF79E2" w14:paraId="51C5305C"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1EA3AA0F" w14:textId="77777777" w:rsidR="00FF79E2" w:rsidRDefault="00FF79E2" w:rsidP="00505DA2">
            <w:pPr>
              <w:rPr>
                <w:rFonts w:cs="Arial"/>
                <w:sz w:val="20"/>
                <w:szCs w:val="20"/>
              </w:rPr>
            </w:pPr>
            <w:r>
              <w:rPr>
                <w:rFonts w:cs="Arial"/>
                <w:sz w:val="20"/>
                <w:szCs w:val="20"/>
              </w:rPr>
              <w:t>Severe interpersonal difficulties</w:t>
            </w:r>
          </w:p>
          <w:p w14:paraId="07BFCE1B" w14:textId="77777777" w:rsidR="00FF79E2" w:rsidRDefault="00FF79E2" w:rsidP="00505DA2">
            <w:pPr>
              <w:rPr>
                <w:rFonts w:eastAsia="Calibri" w:cs="Arial"/>
                <w:i/>
                <w:sz w:val="20"/>
                <w:szCs w:val="20"/>
              </w:rPr>
            </w:pPr>
            <w:r>
              <w:rPr>
                <w:rFonts w:eastAsia="Calibri" w:cs="Arial"/>
                <w:i/>
                <w:sz w:val="20"/>
                <w:szCs w:val="20"/>
              </w:rPr>
              <w:t>(e.g. difficulties that attract a personality disorder diagnosis)</w:t>
            </w:r>
          </w:p>
        </w:tc>
        <w:tc>
          <w:tcPr>
            <w:tcW w:w="4961" w:type="dxa"/>
            <w:tcBorders>
              <w:top w:val="single" w:sz="4" w:space="0" w:color="auto"/>
              <w:left w:val="single" w:sz="4" w:space="0" w:color="auto"/>
              <w:bottom w:val="single" w:sz="4" w:space="0" w:color="auto"/>
              <w:right w:val="single" w:sz="4" w:space="0" w:color="auto"/>
            </w:tcBorders>
          </w:tcPr>
          <w:p w14:paraId="64528E50" w14:textId="77777777" w:rsidR="00FF79E2" w:rsidRDefault="00FF79E2" w:rsidP="00505DA2">
            <w:pPr>
              <w:rPr>
                <w:rFonts w:eastAsia="Calibri"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2A8F38" w14:textId="77777777" w:rsidR="00FF79E2" w:rsidRDefault="00FF79E2" w:rsidP="00505DA2">
            <w:pPr>
              <w:rPr>
                <w:sz w:val="20"/>
                <w:szCs w:val="20"/>
              </w:rPr>
            </w:pPr>
          </w:p>
        </w:tc>
      </w:tr>
      <w:tr w:rsidR="00FF79E2" w14:paraId="2199016B"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14DD0B2C" w14:textId="77777777" w:rsidR="00FF79E2" w:rsidRDefault="00FF79E2" w:rsidP="00505DA2">
            <w:pPr>
              <w:rPr>
                <w:rFonts w:cs="Arial"/>
                <w:sz w:val="20"/>
                <w:szCs w:val="20"/>
              </w:rPr>
            </w:pPr>
            <w:r>
              <w:rPr>
                <w:rFonts w:cs="Arial"/>
                <w:sz w:val="20"/>
                <w:szCs w:val="20"/>
              </w:rPr>
              <w:t>Physical health presentations</w:t>
            </w:r>
          </w:p>
          <w:p w14:paraId="7F0250FA" w14:textId="77777777" w:rsidR="00FF79E2" w:rsidRDefault="00FF79E2" w:rsidP="00505DA2">
            <w:pPr>
              <w:rPr>
                <w:rFonts w:cs="Arial"/>
                <w:i/>
                <w:sz w:val="20"/>
                <w:szCs w:val="20"/>
              </w:rPr>
            </w:pPr>
            <w:r>
              <w:rPr>
                <w:rFonts w:cs="Arial"/>
                <w:i/>
                <w:sz w:val="20"/>
                <w:szCs w:val="20"/>
              </w:rPr>
              <w:t>(e.g. sexual health, HIV, chronic conditions)</w:t>
            </w:r>
          </w:p>
        </w:tc>
        <w:tc>
          <w:tcPr>
            <w:tcW w:w="4961" w:type="dxa"/>
            <w:tcBorders>
              <w:top w:val="single" w:sz="4" w:space="0" w:color="auto"/>
              <w:left w:val="single" w:sz="4" w:space="0" w:color="auto"/>
              <w:bottom w:val="single" w:sz="4" w:space="0" w:color="auto"/>
              <w:right w:val="single" w:sz="4" w:space="0" w:color="auto"/>
            </w:tcBorders>
          </w:tcPr>
          <w:p w14:paraId="16E9774A"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921E16" w14:textId="77777777" w:rsidR="00FF79E2" w:rsidRDefault="00FF79E2" w:rsidP="00505DA2">
            <w:pPr>
              <w:rPr>
                <w:sz w:val="20"/>
                <w:szCs w:val="20"/>
              </w:rPr>
            </w:pPr>
          </w:p>
        </w:tc>
      </w:tr>
      <w:tr w:rsidR="00FF79E2" w14:paraId="2CFC0134"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05D82E08" w14:textId="77777777" w:rsidR="00FF79E2" w:rsidRDefault="00FF79E2" w:rsidP="00505DA2">
            <w:pPr>
              <w:rPr>
                <w:rFonts w:cs="Arial"/>
                <w:sz w:val="20"/>
                <w:szCs w:val="20"/>
              </w:rPr>
            </w:pPr>
            <w:r>
              <w:rPr>
                <w:rFonts w:cs="Arial"/>
                <w:sz w:val="20"/>
                <w:szCs w:val="20"/>
              </w:rPr>
              <w:t>Adjustment and coping</w:t>
            </w:r>
          </w:p>
          <w:p w14:paraId="516A994F" w14:textId="77777777" w:rsidR="00FF79E2" w:rsidRDefault="00FF79E2" w:rsidP="00505DA2">
            <w:pPr>
              <w:rPr>
                <w:rFonts w:cs="Arial"/>
                <w:i/>
                <w:sz w:val="20"/>
                <w:szCs w:val="20"/>
              </w:rPr>
            </w:pPr>
            <w:r>
              <w:rPr>
                <w:rFonts w:cs="Arial"/>
                <w:i/>
                <w:sz w:val="20"/>
                <w:szCs w:val="20"/>
              </w:rPr>
              <w:t>(e.g. bereavement, retirement)</w:t>
            </w:r>
          </w:p>
        </w:tc>
        <w:tc>
          <w:tcPr>
            <w:tcW w:w="4961" w:type="dxa"/>
            <w:tcBorders>
              <w:top w:val="single" w:sz="4" w:space="0" w:color="auto"/>
              <w:left w:val="single" w:sz="4" w:space="0" w:color="auto"/>
              <w:bottom w:val="single" w:sz="4" w:space="0" w:color="auto"/>
              <w:right w:val="single" w:sz="4" w:space="0" w:color="auto"/>
            </w:tcBorders>
          </w:tcPr>
          <w:p w14:paraId="01885294" w14:textId="77777777" w:rsidR="00FF79E2" w:rsidRDefault="00FF79E2"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D4BA4D" w14:textId="77777777" w:rsidR="00FF79E2" w:rsidRDefault="00FF79E2" w:rsidP="00505DA2">
            <w:pPr>
              <w:rPr>
                <w:sz w:val="20"/>
                <w:szCs w:val="20"/>
              </w:rPr>
            </w:pPr>
          </w:p>
        </w:tc>
      </w:tr>
      <w:tr w:rsidR="00FF79E2" w14:paraId="615BB7CD"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5AC6F60A" w14:textId="77777777" w:rsidR="00FF79E2" w:rsidRDefault="00FF79E2" w:rsidP="00505DA2">
            <w:pPr>
              <w:rPr>
                <w:rFonts w:cs="Arial"/>
                <w:sz w:val="20"/>
                <w:szCs w:val="20"/>
              </w:rPr>
            </w:pPr>
            <w:r>
              <w:rPr>
                <w:rFonts w:cs="Arial"/>
                <w:sz w:val="20"/>
                <w:szCs w:val="20"/>
              </w:rPr>
              <w:t>Behaviour that challenges</w:t>
            </w:r>
          </w:p>
          <w:p w14:paraId="1DD9C8C8" w14:textId="77777777" w:rsidR="00FF79E2" w:rsidRDefault="00FF79E2" w:rsidP="00505DA2">
            <w:pPr>
              <w:rPr>
                <w:rFonts w:cs="Arial"/>
                <w:i/>
                <w:iCs/>
                <w:sz w:val="20"/>
                <w:szCs w:val="20"/>
              </w:rPr>
            </w:pPr>
            <w:r>
              <w:rPr>
                <w:rFonts w:cs="Arial"/>
                <w:i/>
                <w:iCs/>
                <w:sz w:val="20"/>
                <w:szCs w:val="20"/>
              </w:rPr>
              <w:t>(e.g. school refusal, offending behaviour, anger difficulties)</w:t>
            </w:r>
          </w:p>
        </w:tc>
        <w:tc>
          <w:tcPr>
            <w:tcW w:w="4961" w:type="dxa"/>
            <w:tcBorders>
              <w:top w:val="single" w:sz="4" w:space="0" w:color="auto"/>
              <w:left w:val="single" w:sz="4" w:space="0" w:color="auto"/>
              <w:bottom w:val="single" w:sz="4" w:space="0" w:color="auto"/>
              <w:right w:val="single" w:sz="4" w:space="0" w:color="auto"/>
            </w:tcBorders>
          </w:tcPr>
          <w:p w14:paraId="46F870C1"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40A7C9F" w14:textId="77777777" w:rsidR="00FF79E2" w:rsidRDefault="00FF79E2" w:rsidP="00505DA2">
            <w:pPr>
              <w:rPr>
                <w:sz w:val="20"/>
                <w:szCs w:val="20"/>
              </w:rPr>
            </w:pPr>
          </w:p>
        </w:tc>
      </w:tr>
      <w:tr w:rsidR="00FF79E2" w14:paraId="52A99AD2"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16A71DB9" w14:textId="77777777" w:rsidR="00FF79E2" w:rsidRDefault="00FF79E2" w:rsidP="00505DA2">
            <w:pPr>
              <w:rPr>
                <w:rFonts w:cs="Arial"/>
                <w:sz w:val="20"/>
                <w:szCs w:val="20"/>
              </w:rPr>
            </w:pPr>
            <w:r>
              <w:rPr>
                <w:rFonts w:cs="Arial"/>
                <w:sz w:val="20"/>
                <w:szCs w:val="20"/>
              </w:rPr>
              <w:t>Addictive behaviours</w:t>
            </w:r>
          </w:p>
          <w:p w14:paraId="242C0B6A" w14:textId="77777777" w:rsidR="00FF79E2" w:rsidRDefault="00FF79E2" w:rsidP="00505DA2">
            <w:pPr>
              <w:rPr>
                <w:rFonts w:cs="Arial"/>
                <w:i/>
                <w:sz w:val="20"/>
                <w:szCs w:val="20"/>
              </w:rPr>
            </w:pPr>
            <w:r>
              <w:rPr>
                <w:rFonts w:cs="Arial"/>
                <w:i/>
                <w:sz w:val="20"/>
                <w:szCs w:val="20"/>
              </w:rPr>
              <w:t>(e.g. drug use, gambling)</w:t>
            </w:r>
          </w:p>
        </w:tc>
        <w:tc>
          <w:tcPr>
            <w:tcW w:w="4961" w:type="dxa"/>
            <w:tcBorders>
              <w:top w:val="single" w:sz="4" w:space="0" w:color="auto"/>
              <w:left w:val="single" w:sz="4" w:space="0" w:color="auto"/>
              <w:bottom w:val="single" w:sz="4" w:space="0" w:color="auto"/>
              <w:right w:val="single" w:sz="4" w:space="0" w:color="auto"/>
            </w:tcBorders>
          </w:tcPr>
          <w:p w14:paraId="48BEA6BE"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0F9A91" w14:textId="77777777" w:rsidR="00FF79E2" w:rsidRDefault="00FF79E2" w:rsidP="00505DA2">
            <w:pPr>
              <w:rPr>
                <w:sz w:val="20"/>
                <w:szCs w:val="20"/>
              </w:rPr>
            </w:pPr>
          </w:p>
        </w:tc>
      </w:tr>
      <w:tr w:rsidR="00FF79E2" w14:paraId="790F4100" w14:textId="77777777" w:rsidTr="00505DA2">
        <w:tc>
          <w:tcPr>
            <w:tcW w:w="3114" w:type="dxa"/>
            <w:tcBorders>
              <w:top w:val="single" w:sz="4" w:space="0" w:color="auto"/>
              <w:left w:val="single" w:sz="4" w:space="0" w:color="auto"/>
              <w:bottom w:val="single" w:sz="4" w:space="0" w:color="auto"/>
              <w:right w:val="single" w:sz="4" w:space="0" w:color="auto"/>
            </w:tcBorders>
          </w:tcPr>
          <w:p w14:paraId="4FA54494" w14:textId="77777777" w:rsidR="00FF79E2" w:rsidRDefault="00FF79E2" w:rsidP="00505DA2">
            <w:pPr>
              <w:rPr>
                <w:rFonts w:cs="Arial"/>
                <w:sz w:val="20"/>
                <w:szCs w:val="20"/>
              </w:rPr>
            </w:pPr>
            <w:r>
              <w:rPr>
                <w:rFonts w:cs="Arial"/>
                <w:sz w:val="20"/>
                <w:szCs w:val="20"/>
              </w:rPr>
              <w:t>Eating difficulties</w:t>
            </w:r>
          </w:p>
          <w:p w14:paraId="1244B6E3" w14:textId="77777777" w:rsidR="00FF79E2" w:rsidRDefault="00FF79E2" w:rsidP="00505DA2">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128E320" w14:textId="77777777" w:rsidR="00FF79E2" w:rsidRDefault="00FF79E2"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9E3976" w14:textId="77777777" w:rsidR="00FF79E2" w:rsidRDefault="00FF79E2" w:rsidP="00505DA2">
            <w:pPr>
              <w:rPr>
                <w:sz w:val="20"/>
                <w:szCs w:val="20"/>
              </w:rPr>
            </w:pPr>
          </w:p>
        </w:tc>
      </w:tr>
      <w:tr w:rsidR="00FF79E2" w14:paraId="7FFB21DB" w14:textId="77777777" w:rsidTr="00505DA2">
        <w:tc>
          <w:tcPr>
            <w:tcW w:w="3114" w:type="dxa"/>
            <w:tcBorders>
              <w:top w:val="single" w:sz="4" w:space="0" w:color="auto"/>
              <w:left w:val="single" w:sz="4" w:space="0" w:color="auto"/>
              <w:bottom w:val="single" w:sz="4" w:space="0" w:color="auto"/>
              <w:right w:val="single" w:sz="4" w:space="0" w:color="auto"/>
            </w:tcBorders>
            <w:hideMark/>
          </w:tcPr>
          <w:p w14:paraId="593D94BC" w14:textId="77777777" w:rsidR="00FF79E2" w:rsidRDefault="00FF79E2" w:rsidP="00505DA2">
            <w:pPr>
              <w:rPr>
                <w:rFonts w:cs="Arial"/>
                <w:sz w:val="20"/>
                <w:szCs w:val="20"/>
              </w:rPr>
            </w:pPr>
            <w:r>
              <w:rPr>
                <w:rFonts w:cs="Arial"/>
                <w:sz w:val="20"/>
                <w:szCs w:val="20"/>
              </w:rPr>
              <w:t>Cognitive impairment</w:t>
            </w:r>
          </w:p>
          <w:p w14:paraId="2A7FD454" w14:textId="77777777" w:rsidR="00FF79E2" w:rsidRDefault="00FF79E2" w:rsidP="00505DA2">
            <w:pPr>
              <w:rPr>
                <w:rFonts w:cs="Arial"/>
                <w:i/>
                <w:sz w:val="20"/>
                <w:szCs w:val="20"/>
              </w:rPr>
            </w:pPr>
            <w:r>
              <w:rPr>
                <w:rFonts w:cs="Arial"/>
                <w:i/>
                <w:sz w:val="20"/>
                <w:szCs w:val="20"/>
              </w:rPr>
              <w:t>(e.g. organic and functional in origin)</w:t>
            </w:r>
          </w:p>
        </w:tc>
        <w:tc>
          <w:tcPr>
            <w:tcW w:w="4961" w:type="dxa"/>
            <w:tcBorders>
              <w:top w:val="single" w:sz="4" w:space="0" w:color="auto"/>
              <w:left w:val="single" w:sz="4" w:space="0" w:color="auto"/>
              <w:bottom w:val="single" w:sz="4" w:space="0" w:color="auto"/>
              <w:right w:val="single" w:sz="4" w:space="0" w:color="auto"/>
            </w:tcBorders>
          </w:tcPr>
          <w:p w14:paraId="050160CD"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EB5A7D" w14:textId="77777777" w:rsidR="00FF79E2" w:rsidRDefault="00FF79E2" w:rsidP="00505DA2">
            <w:pPr>
              <w:rPr>
                <w:sz w:val="20"/>
                <w:szCs w:val="20"/>
              </w:rPr>
            </w:pPr>
          </w:p>
        </w:tc>
      </w:tr>
      <w:tr w:rsidR="00FF79E2" w14:paraId="72C7D137" w14:textId="77777777" w:rsidTr="00505DA2">
        <w:tc>
          <w:tcPr>
            <w:tcW w:w="3114" w:type="dxa"/>
            <w:tcBorders>
              <w:top w:val="single" w:sz="4" w:space="0" w:color="auto"/>
              <w:left w:val="single" w:sz="4" w:space="0" w:color="auto"/>
              <w:bottom w:val="single" w:sz="4" w:space="0" w:color="auto"/>
              <w:right w:val="single" w:sz="4" w:space="0" w:color="auto"/>
            </w:tcBorders>
          </w:tcPr>
          <w:p w14:paraId="604ED474" w14:textId="77777777" w:rsidR="00FF79E2" w:rsidRDefault="00FF79E2" w:rsidP="00505DA2">
            <w:pPr>
              <w:rPr>
                <w:rFonts w:cs="Arial"/>
                <w:sz w:val="20"/>
                <w:szCs w:val="20"/>
              </w:rPr>
            </w:pPr>
            <w:r>
              <w:rPr>
                <w:rFonts w:cs="Arial"/>
                <w:sz w:val="20"/>
                <w:szCs w:val="20"/>
              </w:rPr>
              <w:t>Neurodevelopmental difficulties</w:t>
            </w:r>
          </w:p>
          <w:p w14:paraId="4B3956C2" w14:textId="77777777" w:rsidR="00FF79E2" w:rsidRDefault="00FF79E2" w:rsidP="00505DA2">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1C22A8A" w14:textId="77777777" w:rsidR="00FF79E2" w:rsidRDefault="00FF79E2" w:rsidP="00505DA2">
            <w:pPr>
              <w:rPr>
                <w:rFonts w:cs="Arial"/>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E6D6B6" w14:textId="77777777" w:rsidR="00FF79E2" w:rsidRDefault="00FF79E2" w:rsidP="00505DA2">
            <w:pPr>
              <w:rPr>
                <w:sz w:val="20"/>
                <w:szCs w:val="20"/>
              </w:rPr>
            </w:pPr>
          </w:p>
        </w:tc>
      </w:tr>
      <w:tr w:rsidR="00FF79E2" w14:paraId="534858C4" w14:textId="77777777" w:rsidTr="00505DA2">
        <w:tc>
          <w:tcPr>
            <w:tcW w:w="3114" w:type="dxa"/>
            <w:tcBorders>
              <w:top w:val="single" w:sz="4" w:space="0" w:color="auto"/>
              <w:left w:val="single" w:sz="4" w:space="0" w:color="auto"/>
              <w:bottom w:val="single" w:sz="4" w:space="0" w:color="auto"/>
              <w:right w:val="single" w:sz="4" w:space="0" w:color="auto"/>
            </w:tcBorders>
          </w:tcPr>
          <w:p w14:paraId="76B227A8" w14:textId="77777777" w:rsidR="00FF79E2" w:rsidRDefault="00FF79E2" w:rsidP="00505DA2">
            <w:pPr>
              <w:rPr>
                <w:sz w:val="20"/>
                <w:szCs w:val="20"/>
              </w:rPr>
            </w:pPr>
            <w:r>
              <w:rPr>
                <w:sz w:val="20"/>
                <w:szCs w:val="20"/>
              </w:rPr>
              <w:t xml:space="preserve">Other </w:t>
            </w:r>
            <w:r>
              <w:rPr>
                <w:rFonts w:cs="Arial"/>
                <w:sz w:val="20"/>
                <w:szCs w:val="20"/>
              </w:rPr>
              <w:t>(please specify)</w:t>
            </w:r>
          </w:p>
          <w:p w14:paraId="2BA861D3" w14:textId="77777777" w:rsidR="00FF79E2" w:rsidRDefault="00FF79E2" w:rsidP="00505DA2">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5BDB6FD" w14:textId="77777777" w:rsidR="00FF79E2" w:rsidRDefault="00FF79E2" w:rsidP="00505DA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21F1DD" w14:textId="77777777" w:rsidR="00FF79E2" w:rsidRDefault="00FF79E2" w:rsidP="00505DA2">
            <w:pPr>
              <w:rPr>
                <w:sz w:val="20"/>
                <w:szCs w:val="20"/>
              </w:rPr>
            </w:pPr>
          </w:p>
        </w:tc>
      </w:tr>
      <w:tr w:rsidR="00FF79E2" w14:paraId="6887FB04" w14:textId="77777777" w:rsidTr="00505DA2">
        <w:tc>
          <w:tcPr>
            <w:tcW w:w="3114" w:type="dxa"/>
            <w:tcBorders>
              <w:top w:val="single" w:sz="4" w:space="0" w:color="auto"/>
              <w:left w:val="single" w:sz="4" w:space="0" w:color="auto"/>
              <w:bottom w:val="single" w:sz="4" w:space="0" w:color="auto"/>
              <w:right w:val="single" w:sz="4" w:space="0" w:color="auto"/>
            </w:tcBorders>
          </w:tcPr>
          <w:p w14:paraId="19823ADC" w14:textId="77777777" w:rsidR="00FF79E2" w:rsidRDefault="00FF79E2" w:rsidP="00505DA2">
            <w:pPr>
              <w:rPr>
                <w:rFonts w:cs="Arial"/>
                <w:sz w:val="20"/>
                <w:szCs w:val="20"/>
              </w:rPr>
            </w:pPr>
            <w:r>
              <w:rPr>
                <w:sz w:val="20"/>
                <w:szCs w:val="20"/>
              </w:rPr>
              <w:t xml:space="preserve">Other </w:t>
            </w:r>
            <w:r>
              <w:rPr>
                <w:rFonts w:cs="Arial"/>
                <w:sz w:val="20"/>
                <w:szCs w:val="20"/>
              </w:rPr>
              <w:t>(please specify)</w:t>
            </w:r>
          </w:p>
          <w:p w14:paraId="3418D3BA" w14:textId="77777777" w:rsidR="00FF79E2" w:rsidRDefault="00FF79E2" w:rsidP="00505DA2">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377F5D30"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26D361" w14:textId="77777777" w:rsidR="00FF79E2" w:rsidRDefault="00FF79E2" w:rsidP="00505DA2">
            <w:pPr>
              <w:rPr>
                <w:sz w:val="20"/>
                <w:szCs w:val="20"/>
              </w:rPr>
            </w:pPr>
          </w:p>
        </w:tc>
      </w:tr>
      <w:tr w:rsidR="00FF79E2" w14:paraId="20017154" w14:textId="77777777" w:rsidTr="00505DA2">
        <w:tc>
          <w:tcPr>
            <w:tcW w:w="3114" w:type="dxa"/>
            <w:tcBorders>
              <w:top w:val="single" w:sz="4" w:space="0" w:color="auto"/>
              <w:left w:val="single" w:sz="4" w:space="0" w:color="auto"/>
              <w:bottom w:val="single" w:sz="4" w:space="0" w:color="auto"/>
              <w:right w:val="single" w:sz="4" w:space="0" w:color="auto"/>
            </w:tcBorders>
          </w:tcPr>
          <w:p w14:paraId="43B5ACEF" w14:textId="77777777" w:rsidR="00FF79E2" w:rsidRDefault="00FF79E2" w:rsidP="00505DA2">
            <w:pPr>
              <w:rPr>
                <w:rFonts w:cs="Arial"/>
                <w:sz w:val="20"/>
                <w:szCs w:val="20"/>
              </w:rPr>
            </w:pPr>
            <w:r>
              <w:rPr>
                <w:sz w:val="20"/>
                <w:szCs w:val="20"/>
              </w:rPr>
              <w:t xml:space="preserve">Other </w:t>
            </w:r>
            <w:r>
              <w:rPr>
                <w:rFonts w:cs="Arial"/>
                <w:sz w:val="20"/>
                <w:szCs w:val="20"/>
              </w:rPr>
              <w:t>(please specify)</w:t>
            </w:r>
          </w:p>
          <w:p w14:paraId="2BB8168E" w14:textId="77777777" w:rsidR="00FF79E2" w:rsidRDefault="00FF79E2" w:rsidP="00505DA2">
            <w:pPr>
              <w:rPr>
                <w:rFonts w:asciiTheme="minorHAnsi" w:eastAsiaTheme="minorHAnsi" w:hAnsiTheme="minorHAnsi" w:cstheme="minorBidi"/>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5046153C" w14:textId="77777777" w:rsidR="00FF79E2" w:rsidRDefault="00FF79E2"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A97BDC" w14:textId="77777777" w:rsidR="00FF79E2" w:rsidRDefault="00FF79E2" w:rsidP="00505DA2">
            <w:pPr>
              <w:rPr>
                <w:sz w:val="20"/>
                <w:szCs w:val="20"/>
              </w:rPr>
            </w:pPr>
          </w:p>
        </w:tc>
      </w:tr>
      <w:tr w:rsidR="00A80DC1" w14:paraId="30D1AF2B" w14:textId="77777777" w:rsidTr="00505DA2">
        <w:tc>
          <w:tcPr>
            <w:tcW w:w="3114" w:type="dxa"/>
            <w:tcBorders>
              <w:top w:val="single" w:sz="4" w:space="0" w:color="auto"/>
              <w:left w:val="single" w:sz="4" w:space="0" w:color="auto"/>
              <w:bottom w:val="single" w:sz="4" w:space="0" w:color="auto"/>
              <w:right w:val="single" w:sz="4" w:space="0" w:color="auto"/>
            </w:tcBorders>
          </w:tcPr>
          <w:p w14:paraId="3ADDBF77" w14:textId="77777777" w:rsidR="00A80DC1" w:rsidRDefault="00A80DC1" w:rsidP="00A80DC1">
            <w:pPr>
              <w:rPr>
                <w:rFonts w:cs="Arial"/>
                <w:sz w:val="20"/>
                <w:szCs w:val="20"/>
              </w:rPr>
            </w:pPr>
            <w:r w:rsidRPr="00EC58C2">
              <w:rPr>
                <w:sz w:val="20"/>
                <w:szCs w:val="20"/>
              </w:rPr>
              <w:t xml:space="preserve">Other </w:t>
            </w:r>
            <w:r w:rsidRPr="00EC58C2">
              <w:rPr>
                <w:rFonts w:cs="Arial"/>
                <w:sz w:val="20"/>
                <w:szCs w:val="20"/>
              </w:rPr>
              <w:t>(please specify)</w:t>
            </w:r>
          </w:p>
          <w:p w14:paraId="663966C1" w14:textId="14DA734C" w:rsidR="00A80DC1" w:rsidRDefault="00A80DC1" w:rsidP="00A80DC1">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327E8B5" w14:textId="15EE748A" w:rsidR="00A80DC1" w:rsidRDefault="00A80DC1" w:rsidP="00A80DC1">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17457D" w14:textId="77F987DA" w:rsidR="00A80DC1" w:rsidRDefault="00A80DC1" w:rsidP="00A80DC1">
            <w:pPr>
              <w:rPr>
                <w:sz w:val="20"/>
                <w:szCs w:val="20"/>
              </w:rPr>
            </w:pPr>
          </w:p>
        </w:tc>
      </w:tr>
      <w:tr w:rsidR="00A80DC1" w14:paraId="201EA9AC" w14:textId="77777777" w:rsidTr="00505DA2">
        <w:tc>
          <w:tcPr>
            <w:tcW w:w="3114" w:type="dxa"/>
            <w:tcBorders>
              <w:top w:val="single" w:sz="4" w:space="0" w:color="auto"/>
              <w:left w:val="single" w:sz="4" w:space="0" w:color="auto"/>
              <w:bottom w:val="single" w:sz="4" w:space="0" w:color="auto"/>
              <w:right w:val="single" w:sz="4" w:space="0" w:color="auto"/>
            </w:tcBorders>
          </w:tcPr>
          <w:p w14:paraId="7915E0EB" w14:textId="77777777" w:rsidR="00A80DC1" w:rsidRDefault="00A80DC1" w:rsidP="00A80DC1">
            <w:pPr>
              <w:rPr>
                <w:rFonts w:cs="Arial"/>
                <w:sz w:val="20"/>
                <w:szCs w:val="20"/>
              </w:rPr>
            </w:pPr>
            <w:r w:rsidRPr="009F415E">
              <w:rPr>
                <w:sz w:val="20"/>
                <w:szCs w:val="20"/>
              </w:rPr>
              <w:t xml:space="preserve">Other </w:t>
            </w:r>
            <w:r w:rsidRPr="009F415E">
              <w:rPr>
                <w:rFonts w:cs="Arial"/>
                <w:sz w:val="20"/>
                <w:szCs w:val="20"/>
              </w:rPr>
              <w:t>(please specify)</w:t>
            </w:r>
          </w:p>
          <w:p w14:paraId="157F0DB3" w14:textId="69AAA647" w:rsidR="00A80DC1" w:rsidRDefault="00A80DC1" w:rsidP="00A80DC1">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63D38FC" w14:textId="71318A36" w:rsidR="00A80DC1" w:rsidRDefault="00A80DC1" w:rsidP="00A80DC1">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BFF4CA" w14:textId="14902631" w:rsidR="00A80DC1" w:rsidRDefault="00A80DC1" w:rsidP="00A80DC1">
            <w:pPr>
              <w:rPr>
                <w:sz w:val="20"/>
                <w:szCs w:val="20"/>
              </w:rPr>
            </w:pPr>
          </w:p>
        </w:tc>
      </w:tr>
      <w:tr w:rsidR="00A80DC1" w14:paraId="7258347E" w14:textId="77777777" w:rsidTr="00505DA2">
        <w:tc>
          <w:tcPr>
            <w:tcW w:w="3114" w:type="dxa"/>
            <w:tcBorders>
              <w:top w:val="single" w:sz="4" w:space="0" w:color="auto"/>
              <w:left w:val="single" w:sz="4" w:space="0" w:color="auto"/>
              <w:bottom w:val="single" w:sz="4" w:space="0" w:color="auto"/>
              <w:right w:val="single" w:sz="4" w:space="0" w:color="auto"/>
            </w:tcBorders>
          </w:tcPr>
          <w:p w14:paraId="038A06F2" w14:textId="77777777" w:rsidR="00A80DC1" w:rsidRDefault="00A80DC1" w:rsidP="00A80DC1">
            <w:pPr>
              <w:rPr>
                <w:rFonts w:cs="Arial"/>
                <w:sz w:val="20"/>
                <w:szCs w:val="20"/>
              </w:rPr>
            </w:pPr>
            <w:r>
              <w:rPr>
                <w:sz w:val="20"/>
                <w:szCs w:val="20"/>
              </w:rPr>
              <w:t xml:space="preserve">Other </w:t>
            </w:r>
            <w:r>
              <w:rPr>
                <w:rFonts w:cs="Arial"/>
                <w:sz w:val="20"/>
                <w:szCs w:val="20"/>
              </w:rPr>
              <w:t>(please specify)</w:t>
            </w:r>
          </w:p>
          <w:p w14:paraId="44686792" w14:textId="77777777" w:rsidR="00A80DC1" w:rsidRDefault="00A80DC1" w:rsidP="00505DA2">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5A2294" w14:textId="77777777" w:rsidR="00A80DC1" w:rsidRDefault="00A80DC1"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ED801A" w14:textId="77777777" w:rsidR="00A80DC1" w:rsidRDefault="00A80DC1" w:rsidP="00505DA2">
            <w:pPr>
              <w:rPr>
                <w:sz w:val="20"/>
                <w:szCs w:val="20"/>
              </w:rPr>
            </w:pPr>
          </w:p>
        </w:tc>
      </w:tr>
      <w:tr w:rsidR="00A80DC1" w14:paraId="6665D9AE" w14:textId="77777777" w:rsidTr="00505DA2">
        <w:tc>
          <w:tcPr>
            <w:tcW w:w="3114" w:type="dxa"/>
            <w:tcBorders>
              <w:top w:val="single" w:sz="4" w:space="0" w:color="auto"/>
              <w:left w:val="single" w:sz="4" w:space="0" w:color="auto"/>
              <w:bottom w:val="single" w:sz="4" w:space="0" w:color="auto"/>
              <w:right w:val="single" w:sz="4" w:space="0" w:color="auto"/>
            </w:tcBorders>
          </w:tcPr>
          <w:p w14:paraId="6C5CE065" w14:textId="77777777" w:rsidR="00A80DC1" w:rsidRDefault="00A80DC1" w:rsidP="00A80DC1">
            <w:pPr>
              <w:rPr>
                <w:rFonts w:cs="Arial"/>
                <w:sz w:val="20"/>
                <w:szCs w:val="20"/>
              </w:rPr>
            </w:pPr>
            <w:r>
              <w:rPr>
                <w:sz w:val="20"/>
                <w:szCs w:val="20"/>
              </w:rPr>
              <w:t xml:space="preserve">Other </w:t>
            </w:r>
            <w:r>
              <w:rPr>
                <w:rFonts w:cs="Arial"/>
                <w:sz w:val="20"/>
                <w:szCs w:val="20"/>
              </w:rPr>
              <w:t>(please specify)</w:t>
            </w:r>
          </w:p>
          <w:p w14:paraId="5E0C1273" w14:textId="77777777" w:rsidR="00A80DC1" w:rsidRDefault="00A80DC1" w:rsidP="00A80DC1">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02CA803" w14:textId="77777777" w:rsidR="00A80DC1" w:rsidRDefault="00A80DC1" w:rsidP="00505DA2">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363397" w14:textId="77777777" w:rsidR="00A80DC1" w:rsidRDefault="00A80DC1" w:rsidP="00505DA2">
            <w:pPr>
              <w:rPr>
                <w:sz w:val="20"/>
                <w:szCs w:val="20"/>
              </w:rPr>
            </w:pPr>
          </w:p>
        </w:tc>
      </w:tr>
    </w:tbl>
    <w:p w14:paraId="564F5CAC" w14:textId="267881C9" w:rsidR="0017701B" w:rsidRDefault="0017701B">
      <w:pPr>
        <w:spacing w:after="200" w:line="276" w:lineRule="auto"/>
        <w:rPr>
          <w:rFonts w:cs="Arial"/>
          <w:b/>
          <w:sz w:val="22"/>
          <w:szCs w:val="20"/>
        </w:rPr>
      </w:pPr>
      <w:r>
        <w:rPr>
          <w:rFonts w:cs="Arial"/>
          <w:b/>
          <w:sz w:val="22"/>
          <w:szCs w:val="20"/>
        </w:rPr>
        <w:br w:type="page"/>
      </w:r>
    </w:p>
    <w:p w14:paraId="358FE0D8" w14:textId="6509772D" w:rsidR="0017701B" w:rsidRPr="00C1507D" w:rsidRDefault="0017701B" w:rsidP="0017701B">
      <w:pPr>
        <w:rPr>
          <w:rFonts w:cs="Arial"/>
          <w:b/>
          <w:sz w:val="22"/>
          <w:szCs w:val="20"/>
        </w:rPr>
      </w:pPr>
      <w:r>
        <w:rPr>
          <w:rFonts w:cs="Arial"/>
          <w:b/>
          <w:sz w:val="22"/>
          <w:szCs w:val="20"/>
        </w:rPr>
        <w:t>Competenc</w:t>
      </w:r>
      <w:r w:rsidR="007C1C56">
        <w:rPr>
          <w:rFonts w:cs="Arial"/>
          <w:b/>
          <w:sz w:val="22"/>
          <w:szCs w:val="20"/>
        </w:rPr>
        <w:t>i</w:t>
      </w:r>
      <w:r>
        <w:rPr>
          <w:rFonts w:cs="Arial"/>
          <w:b/>
          <w:sz w:val="22"/>
          <w:szCs w:val="20"/>
        </w:rPr>
        <w:t>es in Cognitive &amp; Neuropsychological Assessment</w:t>
      </w:r>
    </w:p>
    <w:p w14:paraId="6BB18FD7" w14:textId="77777777" w:rsidR="0017701B" w:rsidRDefault="0017701B" w:rsidP="0017701B">
      <w:pPr>
        <w:rPr>
          <w:rFonts w:cs="Arial"/>
          <w:sz w:val="20"/>
          <w:szCs w:val="20"/>
        </w:rPr>
      </w:pPr>
    </w:p>
    <w:p w14:paraId="15E80EFD" w14:textId="77777777" w:rsidR="0017701B" w:rsidRDefault="0017701B" w:rsidP="0017701B">
      <w:pPr>
        <w:rPr>
          <w:rFonts w:cs="Arial"/>
          <w:sz w:val="20"/>
          <w:szCs w:val="20"/>
        </w:rPr>
      </w:pPr>
    </w:p>
    <w:p w14:paraId="74928F00" w14:textId="6A6CB584" w:rsidR="0017701B" w:rsidRDefault="0017701B" w:rsidP="0017701B">
      <w:pPr>
        <w:rPr>
          <w:rFonts w:cs="Arial"/>
          <w:sz w:val="20"/>
          <w:szCs w:val="20"/>
        </w:rPr>
      </w:pPr>
      <w:r>
        <w:rPr>
          <w:rFonts w:cs="Arial"/>
          <w:sz w:val="20"/>
          <w:szCs w:val="20"/>
        </w:rPr>
        <w:t xml:space="preserve">This section identifies broad areas of competence and specific skills pertaining to cognitive / neuropsychological practice that trainees should acquire over training. </w:t>
      </w:r>
      <w:r w:rsidRPr="006B09F8">
        <w:rPr>
          <w:rFonts w:cs="Arial"/>
          <w:sz w:val="20"/>
          <w:szCs w:val="20"/>
        </w:rPr>
        <w:t>At the end of each placement where the</w:t>
      </w:r>
      <w:r>
        <w:rPr>
          <w:rFonts w:cs="Arial"/>
          <w:sz w:val="20"/>
          <w:szCs w:val="20"/>
        </w:rPr>
        <w:t>se</w:t>
      </w:r>
      <w:r w:rsidRPr="006B09F8">
        <w:rPr>
          <w:rFonts w:cs="Arial"/>
          <w:sz w:val="20"/>
          <w:szCs w:val="20"/>
        </w:rPr>
        <w:t xml:space="preserve"> </w:t>
      </w:r>
      <w:r>
        <w:rPr>
          <w:rFonts w:cs="Arial"/>
          <w:sz w:val="20"/>
          <w:szCs w:val="20"/>
        </w:rPr>
        <w:t>approaches</w:t>
      </w:r>
      <w:r w:rsidRPr="006B09F8">
        <w:rPr>
          <w:rFonts w:cs="Arial"/>
          <w:sz w:val="20"/>
          <w:szCs w:val="20"/>
        </w:rPr>
        <w:t xml:space="preserve"> ha</w:t>
      </w:r>
      <w:r>
        <w:rPr>
          <w:rFonts w:cs="Arial"/>
          <w:sz w:val="20"/>
          <w:szCs w:val="20"/>
        </w:rPr>
        <w:t>ve</w:t>
      </w:r>
      <w:r w:rsidRPr="006B09F8">
        <w:rPr>
          <w:rFonts w:cs="Arial"/>
          <w:sz w:val="20"/>
          <w:szCs w:val="20"/>
        </w:rPr>
        <w:t xml:space="preserve"> been used</w:t>
      </w:r>
      <w:r>
        <w:rPr>
          <w:rFonts w:cs="Arial"/>
          <w:sz w:val="20"/>
          <w:szCs w:val="20"/>
        </w:rPr>
        <w:t>,</w:t>
      </w:r>
      <w:r w:rsidRPr="006B09F8">
        <w:rPr>
          <w:rFonts w:cs="Arial"/>
          <w:sz w:val="20"/>
          <w:szCs w:val="20"/>
        </w:rPr>
        <w:t xml:space="preserve"> trainees and supervisors should jointly rate each area of competenc</w:t>
      </w:r>
      <w:r>
        <w:rPr>
          <w:rFonts w:cs="Arial"/>
          <w:sz w:val="20"/>
          <w:szCs w:val="20"/>
        </w:rPr>
        <w:t>e.  For further information please see the competence framework at:</w:t>
      </w:r>
    </w:p>
    <w:p w14:paraId="1B40C965" w14:textId="77777777" w:rsidR="0017701B" w:rsidRDefault="00892CAB" w:rsidP="0017701B">
      <w:pPr>
        <w:rPr>
          <w:rFonts w:cs="Arial"/>
          <w:sz w:val="20"/>
          <w:szCs w:val="20"/>
        </w:rPr>
      </w:pPr>
      <w:hyperlink r:id="rId8" w:history="1">
        <w:r w:rsidR="0017701B" w:rsidRPr="00D56072">
          <w:rPr>
            <w:rStyle w:val="Hyperlink"/>
            <w:rFonts w:cs="Arial"/>
            <w:sz w:val="20"/>
            <w:szCs w:val="20"/>
          </w:rPr>
          <w:t>http://www.bps.org.uk/system/files/Public%20files/required_competences_for_clinical_neuropsychology.pdf</w:t>
        </w:r>
      </w:hyperlink>
    </w:p>
    <w:p w14:paraId="1F7AD8EC" w14:textId="77777777" w:rsidR="0017701B" w:rsidRPr="00C1507D" w:rsidRDefault="0017701B" w:rsidP="0017701B">
      <w:pPr>
        <w:rPr>
          <w:rFonts w:cs="Arial"/>
          <w:sz w:val="20"/>
          <w:szCs w:val="20"/>
        </w:rPr>
      </w:pPr>
    </w:p>
    <w:tbl>
      <w:tblPr>
        <w:tblStyle w:val="TableGrid"/>
        <w:tblW w:w="5038" w:type="pct"/>
        <w:tblLayout w:type="fixed"/>
        <w:tblLook w:val="04A0" w:firstRow="1" w:lastRow="0" w:firstColumn="1" w:lastColumn="0" w:noHBand="0" w:noVBand="1"/>
      </w:tblPr>
      <w:tblGrid>
        <w:gridCol w:w="8708"/>
        <w:gridCol w:w="993"/>
      </w:tblGrid>
      <w:tr w:rsidR="0017701B" w:rsidRPr="006B09F8" w14:paraId="344CB55C" w14:textId="77777777" w:rsidTr="00D71BE9">
        <w:trPr>
          <w:trHeight w:val="845"/>
        </w:trPr>
        <w:tc>
          <w:tcPr>
            <w:tcW w:w="8708" w:type="dxa"/>
            <w:tcBorders>
              <w:top w:val="single" w:sz="4" w:space="0" w:color="000000"/>
              <w:left w:val="single" w:sz="4" w:space="0" w:color="000000"/>
              <w:bottom w:val="nil"/>
              <w:right w:val="single" w:sz="4" w:space="0" w:color="000000"/>
            </w:tcBorders>
            <w:hideMark/>
          </w:tcPr>
          <w:p w14:paraId="482C629E" w14:textId="77777777" w:rsidR="007B2A7B" w:rsidRDefault="007B2A7B" w:rsidP="0017701B">
            <w:pPr>
              <w:rPr>
                <w:rFonts w:cs="Arial"/>
                <w:b/>
                <w:i/>
                <w:sz w:val="20"/>
                <w:szCs w:val="20"/>
                <w:u w:val="single"/>
              </w:rPr>
            </w:pPr>
          </w:p>
          <w:p w14:paraId="69D01612" w14:textId="77777777" w:rsidR="0017701B" w:rsidRDefault="0017701B" w:rsidP="0017701B">
            <w:pPr>
              <w:rPr>
                <w:rFonts w:cs="Arial"/>
                <w:b/>
                <w:i/>
                <w:sz w:val="20"/>
                <w:szCs w:val="20"/>
                <w:u w:val="single"/>
              </w:rPr>
            </w:pPr>
            <w:r w:rsidRPr="007B2A7B">
              <w:rPr>
                <w:rFonts w:cs="Arial"/>
                <w:b/>
                <w:i/>
                <w:sz w:val="20"/>
                <w:szCs w:val="20"/>
                <w:u w:val="single"/>
              </w:rPr>
              <w:t>Basic</w:t>
            </w:r>
          </w:p>
          <w:p w14:paraId="46E0962C" w14:textId="77777777" w:rsidR="007B2A7B" w:rsidRPr="007B2A7B" w:rsidRDefault="007B2A7B" w:rsidP="0017701B">
            <w:pPr>
              <w:rPr>
                <w:rFonts w:cs="Arial"/>
                <w:i/>
                <w:sz w:val="20"/>
                <w:szCs w:val="20"/>
                <w:u w:val="single"/>
              </w:rPr>
            </w:pPr>
          </w:p>
        </w:tc>
        <w:tc>
          <w:tcPr>
            <w:tcW w:w="993" w:type="dxa"/>
            <w:tcBorders>
              <w:top w:val="single" w:sz="4" w:space="0" w:color="000000"/>
              <w:left w:val="single" w:sz="4" w:space="0" w:color="000000"/>
              <w:bottom w:val="nil"/>
              <w:right w:val="single" w:sz="4" w:space="0" w:color="000000"/>
            </w:tcBorders>
            <w:hideMark/>
          </w:tcPr>
          <w:p w14:paraId="30EDF7EB" w14:textId="77777777" w:rsidR="0017701B" w:rsidRPr="006B09F8" w:rsidRDefault="0017701B" w:rsidP="0017701B">
            <w:pPr>
              <w:rPr>
                <w:rFonts w:cs="Arial"/>
                <w:b/>
                <w:sz w:val="20"/>
                <w:szCs w:val="20"/>
              </w:rPr>
            </w:pPr>
            <w:r w:rsidRPr="006B09F8">
              <w:rPr>
                <w:rFonts w:cs="Arial"/>
                <w:b/>
                <w:sz w:val="20"/>
                <w:szCs w:val="20"/>
              </w:rPr>
              <w:t>Rating</w:t>
            </w:r>
          </w:p>
        </w:tc>
      </w:tr>
      <w:tr w:rsidR="0017701B" w:rsidRPr="006B09F8" w14:paraId="45CDDAD0" w14:textId="77777777" w:rsidTr="00D71BE9">
        <w:trPr>
          <w:trHeight w:val="569"/>
        </w:trPr>
        <w:tc>
          <w:tcPr>
            <w:tcW w:w="8708" w:type="dxa"/>
            <w:tcBorders>
              <w:top w:val="nil"/>
              <w:left w:val="single" w:sz="4" w:space="0" w:color="000000"/>
              <w:bottom w:val="dotted" w:sz="4" w:space="0" w:color="auto"/>
              <w:right w:val="single" w:sz="4" w:space="0" w:color="000000"/>
            </w:tcBorders>
            <w:hideMark/>
          </w:tcPr>
          <w:p w14:paraId="6EEBA619" w14:textId="61500D0F" w:rsidR="007B2A7B" w:rsidRDefault="0017701B" w:rsidP="0017701B">
            <w:pPr>
              <w:rPr>
                <w:rFonts w:cs="Arial"/>
                <w:sz w:val="20"/>
                <w:szCs w:val="20"/>
              </w:rPr>
            </w:pPr>
            <w:r w:rsidRPr="006B09F8">
              <w:rPr>
                <w:rFonts w:cs="Arial"/>
                <w:sz w:val="20"/>
                <w:szCs w:val="20"/>
              </w:rPr>
              <w:t>Knowledge of</w:t>
            </w:r>
            <w:r w:rsidR="007B2A7B">
              <w:rPr>
                <w:rFonts w:cs="Arial"/>
                <w:sz w:val="20"/>
                <w:szCs w:val="20"/>
              </w:rPr>
              <w:t>:</w:t>
            </w:r>
          </w:p>
          <w:p w14:paraId="7DD64CBB" w14:textId="75A514DD" w:rsidR="0017701B" w:rsidRPr="007B2A7B" w:rsidRDefault="0017701B" w:rsidP="007B2A7B">
            <w:pPr>
              <w:pStyle w:val="ListParagraph"/>
              <w:numPr>
                <w:ilvl w:val="0"/>
                <w:numId w:val="26"/>
              </w:numPr>
              <w:rPr>
                <w:rFonts w:cs="Arial"/>
                <w:sz w:val="20"/>
                <w:szCs w:val="20"/>
              </w:rPr>
            </w:pPr>
            <w:r w:rsidRPr="007B2A7B">
              <w:rPr>
                <w:rFonts w:cs="Arial"/>
                <w:sz w:val="20"/>
                <w:szCs w:val="20"/>
              </w:rPr>
              <w:t>clinical neuropsychology and it’s theoretical foundations</w:t>
            </w:r>
          </w:p>
        </w:tc>
        <w:tc>
          <w:tcPr>
            <w:tcW w:w="993" w:type="dxa"/>
            <w:tcBorders>
              <w:top w:val="nil"/>
              <w:left w:val="single" w:sz="4" w:space="0" w:color="000000"/>
              <w:bottom w:val="dotted" w:sz="4" w:space="0" w:color="auto"/>
              <w:right w:val="single" w:sz="4" w:space="0" w:color="000000"/>
            </w:tcBorders>
          </w:tcPr>
          <w:p w14:paraId="214A989F" w14:textId="77777777" w:rsidR="0017701B" w:rsidRPr="006B09F8" w:rsidRDefault="0017701B" w:rsidP="0017701B">
            <w:pPr>
              <w:rPr>
                <w:rFonts w:cs="Arial"/>
                <w:sz w:val="20"/>
                <w:szCs w:val="20"/>
              </w:rPr>
            </w:pPr>
          </w:p>
        </w:tc>
      </w:tr>
      <w:tr w:rsidR="0017701B" w:rsidRPr="006B09F8" w14:paraId="2993EA69"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hideMark/>
          </w:tcPr>
          <w:p w14:paraId="0550293E" w14:textId="262C689F" w:rsidR="0017701B" w:rsidRPr="007B2A7B" w:rsidRDefault="0017701B" w:rsidP="007B2A7B">
            <w:pPr>
              <w:pStyle w:val="ListParagraph"/>
              <w:numPr>
                <w:ilvl w:val="0"/>
                <w:numId w:val="26"/>
              </w:numPr>
              <w:rPr>
                <w:rFonts w:cs="Arial"/>
                <w:sz w:val="20"/>
                <w:szCs w:val="20"/>
              </w:rPr>
            </w:pPr>
            <w:r w:rsidRPr="007B2A7B">
              <w:rPr>
                <w:rFonts w:cs="Arial"/>
                <w:sz w:val="20"/>
                <w:szCs w:val="20"/>
              </w:rPr>
              <w:t>brain development over the lifespan</w:t>
            </w:r>
          </w:p>
        </w:tc>
        <w:tc>
          <w:tcPr>
            <w:tcW w:w="993" w:type="dxa"/>
            <w:tcBorders>
              <w:top w:val="dotted" w:sz="4" w:space="0" w:color="auto"/>
              <w:left w:val="single" w:sz="4" w:space="0" w:color="000000"/>
              <w:bottom w:val="dotted" w:sz="4" w:space="0" w:color="auto"/>
              <w:right w:val="single" w:sz="8" w:space="0" w:color="auto"/>
            </w:tcBorders>
          </w:tcPr>
          <w:p w14:paraId="6F4AF488" w14:textId="77777777" w:rsidR="0017701B" w:rsidRPr="006B09F8" w:rsidRDefault="0017701B" w:rsidP="0017701B">
            <w:pPr>
              <w:rPr>
                <w:rFonts w:cs="Arial"/>
                <w:sz w:val="20"/>
                <w:szCs w:val="20"/>
              </w:rPr>
            </w:pPr>
          </w:p>
        </w:tc>
      </w:tr>
      <w:tr w:rsidR="0017701B" w:rsidRPr="006B09F8" w14:paraId="0CD17E0C"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hideMark/>
          </w:tcPr>
          <w:p w14:paraId="2A94924A" w14:textId="10B65F5A" w:rsidR="0017701B" w:rsidRPr="007B2A7B" w:rsidRDefault="0017701B" w:rsidP="007B2A7B">
            <w:pPr>
              <w:pStyle w:val="ListParagraph"/>
              <w:numPr>
                <w:ilvl w:val="0"/>
                <w:numId w:val="26"/>
              </w:numPr>
              <w:rPr>
                <w:rFonts w:cs="Arial"/>
                <w:sz w:val="20"/>
                <w:szCs w:val="20"/>
              </w:rPr>
            </w:pPr>
            <w:r w:rsidRPr="007B2A7B">
              <w:rPr>
                <w:rFonts w:cs="Arial"/>
                <w:sz w:val="20"/>
                <w:szCs w:val="20"/>
              </w:rPr>
              <w:t>major structures of the brain</w:t>
            </w:r>
          </w:p>
        </w:tc>
        <w:tc>
          <w:tcPr>
            <w:tcW w:w="993" w:type="dxa"/>
            <w:tcBorders>
              <w:top w:val="dotted" w:sz="4" w:space="0" w:color="auto"/>
              <w:left w:val="single" w:sz="4" w:space="0" w:color="000000"/>
              <w:bottom w:val="dotted" w:sz="4" w:space="0" w:color="auto"/>
              <w:right w:val="single" w:sz="8" w:space="0" w:color="auto"/>
            </w:tcBorders>
          </w:tcPr>
          <w:p w14:paraId="20BCFA0D" w14:textId="77777777" w:rsidR="0017701B" w:rsidRPr="006B09F8" w:rsidRDefault="0017701B" w:rsidP="0017701B">
            <w:pPr>
              <w:rPr>
                <w:rFonts w:cs="Arial"/>
                <w:sz w:val="20"/>
                <w:szCs w:val="20"/>
              </w:rPr>
            </w:pPr>
          </w:p>
        </w:tc>
      </w:tr>
      <w:tr w:rsidR="0017701B" w:rsidRPr="006B09F8" w14:paraId="3375DC6A"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hideMark/>
          </w:tcPr>
          <w:p w14:paraId="5BDD441C" w14:textId="3F74AD07" w:rsidR="0017701B" w:rsidRPr="007B2A7B" w:rsidRDefault="0017701B" w:rsidP="007B2A7B">
            <w:pPr>
              <w:pStyle w:val="ListParagraph"/>
              <w:numPr>
                <w:ilvl w:val="0"/>
                <w:numId w:val="26"/>
              </w:numPr>
              <w:rPr>
                <w:rFonts w:cs="Arial"/>
                <w:sz w:val="20"/>
                <w:szCs w:val="20"/>
              </w:rPr>
            </w:pPr>
            <w:r w:rsidRPr="007B2A7B">
              <w:rPr>
                <w:rFonts w:cs="Arial"/>
                <w:sz w:val="20"/>
                <w:szCs w:val="20"/>
              </w:rPr>
              <w:t>brain and behaviour relationships</w:t>
            </w:r>
          </w:p>
        </w:tc>
        <w:tc>
          <w:tcPr>
            <w:tcW w:w="993" w:type="dxa"/>
            <w:tcBorders>
              <w:top w:val="dotted" w:sz="4" w:space="0" w:color="auto"/>
              <w:left w:val="single" w:sz="4" w:space="0" w:color="000000"/>
              <w:bottom w:val="dotted" w:sz="4" w:space="0" w:color="auto"/>
              <w:right w:val="single" w:sz="8" w:space="0" w:color="auto"/>
            </w:tcBorders>
          </w:tcPr>
          <w:p w14:paraId="528AD763" w14:textId="77777777" w:rsidR="0017701B" w:rsidRPr="006B09F8" w:rsidRDefault="0017701B" w:rsidP="0017701B">
            <w:pPr>
              <w:rPr>
                <w:rFonts w:cs="Arial"/>
                <w:sz w:val="20"/>
                <w:szCs w:val="20"/>
              </w:rPr>
            </w:pPr>
          </w:p>
        </w:tc>
      </w:tr>
      <w:tr w:rsidR="0017701B" w:rsidRPr="006B09F8" w14:paraId="34C2C146"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hideMark/>
          </w:tcPr>
          <w:p w14:paraId="4B95941E" w14:textId="7A1EBB42" w:rsidR="0017701B" w:rsidRPr="007B2A7B" w:rsidRDefault="0017701B" w:rsidP="007B2A7B">
            <w:pPr>
              <w:pStyle w:val="ListParagraph"/>
              <w:numPr>
                <w:ilvl w:val="0"/>
                <w:numId w:val="26"/>
              </w:numPr>
              <w:rPr>
                <w:rFonts w:cs="Arial"/>
                <w:sz w:val="20"/>
                <w:szCs w:val="20"/>
              </w:rPr>
            </w:pPr>
            <w:r w:rsidRPr="007B2A7B">
              <w:rPr>
                <w:rFonts w:cs="Arial"/>
                <w:sz w:val="20"/>
                <w:szCs w:val="20"/>
              </w:rPr>
              <w:t>contemporary models/frameworks of health, disability and participation</w:t>
            </w:r>
          </w:p>
        </w:tc>
        <w:tc>
          <w:tcPr>
            <w:tcW w:w="993" w:type="dxa"/>
            <w:tcBorders>
              <w:top w:val="dotted" w:sz="4" w:space="0" w:color="auto"/>
              <w:left w:val="single" w:sz="4" w:space="0" w:color="000000"/>
              <w:bottom w:val="dotted" w:sz="4" w:space="0" w:color="auto"/>
              <w:right w:val="single" w:sz="8" w:space="0" w:color="auto"/>
            </w:tcBorders>
          </w:tcPr>
          <w:p w14:paraId="446012EC" w14:textId="77777777" w:rsidR="0017701B" w:rsidRPr="006B09F8" w:rsidRDefault="0017701B" w:rsidP="0017701B">
            <w:pPr>
              <w:rPr>
                <w:rFonts w:cs="Arial"/>
                <w:sz w:val="20"/>
                <w:szCs w:val="20"/>
              </w:rPr>
            </w:pPr>
          </w:p>
        </w:tc>
      </w:tr>
      <w:tr w:rsidR="0017701B" w:rsidRPr="006B09F8" w14:paraId="682D9AA8" w14:textId="77777777" w:rsidTr="00D71BE9">
        <w:trPr>
          <w:trHeight w:val="293"/>
        </w:trPr>
        <w:tc>
          <w:tcPr>
            <w:tcW w:w="8708" w:type="dxa"/>
            <w:tcBorders>
              <w:top w:val="dotted" w:sz="4" w:space="0" w:color="auto"/>
              <w:left w:val="single" w:sz="4" w:space="0" w:color="000000"/>
              <w:bottom w:val="single" w:sz="4" w:space="0" w:color="000000"/>
              <w:right w:val="single" w:sz="4" w:space="0" w:color="000000"/>
            </w:tcBorders>
            <w:hideMark/>
          </w:tcPr>
          <w:p w14:paraId="2E7D7698" w14:textId="0802CB64" w:rsidR="0017701B" w:rsidRPr="007B2A7B" w:rsidRDefault="0017701B" w:rsidP="007B2A7B">
            <w:pPr>
              <w:pStyle w:val="ListParagraph"/>
              <w:numPr>
                <w:ilvl w:val="0"/>
                <w:numId w:val="26"/>
              </w:numPr>
              <w:rPr>
                <w:rFonts w:cs="Arial"/>
                <w:sz w:val="20"/>
                <w:szCs w:val="20"/>
              </w:rPr>
            </w:pPr>
            <w:r w:rsidRPr="007B2A7B">
              <w:rPr>
                <w:rFonts w:cs="Arial"/>
                <w:sz w:val="20"/>
                <w:szCs w:val="20"/>
              </w:rPr>
              <w:t>personal and professional dimensions to ethical neuropsychological practice</w:t>
            </w:r>
          </w:p>
        </w:tc>
        <w:tc>
          <w:tcPr>
            <w:tcW w:w="993" w:type="dxa"/>
            <w:tcBorders>
              <w:top w:val="dotted" w:sz="4" w:space="0" w:color="auto"/>
              <w:left w:val="single" w:sz="4" w:space="0" w:color="000000"/>
              <w:bottom w:val="single" w:sz="4" w:space="0" w:color="000000"/>
              <w:right w:val="single" w:sz="4" w:space="0" w:color="000000"/>
            </w:tcBorders>
          </w:tcPr>
          <w:p w14:paraId="1E3B68BB" w14:textId="77777777" w:rsidR="0017701B" w:rsidRPr="006B09F8" w:rsidRDefault="0017701B" w:rsidP="0017701B">
            <w:pPr>
              <w:rPr>
                <w:rFonts w:cs="Arial"/>
                <w:sz w:val="20"/>
                <w:szCs w:val="20"/>
              </w:rPr>
            </w:pPr>
          </w:p>
        </w:tc>
      </w:tr>
      <w:tr w:rsidR="0017701B" w:rsidRPr="006B09F8" w14:paraId="592B5EFB" w14:textId="77777777" w:rsidTr="00D71BE9">
        <w:trPr>
          <w:trHeight w:val="826"/>
        </w:trPr>
        <w:tc>
          <w:tcPr>
            <w:tcW w:w="8708" w:type="dxa"/>
            <w:tcBorders>
              <w:top w:val="single" w:sz="4" w:space="0" w:color="000000"/>
              <w:left w:val="single" w:sz="4" w:space="0" w:color="000000"/>
              <w:bottom w:val="nil"/>
              <w:right w:val="single" w:sz="4" w:space="0" w:color="000000"/>
            </w:tcBorders>
            <w:vAlign w:val="center"/>
            <w:hideMark/>
          </w:tcPr>
          <w:p w14:paraId="3096BCA3" w14:textId="77777777" w:rsidR="007B2A7B" w:rsidRDefault="007B2A7B" w:rsidP="0017701B">
            <w:pPr>
              <w:rPr>
                <w:rFonts w:cs="Arial"/>
                <w:b/>
                <w:sz w:val="20"/>
                <w:szCs w:val="20"/>
              </w:rPr>
            </w:pPr>
          </w:p>
          <w:p w14:paraId="3E251B57" w14:textId="77777777" w:rsidR="0017701B" w:rsidRPr="007B2A7B" w:rsidRDefault="0017701B" w:rsidP="0017701B">
            <w:pPr>
              <w:rPr>
                <w:rFonts w:cs="Arial"/>
                <w:b/>
                <w:i/>
                <w:sz w:val="20"/>
                <w:szCs w:val="20"/>
                <w:u w:val="single"/>
              </w:rPr>
            </w:pPr>
            <w:r w:rsidRPr="007B2A7B">
              <w:rPr>
                <w:rFonts w:cs="Arial"/>
                <w:b/>
                <w:i/>
                <w:sz w:val="20"/>
                <w:szCs w:val="20"/>
                <w:u w:val="single"/>
              </w:rPr>
              <w:t>Core</w:t>
            </w:r>
          </w:p>
          <w:p w14:paraId="38931F3C" w14:textId="77777777" w:rsidR="007B2A7B" w:rsidRPr="006B09F8" w:rsidRDefault="007B2A7B" w:rsidP="0017701B">
            <w:pPr>
              <w:rPr>
                <w:rFonts w:cs="Arial"/>
                <w:sz w:val="20"/>
                <w:szCs w:val="20"/>
              </w:rPr>
            </w:pPr>
          </w:p>
        </w:tc>
        <w:tc>
          <w:tcPr>
            <w:tcW w:w="993" w:type="dxa"/>
            <w:tcBorders>
              <w:top w:val="single" w:sz="4" w:space="0" w:color="000000"/>
              <w:left w:val="single" w:sz="4" w:space="0" w:color="000000"/>
              <w:bottom w:val="nil"/>
              <w:right w:val="single" w:sz="8" w:space="0" w:color="auto"/>
            </w:tcBorders>
            <w:vAlign w:val="center"/>
          </w:tcPr>
          <w:p w14:paraId="7F221277" w14:textId="77777777" w:rsidR="0017701B" w:rsidRPr="006B09F8" w:rsidRDefault="0017701B" w:rsidP="0017701B">
            <w:pPr>
              <w:rPr>
                <w:rFonts w:cs="Arial"/>
                <w:sz w:val="20"/>
                <w:szCs w:val="20"/>
              </w:rPr>
            </w:pPr>
          </w:p>
        </w:tc>
      </w:tr>
      <w:tr w:rsidR="0017701B" w:rsidRPr="006B09F8" w14:paraId="2D8E5972" w14:textId="77777777" w:rsidTr="00D71BE9">
        <w:trPr>
          <w:trHeight w:val="587"/>
        </w:trPr>
        <w:tc>
          <w:tcPr>
            <w:tcW w:w="8708" w:type="dxa"/>
            <w:tcBorders>
              <w:top w:val="nil"/>
              <w:left w:val="single" w:sz="4" w:space="0" w:color="000000"/>
              <w:bottom w:val="dotted" w:sz="4" w:space="0" w:color="auto"/>
              <w:right w:val="single" w:sz="4" w:space="0" w:color="000000"/>
            </w:tcBorders>
            <w:vAlign w:val="center"/>
            <w:hideMark/>
          </w:tcPr>
          <w:p w14:paraId="21CF7F80" w14:textId="305B1383" w:rsidR="007B2A7B" w:rsidRDefault="0017701B" w:rsidP="0017701B">
            <w:pPr>
              <w:rPr>
                <w:rFonts w:cs="Arial"/>
                <w:sz w:val="20"/>
                <w:szCs w:val="20"/>
              </w:rPr>
            </w:pPr>
            <w:r>
              <w:rPr>
                <w:rFonts w:cs="Arial"/>
                <w:sz w:val="20"/>
                <w:szCs w:val="20"/>
              </w:rPr>
              <w:t>A</w:t>
            </w:r>
            <w:r w:rsidRPr="006B09F8">
              <w:rPr>
                <w:rFonts w:cs="Arial"/>
                <w:sz w:val="20"/>
                <w:szCs w:val="20"/>
              </w:rPr>
              <w:t xml:space="preserve">bility </w:t>
            </w:r>
            <w:r w:rsidR="007B2A7B">
              <w:rPr>
                <w:rFonts w:cs="Arial"/>
                <w:sz w:val="20"/>
                <w:szCs w:val="20"/>
              </w:rPr>
              <w:t>to:</w:t>
            </w:r>
          </w:p>
          <w:p w14:paraId="6FE7B7D8" w14:textId="77777777" w:rsidR="0017701B" w:rsidRPr="007B2A7B" w:rsidRDefault="0017701B" w:rsidP="007B2A7B">
            <w:pPr>
              <w:pStyle w:val="ListParagraph"/>
              <w:numPr>
                <w:ilvl w:val="0"/>
                <w:numId w:val="27"/>
              </w:numPr>
              <w:rPr>
                <w:rFonts w:cs="Arial"/>
                <w:sz w:val="20"/>
                <w:szCs w:val="20"/>
              </w:rPr>
            </w:pPr>
            <w:r w:rsidRPr="007B2A7B">
              <w:rPr>
                <w:rFonts w:cs="Arial"/>
                <w:sz w:val="20"/>
                <w:szCs w:val="20"/>
              </w:rPr>
              <w:t>provide a reasoned rationale for testing</w:t>
            </w:r>
          </w:p>
        </w:tc>
        <w:tc>
          <w:tcPr>
            <w:tcW w:w="993" w:type="dxa"/>
            <w:tcBorders>
              <w:top w:val="nil"/>
              <w:left w:val="single" w:sz="4" w:space="0" w:color="000000"/>
              <w:bottom w:val="dotted" w:sz="4" w:space="0" w:color="auto"/>
              <w:right w:val="single" w:sz="8" w:space="0" w:color="auto"/>
            </w:tcBorders>
            <w:vAlign w:val="center"/>
          </w:tcPr>
          <w:p w14:paraId="2784D28E" w14:textId="77777777" w:rsidR="0017701B" w:rsidRPr="006B09F8" w:rsidRDefault="0017701B" w:rsidP="0017701B">
            <w:pPr>
              <w:rPr>
                <w:rFonts w:cs="Arial"/>
                <w:sz w:val="20"/>
                <w:szCs w:val="20"/>
              </w:rPr>
            </w:pPr>
          </w:p>
        </w:tc>
      </w:tr>
      <w:tr w:rsidR="0017701B" w:rsidRPr="006B09F8" w14:paraId="0D2E4C12"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490A254F" w14:textId="5397EA59" w:rsidR="0017701B" w:rsidRPr="007B2A7B" w:rsidRDefault="0017701B" w:rsidP="007B2A7B">
            <w:pPr>
              <w:pStyle w:val="ListParagraph"/>
              <w:numPr>
                <w:ilvl w:val="0"/>
                <w:numId w:val="27"/>
              </w:numPr>
              <w:rPr>
                <w:rFonts w:cs="Arial"/>
                <w:sz w:val="20"/>
                <w:szCs w:val="20"/>
              </w:rPr>
            </w:pPr>
            <w:r w:rsidRPr="007B2A7B">
              <w:rPr>
                <w:rFonts w:cs="Arial"/>
                <w:sz w:val="20"/>
                <w:szCs w:val="20"/>
              </w:rPr>
              <w:t xml:space="preserve">communicate a rationale for testing to clients </w:t>
            </w:r>
          </w:p>
        </w:tc>
        <w:tc>
          <w:tcPr>
            <w:tcW w:w="993" w:type="dxa"/>
            <w:tcBorders>
              <w:top w:val="dotted" w:sz="4" w:space="0" w:color="auto"/>
              <w:left w:val="single" w:sz="4" w:space="0" w:color="000000"/>
              <w:bottom w:val="dotted" w:sz="4" w:space="0" w:color="auto"/>
              <w:right w:val="single" w:sz="8" w:space="0" w:color="auto"/>
            </w:tcBorders>
            <w:vAlign w:val="center"/>
          </w:tcPr>
          <w:p w14:paraId="254618B3" w14:textId="77777777" w:rsidR="0017701B" w:rsidRPr="006B09F8" w:rsidRDefault="0017701B" w:rsidP="0017701B">
            <w:pPr>
              <w:rPr>
                <w:rFonts w:cs="Arial"/>
                <w:sz w:val="20"/>
                <w:szCs w:val="20"/>
              </w:rPr>
            </w:pPr>
          </w:p>
        </w:tc>
      </w:tr>
      <w:tr w:rsidR="0017701B" w:rsidRPr="006B09F8" w14:paraId="1E30F0D3"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4428F521" w14:textId="06063971" w:rsidR="0017701B" w:rsidRPr="007B2A7B" w:rsidRDefault="0017701B" w:rsidP="007B2A7B">
            <w:pPr>
              <w:pStyle w:val="ListParagraph"/>
              <w:numPr>
                <w:ilvl w:val="0"/>
                <w:numId w:val="27"/>
              </w:numPr>
              <w:rPr>
                <w:rFonts w:cs="Arial"/>
                <w:sz w:val="20"/>
                <w:szCs w:val="20"/>
              </w:rPr>
            </w:pPr>
            <w:r w:rsidRPr="007B2A7B">
              <w:rPr>
                <w:rFonts w:cs="Arial"/>
                <w:sz w:val="20"/>
                <w:szCs w:val="20"/>
              </w:rPr>
              <w:t>address issues of consent and/or capacity for examination</w:t>
            </w:r>
          </w:p>
        </w:tc>
        <w:tc>
          <w:tcPr>
            <w:tcW w:w="993" w:type="dxa"/>
            <w:tcBorders>
              <w:top w:val="dotted" w:sz="4" w:space="0" w:color="auto"/>
              <w:left w:val="single" w:sz="4" w:space="0" w:color="000000"/>
              <w:bottom w:val="dotted" w:sz="4" w:space="0" w:color="auto"/>
              <w:right w:val="single" w:sz="8" w:space="0" w:color="auto"/>
            </w:tcBorders>
            <w:vAlign w:val="center"/>
          </w:tcPr>
          <w:p w14:paraId="7250BB5E" w14:textId="77777777" w:rsidR="0017701B" w:rsidRPr="006B09F8" w:rsidRDefault="0017701B" w:rsidP="0017701B">
            <w:pPr>
              <w:rPr>
                <w:rFonts w:cs="Arial"/>
                <w:sz w:val="20"/>
                <w:szCs w:val="20"/>
              </w:rPr>
            </w:pPr>
          </w:p>
        </w:tc>
      </w:tr>
      <w:tr w:rsidR="0017701B" w:rsidRPr="006B09F8" w14:paraId="411738B1"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569382E0" w14:textId="37D6671D" w:rsidR="0017701B" w:rsidRPr="007B2A7B" w:rsidRDefault="0017701B" w:rsidP="007B2A7B">
            <w:pPr>
              <w:pStyle w:val="ListParagraph"/>
              <w:numPr>
                <w:ilvl w:val="0"/>
                <w:numId w:val="27"/>
              </w:numPr>
              <w:rPr>
                <w:rFonts w:cs="Arial"/>
                <w:sz w:val="20"/>
                <w:szCs w:val="20"/>
              </w:rPr>
            </w:pPr>
            <w:r w:rsidRPr="007B2A7B">
              <w:rPr>
                <w:rFonts w:cs="Arial"/>
                <w:sz w:val="20"/>
                <w:szCs w:val="20"/>
              </w:rPr>
              <w:t>gain informed consent for testing from clients</w:t>
            </w:r>
          </w:p>
        </w:tc>
        <w:tc>
          <w:tcPr>
            <w:tcW w:w="993" w:type="dxa"/>
            <w:tcBorders>
              <w:top w:val="dotted" w:sz="4" w:space="0" w:color="auto"/>
              <w:left w:val="single" w:sz="4" w:space="0" w:color="000000"/>
              <w:bottom w:val="dotted" w:sz="4" w:space="0" w:color="auto"/>
              <w:right w:val="single" w:sz="8" w:space="0" w:color="auto"/>
            </w:tcBorders>
            <w:vAlign w:val="center"/>
          </w:tcPr>
          <w:p w14:paraId="7410BC5D" w14:textId="77777777" w:rsidR="0017701B" w:rsidRPr="006B09F8" w:rsidRDefault="0017701B" w:rsidP="0017701B">
            <w:pPr>
              <w:rPr>
                <w:rFonts w:cs="Arial"/>
                <w:sz w:val="20"/>
                <w:szCs w:val="20"/>
              </w:rPr>
            </w:pPr>
          </w:p>
        </w:tc>
      </w:tr>
      <w:tr w:rsidR="0017701B" w:rsidRPr="006B09F8" w14:paraId="33365F37" w14:textId="77777777" w:rsidTr="00D71BE9">
        <w:trPr>
          <w:trHeight w:val="587"/>
        </w:trPr>
        <w:tc>
          <w:tcPr>
            <w:tcW w:w="8708" w:type="dxa"/>
            <w:tcBorders>
              <w:top w:val="dotted" w:sz="4" w:space="0" w:color="auto"/>
              <w:left w:val="single" w:sz="4" w:space="0" w:color="000000"/>
              <w:bottom w:val="dotted" w:sz="4" w:space="0" w:color="auto"/>
              <w:right w:val="single" w:sz="4" w:space="0" w:color="000000"/>
            </w:tcBorders>
            <w:vAlign w:val="center"/>
            <w:hideMark/>
          </w:tcPr>
          <w:p w14:paraId="32E6B059" w14:textId="373E8CD1" w:rsidR="0017701B" w:rsidRPr="007B2A7B" w:rsidRDefault="0017701B" w:rsidP="007B2A7B">
            <w:pPr>
              <w:pStyle w:val="ListParagraph"/>
              <w:numPr>
                <w:ilvl w:val="0"/>
                <w:numId w:val="27"/>
              </w:numPr>
              <w:rPr>
                <w:rFonts w:cs="Arial"/>
                <w:sz w:val="20"/>
                <w:szCs w:val="20"/>
              </w:rPr>
            </w:pPr>
            <w:r w:rsidRPr="007B2A7B">
              <w:rPr>
                <w:rFonts w:cs="Arial"/>
                <w:sz w:val="20"/>
                <w:szCs w:val="20"/>
              </w:rPr>
              <w:t>to consider wider contexts that affect presentation</w:t>
            </w:r>
          </w:p>
          <w:p w14:paraId="57081C33" w14:textId="77777777" w:rsidR="0017701B" w:rsidRPr="007B2A7B" w:rsidRDefault="0017701B" w:rsidP="007B2A7B">
            <w:pPr>
              <w:pStyle w:val="ListParagraph"/>
              <w:numPr>
                <w:ilvl w:val="0"/>
                <w:numId w:val="27"/>
              </w:numPr>
              <w:rPr>
                <w:rFonts w:cs="Arial"/>
                <w:sz w:val="20"/>
                <w:szCs w:val="20"/>
              </w:rPr>
            </w:pPr>
            <w:r w:rsidRPr="007B2A7B">
              <w:rPr>
                <w:rFonts w:cs="Arial"/>
                <w:sz w:val="20"/>
                <w:szCs w:val="20"/>
              </w:rPr>
              <w:t>e.g., social, emotional, cognitive and occupational, educational spheres</w:t>
            </w:r>
          </w:p>
        </w:tc>
        <w:tc>
          <w:tcPr>
            <w:tcW w:w="993" w:type="dxa"/>
            <w:tcBorders>
              <w:top w:val="dotted" w:sz="4" w:space="0" w:color="auto"/>
              <w:left w:val="single" w:sz="4" w:space="0" w:color="000000"/>
              <w:bottom w:val="dotted" w:sz="4" w:space="0" w:color="auto"/>
              <w:right w:val="single" w:sz="8" w:space="0" w:color="auto"/>
            </w:tcBorders>
            <w:vAlign w:val="center"/>
          </w:tcPr>
          <w:p w14:paraId="6D2EB082" w14:textId="77777777" w:rsidR="0017701B" w:rsidRPr="006B09F8" w:rsidRDefault="0017701B" w:rsidP="0017701B">
            <w:pPr>
              <w:rPr>
                <w:rFonts w:cs="Arial"/>
                <w:sz w:val="20"/>
                <w:szCs w:val="20"/>
              </w:rPr>
            </w:pPr>
          </w:p>
        </w:tc>
      </w:tr>
      <w:tr w:rsidR="0017701B" w:rsidRPr="006B09F8" w14:paraId="743E33B2"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47EFA1B6" w14:textId="75ACFA20" w:rsidR="0017701B" w:rsidRPr="007B2A7B" w:rsidRDefault="0017701B" w:rsidP="007B2A7B">
            <w:pPr>
              <w:pStyle w:val="ListParagraph"/>
              <w:numPr>
                <w:ilvl w:val="0"/>
                <w:numId w:val="27"/>
              </w:numPr>
              <w:rPr>
                <w:rFonts w:cs="Arial"/>
                <w:sz w:val="20"/>
                <w:szCs w:val="20"/>
              </w:rPr>
            </w:pPr>
            <w:r w:rsidRPr="007B2A7B">
              <w:rPr>
                <w:rFonts w:cs="Arial"/>
                <w:sz w:val="20"/>
                <w:szCs w:val="20"/>
              </w:rPr>
              <w:t>plan, prepare and structure testing sessions</w:t>
            </w:r>
          </w:p>
        </w:tc>
        <w:tc>
          <w:tcPr>
            <w:tcW w:w="993" w:type="dxa"/>
            <w:tcBorders>
              <w:top w:val="dotted" w:sz="4" w:space="0" w:color="auto"/>
              <w:left w:val="single" w:sz="4" w:space="0" w:color="000000"/>
              <w:bottom w:val="dotted" w:sz="4" w:space="0" w:color="auto"/>
              <w:right w:val="single" w:sz="8" w:space="0" w:color="auto"/>
            </w:tcBorders>
            <w:vAlign w:val="center"/>
          </w:tcPr>
          <w:p w14:paraId="4F1BB010" w14:textId="77777777" w:rsidR="0017701B" w:rsidRPr="006B09F8" w:rsidRDefault="0017701B" w:rsidP="0017701B">
            <w:pPr>
              <w:rPr>
                <w:rFonts w:cs="Arial"/>
                <w:color w:val="000000"/>
                <w:sz w:val="20"/>
                <w:szCs w:val="20"/>
              </w:rPr>
            </w:pPr>
          </w:p>
        </w:tc>
      </w:tr>
      <w:tr w:rsidR="0017701B" w:rsidRPr="006B09F8" w14:paraId="7D5C8CCF"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1152245C" w14:textId="0804936A" w:rsidR="0017701B" w:rsidRPr="007B2A7B" w:rsidRDefault="0017701B" w:rsidP="007B2A7B">
            <w:pPr>
              <w:pStyle w:val="ListParagraph"/>
              <w:numPr>
                <w:ilvl w:val="0"/>
                <w:numId w:val="27"/>
              </w:numPr>
              <w:rPr>
                <w:rFonts w:cs="Arial"/>
                <w:sz w:val="20"/>
                <w:szCs w:val="20"/>
              </w:rPr>
            </w:pPr>
            <w:r w:rsidRPr="007B2A7B">
              <w:rPr>
                <w:rFonts w:cs="Arial"/>
                <w:sz w:val="20"/>
                <w:szCs w:val="20"/>
              </w:rPr>
              <w:t xml:space="preserve">address the psychological factors that may influence a client’s view of testing </w:t>
            </w:r>
          </w:p>
        </w:tc>
        <w:tc>
          <w:tcPr>
            <w:tcW w:w="993" w:type="dxa"/>
            <w:tcBorders>
              <w:top w:val="dotted" w:sz="4" w:space="0" w:color="auto"/>
              <w:left w:val="single" w:sz="4" w:space="0" w:color="000000"/>
              <w:bottom w:val="dotted" w:sz="4" w:space="0" w:color="auto"/>
              <w:right w:val="single" w:sz="8" w:space="0" w:color="auto"/>
            </w:tcBorders>
            <w:vAlign w:val="center"/>
          </w:tcPr>
          <w:p w14:paraId="17499818" w14:textId="77777777" w:rsidR="0017701B" w:rsidRPr="006B09F8" w:rsidRDefault="0017701B" w:rsidP="0017701B">
            <w:pPr>
              <w:rPr>
                <w:rFonts w:cs="Arial"/>
                <w:color w:val="000000"/>
                <w:sz w:val="20"/>
                <w:szCs w:val="20"/>
              </w:rPr>
            </w:pPr>
          </w:p>
        </w:tc>
      </w:tr>
      <w:tr w:rsidR="0017701B" w:rsidRPr="006B09F8" w14:paraId="58C3C7C4" w14:textId="77777777" w:rsidTr="00D71BE9">
        <w:trPr>
          <w:trHeight w:val="275"/>
        </w:trPr>
        <w:tc>
          <w:tcPr>
            <w:tcW w:w="8708" w:type="dxa"/>
            <w:tcBorders>
              <w:top w:val="dotted" w:sz="4" w:space="0" w:color="auto"/>
              <w:left w:val="single" w:sz="4" w:space="0" w:color="000000"/>
              <w:bottom w:val="dotted" w:sz="4" w:space="0" w:color="auto"/>
              <w:right w:val="single" w:sz="4" w:space="0" w:color="000000"/>
            </w:tcBorders>
            <w:vAlign w:val="center"/>
            <w:hideMark/>
          </w:tcPr>
          <w:p w14:paraId="6292D4F6" w14:textId="329811AA" w:rsidR="0017701B" w:rsidRPr="007B2A7B" w:rsidRDefault="0017701B" w:rsidP="007B2A7B">
            <w:pPr>
              <w:pStyle w:val="ListParagraph"/>
              <w:numPr>
                <w:ilvl w:val="0"/>
                <w:numId w:val="27"/>
              </w:numPr>
              <w:rPr>
                <w:rFonts w:cs="Arial"/>
                <w:sz w:val="20"/>
                <w:szCs w:val="20"/>
              </w:rPr>
            </w:pPr>
            <w:r w:rsidRPr="007B2A7B">
              <w:rPr>
                <w:rFonts w:cs="Arial"/>
                <w:sz w:val="20"/>
                <w:szCs w:val="20"/>
              </w:rPr>
              <w:t>select relevant neuropsychological tests</w:t>
            </w:r>
          </w:p>
        </w:tc>
        <w:tc>
          <w:tcPr>
            <w:tcW w:w="993" w:type="dxa"/>
            <w:tcBorders>
              <w:top w:val="dotted" w:sz="4" w:space="0" w:color="auto"/>
              <w:left w:val="single" w:sz="4" w:space="0" w:color="000000"/>
              <w:bottom w:val="dotted" w:sz="4" w:space="0" w:color="auto"/>
              <w:right w:val="single" w:sz="8" w:space="0" w:color="auto"/>
            </w:tcBorders>
            <w:vAlign w:val="center"/>
          </w:tcPr>
          <w:p w14:paraId="3600D3A2" w14:textId="77777777" w:rsidR="0017701B" w:rsidRPr="006B09F8" w:rsidRDefault="0017701B" w:rsidP="0017701B">
            <w:pPr>
              <w:rPr>
                <w:rFonts w:cs="Arial"/>
                <w:sz w:val="20"/>
                <w:szCs w:val="20"/>
              </w:rPr>
            </w:pPr>
          </w:p>
        </w:tc>
      </w:tr>
      <w:tr w:rsidR="0017701B" w:rsidRPr="006B09F8" w14:paraId="6C31BA42"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69D382D7" w14:textId="0EEA7D87" w:rsidR="0017701B" w:rsidRPr="007B2A7B" w:rsidRDefault="0017701B" w:rsidP="007B2A7B">
            <w:pPr>
              <w:pStyle w:val="ListParagraph"/>
              <w:numPr>
                <w:ilvl w:val="0"/>
                <w:numId w:val="27"/>
              </w:numPr>
              <w:ind w:right="-250"/>
              <w:rPr>
                <w:rFonts w:cs="Arial"/>
                <w:sz w:val="20"/>
                <w:szCs w:val="20"/>
              </w:rPr>
            </w:pPr>
            <w:r w:rsidRPr="007B2A7B">
              <w:rPr>
                <w:rFonts w:cs="Arial"/>
                <w:sz w:val="20"/>
                <w:szCs w:val="20"/>
              </w:rPr>
              <w:t>build and maintain rapport during testing</w:t>
            </w:r>
          </w:p>
        </w:tc>
        <w:tc>
          <w:tcPr>
            <w:tcW w:w="993" w:type="dxa"/>
            <w:tcBorders>
              <w:top w:val="dotted" w:sz="4" w:space="0" w:color="auto"/>
              <w:left w:val="single" w:sz="4" w:space="0" w:color="000000"/>
              <w:bottom w:val="dotted" w:sz="4" w:space="0" w:color="auto"/>
              <w:right w:val="single" w:sz="8" w:space="0" w:color="auto"/>
            </w:tcBorders>
            <w:vAlign w:val="center"/>
          </w:tcPr>
          <w:p w14:paraId="724F6DBC" w14:textId="77777777" w:rsidR="0017701B" w:rsidRPr="006B09F8" w:rsidRDefault="0017701B" w:rsidP="0017701B">
            <w:pPr>
              <w:rPr>
                <w:rFonts w:cs="Arial"/>
                <w:sz w:val="20"/>
                <w:szCs w:val="20"/>
              </w:rPr>
            </w:pPr>
          </w:p>
        </w:tc>
      </w:tr>
      <w:tr w:rsidR="0017701B" w:rsidRPr="006B09F8" w14:paraId="7AC194F0" w14:textId="77777777" w:rsidTr="00D71BE9">
        <w:trPr>
          <w:trHeight w:val="881"/>
        </w:trPr>
        <w:tc>
          <w:tcPr>
            <w:tcW w:w="8708" w:type="dxa"/>
            <w:tcBorders>
              <w:top w:val="dotted" w:sz="4" w:space="0" w:color="auto"/>
              <w:left w:val="single" w:sz="4" w:space="0" w:color="000000"/>
              <w:bottom w:val="dotted" w:sz="4" w:space="0" w:color="auto"/>
              <w:right w:val="single" w:sz="4" w:space="0" w:color="000000"/>
            </w:tcBorders>
            <w:vAlign w:val="center"/>
            <w:hideMark/>
          </w:tcPr>
          <w:p w14:paraId="4AC364A5" w14:textId="1CA96A9E" w:rsidR="0017701B" w:rsidRPr="007B2A7B" w:rsidRDefault="007B2A7B" w:rsidP="007B2A7B">
            <w:pPr>
              <w:pStyle w:val="ListParagraph"/>
              <w:numPr>
                <w:ilvl w:val="0"/>
                <w:numId w:val="27"/>
              </w:numPr>
              <w:rPr>
                <w:rFonts w:cs="Arial"/>
                <w:sz w:val="20"/>
                <w:szCs w:val="20"/>
              </w:rPr>
            </w:pPr>
            <w:r w:rsidRPr="007B2A7B">
              <w:rPr>
                <w:rFonts w:cs="Arial"/>
                <w:sz w:val="20"/>
                <w:szCs w:val="20"/>
              </w:rPr>
              <w:t xml:space="preserve">consider </w:t>
            </w:r>
            <w:r w:rsidR="0017701B" w:rsidRPr="007B2A7B">
              <w:rPr>
                <w:rFonts w:cs="Arial"/>
                <w:sz w:val="20"/>
                <w:szCs w:val="20"/>
              </w:rPr>
              <w:t>the many factors that may affect and individual’s performance</w:t>
            </w:r>
          </w:p>
          <w:p w14:paraId="44F8F2B8" w14:textId="77777777" w:rsidR="0017701B" w:rsidRPr="007B2A7B" w:rsidRDefault="0017701B" w:rsidP="007B2A7B">
            <w:pPr>
              <w:pStyle w:val="ListParagraph"/>
              <w:rPr>
                <w:rFonts w:cs="Arial"/>
                <w:sz w:val="20"/>
                <w:szCs w:val="20"/>
              </w:rPr>
            </w:pPr>
            <w:r w:rsidRPr="007B2A7B">
              <w:rPr>
                <w:rFonts w:cs="Arial"/>
                <w:sz w:val="20"/>
                <w:szCs w:val="20"/>
              </w:rPr>
              <w:t>e.g., psychological state, sensory/physical deficits, communication, fatigue, cognitive strategies</w:t>
            </w:r>
          </w:p>
        </w:tc>
        <w:tc>
          <w:tcPr>
            <w:tcW w:w="993" w:type="dxa"/>
            <w:tcBorders>
              <w:top w:val="dotted" w:sz="4" w:space="0" w:color="auto"/>
              <w:left w:val="single" w:sz="4" w:space="0" w:color="000000"/>
              <w:bottom w:val="dotted" w:sz="4" w:space="0" w:color="auto"/>
              <w:right w:val="single" w:sz="8" w:space="0" w:color="auto"/>
            </w:tcBorders>
            <w:vAlign w:val="center"/>
          </w:tcPr>
          <w:p w14:paraId="1D846273" w14:textId="77777777" w:rsidR="0017701B" w:rsidRPr="006B09F8" w:rsidRDefault="0017701B" w:rsidP="0017701B">
            <w:pPr>
              <w:rPr>
                <w:rFonts w:cs="Arial"/>
                <w:sz w:val="20"/>
                <w:szCs w:val="20"/>
              </w:rPr>
            </w:pPr>
          </w:p>
        </w:tc>
      </w:tr>
      <w:tr w:rsidR="0017701B" w:rsidRPr="006B09F8" w14:paraId="1E495152"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hideMark/>
          </w:tcPr>
          <w:p w14:paraId="6F7BC01C" w14:textId="2A6BF934" w:rsidR="0017701B" w:rsidRPr="007B2A7B" w:rsidRDefault="0017701B" w:rsidP="007B2A7B">
            <w:pPr>
              <w:pStyle w:val="ListParagraph"/>
              <w:numPr>
                <w:ilvl w:val="0"/>
                <w:numId w:val="27"/>
              </w:numPr>
              <w:rPr>
                <w:rFonts w:cs="Arial"/>
                <w:sz w:val="20"/>
                <w:szCs w:val="20"/>
              </w:rPr>
            </w:pPr>
            <w:r w:rsidRPr="007B2A7B">
              <w:rPr>
                <w:rFonts w:cs="Arial"/>
                <w:sz w:val="20"/>
                <w:szCs w:val="20"/>
              </w:rPr>
              <w:t>explain convergence and notable discrepancies in results/observations</w:t>
            </w:r>
          </w:p>
        </w:tc>
        <w:tc>
          <w:tcPr>
            <w:tcW w:w="993" w:type="dxa"/>
            <w:tcBorders>
              <w:top w:val="dotted" w:sz="4" w:space="0" w:color="auto"/>
              <w:left w:val="single" w:sz="4" w:space="0" w:color="000000"/>
              <w:bottom w:val="dotted" w:sz="4" w:space="0" w:color="auto"/>
              <w:right w:val="single" w:sz="8" w:space="0" w:color="auto"/>
            </w:tcBorders>
          </w:tcPr>
          <w:p w14:paraId="7985D500" w14:textId="77777777" w:rsidR="0017701B" w:rsidRPr="006B09F8" w:rsidRDefault="0017701B" w:rsidP="0017701B">
            <w:pPr>
              <w:rPr>
                <w:rFonts w:cs="Arial"/>
                <w:sz w:val="20"/>
                <w:szCs w:val="20"/>
              </w:rPr>
            </w:pPr>
          </w:p>
        </w:tc>
      </w:tr>
      <w:tr w:rsidR="0017701B" w:rsidRPr="006B09F8" w14:paraId="027CC0AD" w14:textId="77777777" w:rsidTr="00D71BE9">
        <w:trPr>
          <w:trHeight w:val="569"/>
        </w:trPr>
        <w:tc>
          <w:tcPr>
            <w:tcW w:w="8708" w:type="dxa"/>
            <w:tcBorders>
              <w:top w:val="dotted" w:sz="4" w:space="0" w:color="auto"/>
              <w:left w:val="single" w:sz="4" w:space="0" w:color="000000"/>
              <w:bottom w:val="dotted" w:sz="4" w:space="0" w:color="auto"/>
              <w:right w:val="single" w:sz="4" w:space="0" w:color="000000"/>
            </w:tcBorders>
            <w:hideMark/>
          </w:tcPr>
          <w:p w14:paraId="7DC1750D" w14:textId="0B441683" w:rsidR="0017701B" w:rsidRPr="007B2A7B" w:rsidRDefault="0017701B" w:rsidP="007B2A7B">
            <w:pPr>
              <w:pStyle w:val="ListParagraph"/>
              <w:numPr>
                <w:ilvl w:val="0"/>
                <w:numId w:val="27"/>
              </w:numPr>
              <w:rPr>
                <w:rFonts w:cs="Arial"/>
                <w:sz w:val="20"/>
                <w:szCs w:val="20"/>
              </w:rPr>
            </w:pPr>
            <w:r w:rsidRPr="007B2A7B">
              <w:rPr>
                <w:rFonts w:cs="Arial"/>
                <w:sz w:val="20"/>
                <w:szCs w:val="20"/>
              </w:rPr>
              <w:t>construct a formulation integrates findings with psychological and neuropsychological theory</w:t>
            </w:r>
          </w:p>
        </w:tc>
        <w:tc>
          <w:tcPr>
            <w:tcW w:w="993" w:type="dxa"/>
            <w:tcBorders>
              <w:top w:val="dotted" w:sz="4" w:space="0" w:color="auto"/>
              <w:left w:val="single" w:sz="4" w:space="0" w:color="000000"/>
              <w:bottom w:val="dotted" w:sz="4" w:space="0" w:color="auto"/>
              <w:right w:val="single" w:sz="8" w:space="0" w:color="auto"/>
            </w:tcBorders>
          </w:tcPr>
          <w:p w14:paraId="01B471C2" w14:textId="77777777" w:rsidR="0017701B" w:rsidRPr="006B09F8" w:rsidRDefault="0017701B" w:rsidP="0017701B">
            <w:pPr>
              <w:rPr>
                <w:rFonts w:cs="Arial"/>
                <w:sz w:val="20"/>
                <w:szCs w:val="20"/>
              </w:rPr>
            </w:pPr>
          </w:p>
        </w:tc>
      </w:tr>
      <w:tr w:rsidR="0017701B" w:rsidRPr="006B09F8" w14:paraId="153DD334" w14:textId="77777777" w:rsidTr="00D71BE9">
        <w:trPr>
          <w:trHeight w:val="569"/>
        </w:trPr>
        <w:tc>
          <w:tcPr>
            <w:tcW w:w="8708" w:type="dxa"/>
            <w:tcBorders>
              <w:top w:val="dotted" w:sz="4" w:space="0" w:color="auto"/>
              <w:left w:val="single" w:sz="4" w:space="0" w:color="000000"/>
              <w:bottom w:val="dotted" w:sz="4" w:space="0" w:color="auto"/>
              <w:right w:val="single" w:sz="4" w:space="0" w:color="000000"/>
            </w:tcBorders>
            <w:hideMark/>
          </w:tcPr>
          <w:p w14:paraId="06F84BE0" w14:textId="4E20522A" w:rsidR="0017701B" w:rsidRPr="007B2A7B" w:rsidRDefault="0017701B" w:rsidP="007B2A7B">
            <w:pPr>
              <w:pStyle w:val="ListParagraph"/>
              <w:numPr>
                <w:ilvl w:val="0"/>
                <w:numId w:val="27"/>
              </w:numPr>
              <w:rPr>
                <w:rFonts w:cs="Arial"/>
                <w:sz w:val="20"/>
                <w:szCs w:val="20"/>
              </w:rPr>
            </w:pPr>
            <w:r w:rsidRPr="007B2A7B">
              <w:rPr>
                <w:rFonts w:cs="Arial"/>
                <w:sz w:val="20"/>
                <w:szCs w:val="20"/>
              </w:rPr>
              <w:t>construct a formulation that incorporates everyday difficulties reported by individual/relative/others/school with test results</w:t>
            </w:r>
          </w:p>
        </w:tc>
        <w:tc>
          <w:tcPr>
            <w:tcW w:w="993" w:type="dxa"/>
            <w:tcBorders>
              <w:top w:val="dotted" w:sz="4" w:space="0" w:color="auto"/>
              <w:left w:val="single" w:sz="4" w:space="0" w:color="000000"/>
              <w:bottom w:val="dotted" w:sz="4" w:space="0" w:color="auto"/>
              <w:right w:val="single" w:sz="8" w:space="0" w:color="auto"/>
            </w:tcBorders>
          </w:tcPr>
          <w:p w14:paraId="7E837C20" w14:textId="77777777" w:rsidR="0017701B" w:rsidRPr="006B09F8" w:rsidRDefault="0017701B" w:rsidP="0017701B">
            <w:pPr>
              <w:rPr>
                <w:rFonts w:cs="Arial"/>
                <w:sz w:val="20"/>
                <w:szCs w:val="20"/>
              </w:rPr>
            </w:pPr>
          </w:p>
        </w:tc>
      </w:tr>
      <w:tr w:rsidR="0017701B" w:rsidRPr="006B09F8" w14:paraId="7A0EF386" w14:textId="77777777" w:rsidTr="00D71BE9">
        <w:trPr>
          <w:trHeight w:val="569"/>
        </w:trPr>
        <w:tc>
          <w:tcPr>
            <w:tcW w:w="8708" w:type="dxa"/>
            <w:tcBorders>
              <w:top w:val="dotted" w:sz="4" w:space="0" w:color="auto"/>
              <w:left w:val="single" w:sz="4" w:space="0" w:color="000000"/>
              <w:bottom w:val="dotted" w:sz="4" w:space="0" w:color="auto"/>
              <w:right w:val="single" w:sz="4" w:space="0" w:color="000000"/>
            </w:tcBorders>
            <w:hideMark/>
          </w:tcPr>
          <w:p w14:paraId="7FDC31CD" w14:textId="48FD0666" w:rsidR="0017701B" w:rsidRPr="007B2A7B" w:rsidRDefault="0017701B" w:rsidP="007B2A7B">
            <w:pPr>
              <w:pStyle w:val="ListParagraph"/>
              <w:numPr>
                <w:ilvl w:val="0"/>
                <w:numId w:val="27"/>
              </w:numPr>
              <w:rPr>
                <w:rFonts w:cs="Arial"/>
                <w:sz w:val="20"/>
                <w:szCs w:val="20"/>
              </w:rPr>
            </w:pPr>
            <w:r w:rsidRPr="007B2A7B">
              <w:rPr>
                <w:rFonts w:cs="Arial"/>
                <w:sz w:val="20"/>
                <w:szCs w:val="20"/>
              </w:rPr>
              <w:t xml:space="preserve">use formulation to facilitate an individual/family’s understanding and adjustment to plan interventions </w:t>
            </w:r>
          </w:p>
        </w:tc>
        <w:tc>
          <w:tcPr>
            <w:tcW w:w="993" w:type="dxa"/>
            <w:tcBorders>
              <w:top w:val="dotted" w:sz="4" w:space="0" w:color="auto"/>
              <w:left w:val="single" w:sz="4" w:space="0" w:color="000000"/>
              <w:bottom w:val="dotted" w:sz="4" w:space="0" w:color="auto"/>
              <w:right w:val="single" w:sz="8" w:space="0" w:color="auto"/>
            </w:tcBorders>
          </w:tcPr>
          <w:p w14:paraId="3D6F835A" w14:textId="77777777" w:rsidR="0017701B" w:rsidRPr="006B09F8" w:rsidRDefault="0017701B" w:rsidP="0017701B">
            <w:pPr>
              <w:rPr>
                <w:rFonts w:cs="Arial"/>
                <w:sz w:val="20"/>
                <w:szCs w:val="20"/>
              </w:rPr>
            </w:pPr>
          </w:p>
        </w:tc>
      </w:tr>
      <w:tr w:rsidR="0017701B" w:rsidRPr="006B09F8" w14:paraId="1DD4B73E"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hideMark/>
          </w:tcPr>
          <w:p w14:paraId="2AA16819" w14:textId="2DEB5B89" w:rsidR="0017701B" w:rsidRPr="007B2A7B" w:rsidRDefault="0017701B" w:rsidP="007B2A7B">
            <w:pPr>
              <w:pStyle w:val="ListParagraph"/>
              <w:numPr>
                <w:ilvl w:val="0"/>
                <w:numId w:val="27"/>
              </w:numPr>
              <w:rPr>
                <w:rFonts w:cs="Arial"/>
                <w:sz w:val="20"/>
                <w:szCs w:val="20"/>
              </w:rPr>
            </w:pPr>
            <w:r w:rsidRPr="007B2A7B">
              <w:rPr>
                <w:rFonts w:cs="Arial"/>
                <w:sz w:val="20"/>
                <w:szCs w:val="20"/>
              </w:rPr>
              <w:t>use formulation to facilitate systemic/family adjustment to plan interventions</w:t>
            </w:r>
          </w:p>
        </w:tc>
        <w:tc>
          <w:tcPr>
            <w:tcW w:w="993" w:type="dxa"/>
            <w:tcBorders>
              <w:top w:val="dotted" w:sz="4" w:space="0" w:color="auto"/>
              <w:left w:val="single" w:sz="4" w:space="0" w:color="000000"/>
              <w:bottom w:val="dotted" w:sz="4" w:space="0" w:color="auto"/>
              <w:right w:val="single" w:sz="8" w:space="0" w:color="auto"/>
            </w:tcBorders>
          </w:tcPr>
          <w:p w14:paraId="0D2349D9" w14:textId="77777777" w:rsidR="0017701B" w:rsidRPr="006B09F8" w:rsidRDefault="0017701B" w:rsidP="0017701B">
            <w:pPr>
              <w:rPr>
                <w:rFonts w:cs="Arial"/>
                <w:sz w:val="20"/>
                <w:szCs w:val="20"/>
              </w:rPr>
            </w:pPr>
          </w:p>
        </w:tc>
      </w:tr>
      <w:tr w:rsidR="0017701B" w:rsidRPr="006B09F8" w14:paraId="503245B8"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hideMark/>
          </w:tcPr>
          <w:p w14:paraId="04867BDA" w14:textId="39236080" w:rsidR="0017701B" w:rsidRPr="007B2A7B" w:rsidRDefault="0017701B" w:rsidP="007B2A7B">
            <w:pPr>
              <w:pStyle w:val="ListParagraph"/>
              <w:numPr>
                <w:ilvl w:val="0"/>
                <w:numId w:val="27"/>
              </w:numPr>
              <w:rPr>
                <w:rFonts w:cs="Arial"/>
                <w:sz w:val="20"/>
                <w:szCs w:val="20"/>
              </w:rPr>
            </w:pPr>
            <w:r w:rsidRPr="007B2A7B">
              <w:rPr>
                <w:rFonts w:cs="Arial"/>
                <w:sz w:val="20"/>
                <w:szCs w:val="20"/>
              </w:rPr>
              <w:t>integrate neuropsychological practice within a framework of therapeutic involvement</w:t>
            </w:r>
          </w:p>
        </w:tc>
        <w:tc>
          <w:tcPr>
            <w:tcW w:w="993" w:type="dxa"/>
            <w:tcBorders>
              <w:top w:val="dotted" w:sz="4" w:space="0" w:color="auto"/>
              <w:left w:val="single" w:sz="4" w:space="0" w:color="000000"/>
              <w:bottom w:val="dotted" w:sz="4" w:space="0" w:color="auto"/>
              <w:right w:val="single" w:sz="8" w:space="0" w:color="auto"/>
            </w:tcBorders>
          </w:tcPr>
          <w:p w14:paraId="364A01C2" w14:textId="77777777" w:rsidR="0017701B" w:rsidRPr="006B09F8" w:rsidRDefault="0017701B" w:rsidP="0017701B">
            <w:pPr>
              <w:rPr>
                <w:rFonts w:cs="Arial"/>
                <w:sz w:val="20"/>
                <w:szCs w:val="20"/>
              </w:rPr>
            </w:pPr>
          </w:p>
        </w:tc>
      </w:tr>
      <w:tr w:rsidR="0017701B" w:rsidRPr="006B09F8" w14:paraId="4BE3E873"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33A9804E" w14:textId="1D39DE27" w:rsidR="0017701B" w:rsidRPr="007B2A7B" w:rsidRDefault="0017701B" w:rsidP="007B2A7B">
            <w:pPr>
              <w:pStyle w:val="ListParagraph"/>
              <w:numPr>
                <w:ilvl w:val="0"/>
                <w:numId w:val="27"/>
              </w:numPr>
              <w:rPr>
                <w:rFonts w:cs="Arial"/>
                <w:sz w:val="20"/>
                <w:szCs w:val="20"/>
              </w:rPr>
            </w:pPr>
            <w:r w:rsidRPr="007B2A7B">
              <w:rPr>
                <w:rFonts w:cs="Arial"/>
                <w:sz w:val="20"/>
                <w:szCs w:val="20"/>
              </w:rPr>
              <w:t>use results of testing to compile individually tailored biopsychosocial formulations</w:t>
            </w:r>
          </w:p>
        </w:tc>
        <w:tc>
          <w:tcPr>
            <w:tcW w:w="993" w:type="dxa"/>
            <w:tcBorders>
              <w:top w:val="dotted" w:sz="4" w:space="0" w:color="auto"/>
              <w:left w:val="single" w:sz="4" w:space="0" w:color="000000"/>
              <w:bottom w:val="dotted" w:sz="4" w:space="0" w:color="auto"/>
              <w:right w:val="single" w:sz="8" w:space="0" w:color="auto"/>
            </w:tcBorders>
            <w:vAlign w:val="center"/>
          </w:tcPr>
          <w:p w14:paraId="08AC0FB9" w14:textId="77777777" w:rsidR="0017701B" w:rsidRPr="006B09F8" w:rsidRDefault="0017701B" w:rsidP="0017701B">
            <w:pPr>
              <w:rPr>
                <w:rFonts w:cs="Arial"/>
                <w:sz w:val="20"/>
                <w:szCs w:val="20"/>
              </w:rPr>
            </w:pPr>
          </w:p>
        </w:tc>
      </w:tr>
      <w:tr w:rsidR="0017701B" w:rsidRPr="006B09F8" w14:paraId="6B7EF9BE"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01595F1E" w14:textId="500C34DD" w:rsidR="0017701B" w:rsidRPr="007B2A7B" w:rsidRDefault="0017701B" w:rsidP="007B2A7B">
            <w:pPr>
              <w:pStyle w:val="ListParagraph"/>
              <w:numPr>
                <w:ilvl w:val="0"/>
                <w:numId w:val="27"/>
              </w:numPr>
              <w:rPr>
                <w:rFonts w:cs="Arial"/>
                <w:sz w:val="20"/>
                <w:szCs w:val="20"/>
              </w:rPr>
            </w:pPr>
            <w:r w:rsidRPr="007B2A7B">
              <w:rPr>
                <w:rFonts w:cs="Arial"/>
                <w:sz w:val="20"/>
                <w:szCs w:val="20"/>
              </w:rPr>
              <w:t>communicate/feedback the results of testing clearly</w:t>
            </w:r>
          </w:p>
        </w:tc>
        <w:tc>
          <w:tcPr>
            <w:tcW w:w="993" w:type="dxa"/>
            <w:tcBorders>
              <w:top w:val="dotted" w:sz="4" w:space="0" w:color="auto"/>
              <w:left w:val="single" w:sz="4" w:space="0" w:color="000000"/>
              <w:bottom w:val="dotted" w:sz="4" w:space="0" w:color="auto"/>
              <w:right w:val="single" w:sz="8" w:space="0" w:color="auto"/>
            </w:tcBorders>
            <w:vAlign w:val="center"/>
          </w:tcPr>
          <w:p w14:paraId="5CA2C57B" w14:textId="77777777" w:rsidR="0017701B" w:rsidRPr="006B09F8" w:rsidRDefault="0017701B" w:rsidP="0017701B">
            <w:pPr>
              <w:rPr>
                <w:rFonts w:cs="Arial"/>
                <w:sz w:val="20"/>
                <w:szCs w:val="20"/>
              </w:rPr>
            </w:pPr>
          </w:p>
        </w:tc>
      </w:tr>
      <w:tr w:rsidR="0017701B" w:rsidRPr="006B09F8" w14:paraId="0D510B8E"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013FCF36" w14:textId="7F54F30C" w:rsidR="0017701B" w:rsidRPr="007B2A7B" w:rsidRDefault="0017701B" w:rsidP="007B2A7B">
            <w:pPr>
              <w:pStyle w:val="ListParagraph"/>
              <w:numPr>
                <w:ilvl w:val="0"/>
                <w:numId w:val="27"/>
              </w:numPr>
              <w:rPr>
                <w:rFonts w:cs="Arial"/>
                <w:sz w:val="20"/>
                <w:szCs w:val="20"/>
              </w:rPr>
            </w:pPr>
            <w:r w:rsidRPr="007B2A7B">
              <w:rPr>
                <w:rFonts w:cs="Arial"/>
                <w:sz w:val="20"/>
                <w:szCs w:val="20"/>
              </w:rPr>
              <w:t>make appropriate recommendations for future management</w:t>
            </w:r>
          </w:p>
        </w:tc>
        <w:tc>
          <w:tcPr>
            <w:tcW w:w="993" w:type="dxa"/>
            <w:tcBorders>
              <w:top w:val="dotted" w:sz="4" w:space="0" w:color="auto"/>
              <w:left w:val="single" w:sz="4" w:space="0" w:color="000000"/>
              <w:bottom w:val="dotted" w:sz="4" w:space="0" w:color="auto"/>
              <w:right w:val="single" w:sz="8" w:space="0" w:color="auto"/>
            </w:tcBorders>
            <w:vAlign w:val="center"/>
          </w:tcPr>
          <w:p w14:paraId="07FCEE5D" w14:textId="77777777" w:rsidR="0017701B" w:rsidRPr="006B09F8" w:rsidRDefault="0017701B" w:rsidP="0017701B">
            <w:pPr>
              <w:rPr>
                <w:rFonts w:cs="Arial"/>
                <w:sz w:val="20"/>
                <w:szCs w:val="20"/>
              </w:rPr>
            </w:pPr>
          </w:p>
        </w:tc>
      </w:tr>
      <w:tr w:rsidR="0017701B" w:rsidRPr="006B09F8" w14:paraId="2E633B0F" w14:textId="77777777" w:rsidTr="00D71BE9">
        <w:trPr>
          <w:trHeight w:val="293"/>
        </w:trPr>
        <w:tc>
          <w:tcPr>
            <w:tcW w:w="8708" w:type="dxa"/>
            <w:tcBorders>
              <w:top w:val="dotted" w:sz="4" w:space="0" w:color="auto"/>
              <w:left w:val="single" w:sz="4" w:space="0" w:color="000000"/>
              <w:bottom w:val="dotted" w:sz="4" w:space="0" w:color="auto"/>
              <w:right w:val="single" w:sz="4" w:space="0" w:color="000000"/>
            </w:tcBorders>
            <w:vAlign w:val="center"/>
            <w:hideMark/>
          </w:tcPr>
          <w:p w14:paraId="7934F42D" w14:textId="78FD21B8" w:rsidR="0017701B" w:rsidRPr="007B2A7B" w:rsidRDefault="0017701B" w:rsidP="007B2A7B">
            <w:pPr>
              <w:pStyle w:val="ListParagraph"/>
              <w:numPr>
                <w:ilvl w:val="0"/>
                <w:numId w:val="27"/>
              </w:numPr>
              <w:rPr>
                <w:rFonts w:cs="Arial"/>
                <w:sz w:val="20"/>
                <w:szCs w:val="20"/>
              </w:rPr>
            </w:pPr>
            <w:r w:rsidRPr="007B2A7B">
              <w:rPr>
                <w:rFonts w:cs="Arial"/>
                <w:sz w:val="20"/>
                <w:szCs w:val="20"/>
              </w:rPr>
              <w:t>feedback to clients/families in an accessible way</w:t>
            </w:r>
          </w:p>
        </w:tc>
        <w:tc>
          <w:tcPr>
            <w:tcW w:w="993" w:type="dxa"/>
            <w:tcBorders>
              <w:top w:val="dotted" w:sz="4" w:space="0" w:color="auto"/>
              <w:left w:val="single" w:sz="4" w:space="0" w:color="000000"/>
              <w:bottom w:val="dotted" w:sz="4" w:space="0" w:color="auto"/>
              <w:right w:val="single" w:sz="8" w:space="0" w:color="auto"/>
            </w:tcBorders>
            <w:vAlign w:val="center"/>
          </w:tcPr>
          <w:p w14:paraId="7F8863A2" w14:textId="77777777" w:rsidR="0017701B" w:rsidRPr="006B09F8" w:rsidRDefault="0017701B" w:rsidP="0017701B">
            <w:pPr>
              <w:rPr>
                <w:rFonts w:cs="Arial"/>
                <w:sz w:val="20"/>
                <w:szCs w:val="20"/>
              </w:rPr>
            </w:pPr>
          </w:p>
        </w:tc>
      </w:tr>
      <w:tr w:rsidR="0017701B" w:rsidRPr="006B09F8" w14:paraId="7E7C43A6" w14:textId="77777777" w:rsidTr="00D71BE9">
        <w:trPr>
          <w:trHeight w:val="275"/>
        </w:trPr>
        <w:tc>
          <w:tcPr>
            <w:tcW w:w="8708" w:type="dxa"/>
            <w:tcBorders>
              <w:top w:val="dotted" w:sz="4" w:space="0" w:color="auto"/>
              <w:left w:val="single" w:sz="4" w:space="0" w:color="000000"/>
              <w:bottom w:val="single" w:sz="4" w:space="0" w:color="auto"/>
              <w:right w:val="single" w:sz="4" w:space="0" w:color="000000"/>
            </w:tcBorders>
            <w:vAlign w:val="center"/>
          </w:tcPr>
          <w:p w14:paraId="2FDD7602" w14:textId="2203948B" w:rsidR="0017701B" w:rsidRPr="007B2A7B" w:rsidRDefault="0017701B" w:rsidP="007B2A7B">
            <w:pPr>
              <w:pStyle w:val="ListParagraph"/>
              <w:numPr>
                <w:ilvl w:val="0"/>
                <w:numId w:val="27"/>
              </w:numPr>
              <w:rPr>
                <w:rFonts w:cs="Arial"/>
                <w:sz w:val="20"/>
                <w:szCs w:val="20"/>
              </w:rPr>
            </w:pPr>
            <w:r w:rsidRPr="007B2A7B">
              <w:rPr>
                <w:rFonts w:cs="Arial"/>
                <w:sz w:val="20"/>
                <w:szCs w:val="20"/>
              </w:rPr>
              <w:t>engage with relevant organisational or professional system/ processes (e.g. EHCP)</w:t>
            </w:r>
          </w:p>
        </w:tc>
        <w:tc>
          <w:tcPr>
            <w:tcW w:w="993" w:type="dxa"/>
            <w:tcBorders>
              <w:top w:val="dotted" w:sz="4" w:space="0" w:color="auto"/>
              <w:left w:val="single" w:sz="4" w:space="0" w:color="000000"/>
              <w:bottom w:val="single" w:sz="4" w:space="0" w:color="auto"/>
              <w:right w:val="single" w:sz="8" w:space="0" w:color="auto"/>
            </w:tcBorders>
            <w:vAlign w:val="center"/>
          </w:tcPr>
          <w:p w14:paraId="5E04F01C" w14:textId="77777777" w:rsidR="0017701B" w:rsidRPr="006B09F8" w:rsidRDefault="0017701B" w:rsidP="0017701B">
            <w:pPr>
              <w:rPr>
                <w:rFonts w:cs="Arial"/>
                <w:sz w:val="20"/>
                <w:szCs w:val="20"/>
              </w:rPr>
            </w:pPr>
          </w:p>
        </w:tc>
      </w:tr>
    </w:tbl>
    <w:p w14:paraId="03EC409B" w14:textId="77777777" w:rsidR="00125355" w:rsidRDefault="00125355" w:rsidP="0017701B">
      <w:pPr>
        <w:rPr>
          <w:rFonts w:eastAsia="Calibri" w:cs="Arial"/>
          <w:color w:val="000000"/>
          <w:sz w:val="20"/>
          <w:szCs w:val="20"/>
          <w:lang w:val="en-US" w:eastAsia="en-US"/>
        </w:rPr>
        <w:sectPr w:rsidR="00125355" w:rsidSect="001B55C7">
          <w:headerReference w:type="default" r:id="rId9"/>
          <w:footerReference w:type="default" r:id="rId10"/>
          <w:pgSz w:w="11906" w:h="16838" w:code="9"/>
          <w:pgMar w:top="1134" w:right="1134" w:bottom="1134" w:left="1134" w:header="709" w:footer="709" w:gutter="0"/>
          <w:cols w:space="708"/>
          <w:docGrid w:linePitch="360"/>
        </w:sectPr>
      </w:pPr>
    </w:p>
    <w:p w14:paraId="29BCAAE2" w14:textId="4F4ACECC" w:rsidR="0017701B" w:rsidRPr="002E77AF" w:rsidRDefault="0017701B" w:rsidP="0017701B">
      <w:pPr>
        <w:rPr>
          <w:rFonts w:eastAsia="Calibri" w:cs="Arial"/>
          <w:color w:val="000000"/>
          <w:sz w:val="20"/>
          <w:szCs w:val="20"/>
          <w:lang w:val="en-US" w:eastAsia="en-US"/>
        </w:rPr>
      </w:pPr>
    </w:p>
    <w:p w14:paraId="45F47200" w14:textId="77777777" w:rsidR="0017701B" w:rsidRDefault="0017701B" w:rsidP="0017701B">
      <w:pPr>
        <w:rPr>
          <w:rFonts w:cs="Arial"/>
          <w:sz w:val="20"/>
          <w:szCs w:val="20"/>
        </w:rPr>
      </w:pPr>
    </w:p>
    <w:p w14:paraId="01275F38" w14:textId="77777777" w:rsidR="00DD627A" w:rsidRDefault="00CE09F5" w:rsidP="0017701B">
      <w:pPr>
        <w:rPr>
          <w:rFonts w:cs="Arial"/>
          <w:sz w:val="22"/>
          <w:szCs w:val="20"/>
        </w:rPr>
      </w:pPr>
      <w:r w:rsidRPr="00CE09F5">
        <w:rPr>
          <w:rFonts w:cs="Arial"/>
          <w:sz w:val="22"/>
          <w:szCs w:val="20"/>
        </w:rPr>
        <w:t xml:space="preserve">All performance and paper and pencil psychometric assessments should be logged in the following tables. Tests should only be logged where the trainee has utilized the test as principal or joint lead in a piece of work. </w:t>
      </w:r>
    </w:p>
    <w:p w14:paraId="6E23D243" w14:textId="77777777" w:rsidR="00DD627A" w:rsidRDefault="00DD627A" w:rsidP="0017701B">
      <w:pPr>
        <w:rPr>
          <w:rFonts w:cs="Arial"/>
          <w:sz w:val="22"/>
          <w:szCs w:val="20"/>
        </w:rPr>
      </w:pPr>
    </w:p>
    <w:p w14:paraId="134C6664" w14:textId="7EBA30D4" w:rsidR="00DD627A" w:rsidRPr="00E765F8" w:rsidRDefault="00CE09F5" w:rsidP="0017701B">
      <w:pPr>
        <w:rPr>
          <w:rFonts w:cs="Arial"/>
          <w:sz w:val="22"/>
          <w:szCs w:val="20"/>
        </w:rPr>
      </w:pPr>
      <w:r w:rsidRPr="00E765F8">
        <w:rPr>
          <w:rFonts w:cs="Arial"/>
          <w:sz w:val="22"/>
          <w:szCs w:val="20"/>
        </w:rPr>
        <w:t xml:space="preserve">Supervisors should </w:t>
      </w:r>
      <w:r w:rsidR="00DD627A" w:rsidRPr="00E765F8">
        <w:rPr>
          <w:rFonts w:cs="Arial"/>
          <w:sz w:val="22"/>
          <w:szCs w:val="20"/>
        </w:rPr>
        <w:t>record that they are satisfied that a test has been correctly administered</w:t>
      </w:r>
      <w:r w:rsidR="004573B8" w:rsidRPr="00E765F8">
        <w:rPr>
          <w:rFonts w:cs="Arial"/>
          <w:sz w:val="22"/>
          <w:szCs w:val="20"/>
        </w:rPr>
        <w:t xml:space="preserve"> and interp</w:t>
      </w:r>
      <w:r w:rsidR="00DD627A" w:rsidRPr="00E765F8">
        <w:rPr>
          <w:rFonts w:cs="Arial"/>
          <w:sz w:val="22"/>
          <w:szCs w:val="20"/>
        </w:rPr>
        <w:t xml:space="preserve">reted by ticking the </w:t>
      </w:r>
      <w:r w:rsidR="004573B8" w:rsidRPr="00E765F8">
        <w:rPr>
          <w:rFonts w:cs="Arial"/>
          <w:sz w:val="22"/>
          <w:szCs w:val="20"/>
        </w:rPr>
        <w:t>relevant</w:t>
      </w:r>
      <w:r w:rsidR="00DD627A" w:rsidRPr="00E765F8">
        <w:rPr>
          <w:rFonts w:cs="Arial"/>
          <w:sz w:val="22"/>
          <w:szCs w:val="20"/>
        </w:rPr>
        <w:t xml:space="preserve"> box</w:t>
      </w:r>
      <w:r w:rsidR="004573B8" w:rsidRPr="00E765F8">
        <w:rPr>
          <w:rFonts w:cs="Arial"/>
          <w:sz w:val="22"/>
          <w:szCs w:val="20"/>
        </w:rPr>
        <w:t>es</w:t>
      </w:r>
      <w:r w:rsidR="00DD627A" w:rsidRPr="00E765F8">
        <w:rPr>
          <w:rFonts w:cs="Arial"/>
          <w:sz w:val="22"/>
          <w:szCs w:val="20"/>
        </w:rPr>
        <w:t xml:space="preserve"> below and signing the front of the EPA paperwork. </w:t>
      </w:r>
    </w:p>
    <w:p w14:paraId="5C39B943" w14:textId="77777777" w:rsidR="004573B8" w:rsidRPr="00E765F8" w:rsidRDefault="004573B8" w:rsidP="0017701B">
      <w:pPr>
        <w:rPr>
          <w:rFonts w:cs="Arial"/>
          <w:sz w:val="22"/>
          <w:szCs w:val="20"/>
        </w:rPr>
      </w:pPr>
    </w:p>
    <w:p w14:paraId="2D852E16" w14:textId="61C9AA1A" w:rsidR="004573B8" w:rsidRPr="00E765F8" w:rsidRDefault="004573B8" w:rsidP="0017701B">
      <w:pPr>
        <w:rPr>
          <w:rFonts w:cs="Arial"/>
          <w:sz w:val="22"/>
          <w:szCs w:val="20"/>
        </w:rPr>
      </w:pPr>
      <w:r w:rsidRPr="00E765F8">
        <w:rPr>
          <w:rFonts w:cs="Arial"/>
          <w:sz w:val="22"/>
          <w:szCs w:val="20"/>
        </w:rPr>
        <w:t>Where a test has been used but correct admin</w:t>
      </w:r>
      <w:r w:rsidR="00E765F8">
        <w:rPr>
          <w:rFonts w:cs="Arial"/>
          <w:sz w:val="22"/>
          <w:szCs w:val="20"/>
        </w:rPr>
        <w:t>istration and or interpretation</w:t>
      </w:r>
      <w:r w:rsidRPr="00E765F8">
        <w:rPr>
          <w:rFonts w:cs="Arial"/>
          <w:sz w:val="22"/>
          <w:szCs w:val="20"/>
        </w:rPr>
        <w:t xml:space="preserve"> cannot be assured, </w:t>
      </w:r>
      <w:r w:rsidR="00E70769">
        <w:rPr>
          <w:rFonts w:cs="Arial"/>
          <w:sz w:val="22"/>
          <w:szCs w:val="20"/>
        </w:rPr>
        <w:t xml:space="preserve">please leave </w:t>
      </w:r>
      <w:r w:rsidR="008C48E6">
        <w:rPr>
          <w:rFonts w:cs="Arial"/>
          <w:sz w:val="22"/>
          <w:szCs w:val="20"/>
        </w:rPr>
        <w:t xml:space="preserve">the relevant </w:t>
      </w:r>
      <w:r w:rsidR="00E70769">
        <w:rPr>
          <w:rFonts w:cs="Arial"/>
          <w:sz w:val="22"/>
          <w:szCs w:val="20"/>
        </w:rPr>
        <w:t>box unticked</w:t>
      </w:r>
      <w:r w:rsidRPr="00E765F8">
        <w:rPr>
          <w:rFonts w:cs="Arial"/>
          <w:sz w:val="22"/>
          <w:szCs w:val="20"/>
        </w:rPr>
        <w:t xml:space="preserve">. </w:t>
      </w:r>
    </w:p>
    <w:p w14:paraId="3C0AB0A4" w14:textId="77777777" w:rsidR="00DD627A" w:rsidRPr="00E765F8" w:rsidRDefault="00DD627A" w:rsidP="0017701B">
      <w:pPr>
        <w:rPr>
          <w:rFonts w:cs="Arial"/>
          <w:sz w:val="22"/>
          <w:szCs w:val="20"/>
        </w:rPr>
      </w:pPr>
    </w:p>
    <w:p w14:paraId="2A9F5BE8" w14:textId="47F037EA" w:rsidR="00CE09F5" w:rsidRDefault="00CE09F5" w:rsidP="0017701B">
      <w:pPr>
        <w:rPr>
          <w:rFonts w:cs="Arial"/>
          <w:sz w:val="22"/>
          <w:szCs w:val="20"/>
        </w:rPr>
      </w:pPr>
      <w:r w:rsidRPr="00CE09F5">
        <w:rPr>
          <w:rFonts w:cs="Arial"/>
          <w:sz w:val="22"/>
          <w:szCs w:val="20"/>
        </w:rPr>
        <w:t xml:space="preserve">A cumulative log should be kept across placements. </w:t>
      </w:r>
    </w:p>
    <w:p w14:paraId="1C471BAB" w14:textId="77777777" w:rsidR="00E73EAE" w:rsidRPr="00CE09F5" w:rsidRDefault="00E73EAE" w:rsidP="0017701B">
      <w:pPr>
        <w:rPr>
          <w:rFonts w:cs="Arial"/>
          <w:sz w:val="22"/>
          <w:szCs w:val="20"/>
        </w:rPr>
      </w:pPr>
    </w:p>
    <w:p w14:paraId="0C7EAE33" w14:textId="77777777" w:rsidR="00CE09F5" w:rsidRPr="00CE09F5" w:rsidRDefault="00CE09F5" w:rsidP="0017701B">
      <w:pPr>
        <w:rPr>
          <w:rFonts w:cs="Arial"/>
          <w:sz w:val="22"/>
          <w:szCs w:val="20"/>
        </w:rPr>
      </w:pPr>
    </w:p>
    <w:p w14:paraId="3D1B9C6F" w14:textId="3E959B96" w:rsidR="00D71BE9" w:rsidRDefault="00DF6082" w:rsidP="0017701B">
      <w:pPr>
        <w:rPr>
          <w:rFonts w:cs="Arial"/>
          <w:sz w:val="20"/>
          <w:szCs w:val="20"/>
        </w:rPr>
      </w:pPr>
      <w:r>
        <w:rPr>
          <w:rFonts w:cs="Arial"/>
          <w:b/>
          <w:sz w:val="22"/>
          <w:szCs w:val="20"/>
        </w:rPr>
        <w:t>Neuropsychological Test Log:</w:t>
      </w:r>
    </w:p>
    <w:p w14:paraId="3901A81B" w14:textId="77777777" w:rsidR="00D71BE9" w:rsidRDefault="00D71BE9" w:rsidP="0017701B">
      <w:pPr>
        <w:rPr>
          <w:rFonts w:cs="Arial"/>
          <w:sz w:val="20"/>
          <w:szCs w:val="20"/>
        </w:rPr>
      </w:pPr>
    </w:p>
    <w:tbl>
      <w:tblPr>
        <w:tblpPr w:leftFromText="180" w:rightFromText="180" w:vertAnchor="text" w:horzAnchor="margin" w:tblpX="-5" w:tblpY="17"/>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1"/>
        <w:gridCol w:w="604"/>
        <w:gridCol w:w="5953"/>
        <w:gridCol w:w="1559"/>
        <w:gridCol w:w="1276"/>
        <w:gridCol w:w="1441"/>
      </w:tblGrid>
      <w:tr w:rsidR="00E70769" w:rsidRPr="004573B8" w14:paraId="18D5F9B6" w14:textId="77777777" w:rsidTr="00E178E3">
        <w:trPr>
          <w:cantSplit/>
          <w:trHeight w:val="63"/>
        </w:trPr>
        <w:tc>
          <w:tcPr>
            <w:tcW w:w="3470" w:type="dxa"/>
            <w:shd w:val="clear" w:color="auto" w:fill="FFFFFF"/>
            <w:vAlign w:val="center"/>
          </w:tcPr>
          <w:p w14:paraId="01519968" w14:textId="6EADEABE" w:rsidR="00E70769" w:rsidRPr="00C9654D" w:rsidRDefault="00E70769" w:rsidP="00E178E3">
            <w:pPr>
              <w:rPr>
                <w:rFonts w:cs="Arial"/>
                <w:b/>
                <w:sz w:val="18"/>
                <w:szCs w:val="18"/>
              </w:rPr>
            </w:pPr>
            <w:r w:rsidRPr="00C9654D">
              <w:rPr>
                <w:rFonts w:cs="Arial"/>
                <w:b/>
                <w:sz w:val="18"/>
                <w:szCs w:val="18"/>
              </w:rPr>
              <w:t>Clinical use/Reason for assessment?</w:t>
            </w:r>
          </w:p>
        </w:tc>
        <w:tc>
          <w:tcPr>
            <w:tcW w:w="604" w:type="dxa"/>
            <w:shd w:val="clear" w:color="auto" w:fill="FFFFFF"/>
            <w:vAlign w:val="center"/>
          </w:tcPr>
          <w:p w14:paraId="3276EC58" w14:textId="77777777" w:rsidR="00E70769" w:rsidRPr="00C9654D" w:rsidRDefault="00E70769" w:rsidP="00E178E3">
            <w:pPr>
              <w:rPr>
                <w:rFonts w:cs="Arial"/>
                <w:b/>
                <w:sz w:val="18"/>
                <w:szCs w:val="18"/>
              </w:rPr>
            </w:pPr>
            <w:r w:rsidRPr="00C9654D">
              <w:rPr>
                <w:rFonts w:cs="Arial"/>
                <w:b/>
                <w:sz w:val="18"/>
                <w:szCs w:val="18"/>
              </w:rPr>
              <w:t>Age</w:t>
            </w:r>
          </w:p>
        </w:tc>
        <w:tc>
          <w:tcPr>
            <w:tcW w:w="5953" w:type="dxa"/>
            <w:shd w:val="clear" w:color="auto" w:fill="FFFFFF"/>
            <w:vAlign w:val="center"/>
          </w:tcPr>
          <w:p w14:paraId="1755C357" w14:textId="77777777" w:rsidR="00E70769" w:rsidRPr="004573B8" w:rsidRDefault="00E70769" w:rsidP="00E178E3">
            <w:pPr>
              <w:rPr>
                <w:rFonts w:cs="Arial"/>
                <w:b/>
                <w:sz w:val="18"/>
                <w:szCs w:val="18"/>
              </w:rPr>
            </w:pPr>
            <w:r w:rsidRPr="004573B8">
              <w:rPr>
                <w:rFonts w:cs="Arial"/>
                <w:b/>
                <w:sz w:val="18"/>
                <w:szCs w:val="18"/>
              </w:rPr>
              <w:t>Tests used</w:t>
            </w:r>
          </w:p>
        </w:tc>
        <w:tc>
          <w:tcPr>
            <w:tcW w:w="1559" w:type="dxa"/>
            <w:shd w:val="clear" w:color="auto" w:fill="FFFFFF"/>
            <w:vAlign w:val="center"/>
          </w:tcPr>
          <w:p w14:paraId="2260855C" w14:textId="77777777" w:rsidR="00E70769" w:rsidRDefault="00E70769" w:rsidP="00E178E3">
            <w:pPr>
              <w:rPr>
                <w:rFonts w:cs="Arial"/>
                <w:b/>
                <w:sz w:val="18"/>
                <w:szCs w:val="18"/>
              </w:rPr>
            </w:pPr>
          </w:p>
          <w:p w14:paraId="503397A4" w14:textId="3C3ADBF3" w:rsidR="00E70769" w:rsidRPr="004573B8" w:rsidRDefault="00E70769" w:rsidP="00E178E3">
            <w:pPr>
              <w:rPr>
                <w:rFonts w:cs="Arial"/>
                <w:b/>
                <w:sz w:val="18"/>
                <w:szCs w:val="18"/>
              </w:rPr>
            </w:pPr>
            <w:r w:rsidRPr="004573B8">
              <w:rPr>
                <w:rFonts w:cs="Arial"/>
                <w:b/>
                <w:sz w:val="18"/>
                <w:szCs w:val="18"/>
              </w:rPr>
              <w:t>Administration (</w:t>
            </w:r>
            <w:r>
              <w:rPr>
                <w:rFonts w:cs="Arial"/>
                <w:b/>
                <w:sz w:val="18"/>
                <w:szCs w:val="18"/>
              </w:rPr>
              <w:t>please tick</w:t>
            </w:r>
            <w:r w:rsidRPr="004573B8">
              <w:rPr>
                <w:rFonts w:cs="Arial"/>
                <w:b/>
                <w:sz w:val="18"/>
                <w:szCs w:val="18"/>
              </w:rPr>
              <w:t>)</w:t>
            </w:r>
          </w:p>
        </w:tc>
        <w:tc>
          <w:tcPr>
            <w:tcW w:w="1276" w:type="dxa"/>
            <w:shd w:val="clear" w:color="auto" w:fill="FFFFFF"/>
          </w:tcPr>
          <w:p w14:paraId="7675800E" w14:textId="77777777" w:rsidR="00E70769" w:rsidRDefault="00E70769" w:rsidP="00E178E3">
            <w:pPr>
              <w:rPr>
                <w:rFonts w:cs="Arial"/>
                <w:b/>
                <w:sz w:val="18"/>
                <w:szCs w:val="18"/>
              </w:rPr>
            </w:pPr>
          </w:p>
          <w:p w14:paraId="61B42FAF" w14:textId="77777777" w:rsidR="00E70769" w:rsidRDefault="00E70769" w:rsidP="00E178E3">
            <w:pPr>
              <w:rPr>
                <w:rFonts w:cs="Arial"/>
                <w:b/>
                <w:sz w:val="18"/>
                <w:szCs w:val="18"/>
              </w:rPr>
            </w:pPr>
            <w:r w:rsidRPr="004573B8">
              <w:rPr>
                <w:rFonts w:cs="Arial"/>
                <w:b/>
                <w:sz w:val="18"/>
                <w:szCs w:val="18"/>
              </w:rPr>
              <w:t>Observed</w:t>
            </w:r>
          </w:p>
          <w:p w14:paraId="05AA35ED" w14:textId="589631E0" w:rsidR="00E70769" w:rsidRPr="004573B8" w:rsidRDefault="00E70769" w:rsidP="00E178E3">
            <w:pPr>
              <w:rPr>
                <w:rFonts w:cs="Arial"/>
                <w:b/>
                <w:sz w:val="18"/>
                <w:szCs w:val="18"/>
              </w:rPr>
            </w:pPr>
            <w:r>
              <w:rPr>
                <w:rFonts w:cs="Arial"/>
                <w:b/>
                <w:sz w:val="18"/>
                <w:szCs w:val="18"/>
              </w:rPr>
              <w:t>(please tick)</w:t>
            </w:r>
          </w:p>
        </w:tc>
        <w:tc>
          <w:tcPr>
            <w:tcW w:w="1441" w:type="dxa"/>
            <w:shd w:val="clear" w:color="auto" w:fill="FFFFFF"/>
            <w:vAlign w:val="center"/>
          </w:tcPr>
          <w:p w14:paraId="6BE8DBFB" w14:textId="77777777" w:rsidR="00E70769" w:rsidRDefault="00E70769" w:rsidP="00E178E3">
            <w:pPr>
              <w:rPr>
                <w:rFonts w:cs="Arial"/>
                <w:b/>
                <w:sz w:val="18"/>
                <w:szCs w:val="18"/>
              </w:rPr>
            </w:pPr>
          </w:p>
          <w:p w14:paraId="664D4528" w14:textId="0B05344D" w:rsidR="00E70769" w:rsidRPr="004573B8" w:rsidRDefault="00E70769" w:rsidP="00E178E3">
            <w:pPr>
              <w:rPr>
                <w:rFonts w:cs="Arial"/>
                <w:b/>
                <w:sz w:val="18"/>
                <w:szCs w:val="18"/>
              </w:rPr>
            </w:pPr>
            <w:r>
              <w:rPr>
                <w:rFonts w:cs="Arial"/>
                <w:b/>
                <w:sz w:val="18"/>
                <w:szCs w:val="18"/>
              </w:rPr>
              <w:t>Interpretation (please tick</w:t>
            </w:r>
            <w:r w:rsidRPr="004573B8">
              <w:rPr>
                <w:rFonts w:cs="Arial"/>
                <w:b/>
                <w:sz w:val="18"/>
                <w:szCs w:val="18"/>
              </w:rPr>
              <w:t>)</w:t>
            </w:r>
          </w:p>
        </w:tc>
      </w:tr>
      <w:tr w:rsidR="00E70769" w:rsidRPr="006B09F8" w14:paraId="60AB8757" w14:textId="77777777" w:rsidTr="00E178E3">
        <w:trPr>
          <w:cantSplit/>
          <w:trHeight w:val="56"/>
        </w:trPr>
        <w:tc>
          <w:tcPr>
            <w:tcW w:w="3470" w:type="dxa"/>
            <w:shd w:val="clear" w:color="auto" w:fill="FFFFFF"/>
            <w:vAlign w:val="center"/>
          </w:tcPr>
          <w:p w14:paraId="63D967EC" w14:textId="015489E0" w:rsidR="00E70769" w:rsidRDefault="00E70769" w:rsidP="00E178E3">
            <w:pPr>
              <w:rPr>
                <w:rFonts w:cs="Arial"/>
                <w:b/>
                <w:sz w:val="20"/>
                <w:szCs w:val="20"/>
              </w:rPr>
            </w:pPr>
          </w:p>
        </w:tc>
        <w:tc>
          <w:tcPr>
            <w:tcW w:w="604" w:type="dxa"/>
            <w:shd w:val="clear" w:color="auto" w:fill="FFFFFF"/>
            <w:vAlign w:val="center"/>
          </w:tcPr>
          <w:p w14:paraId="2674BA67" w14:textId="77777777" w:rsidR="00E70769" w:rsidRDefault="00E70769" w:rsidP="00E178E3">
            <w:pPr>
              <w:rPr>
                <w:rFonts w:cs="Arial"/>
                <w:b/>
                <w:sz w:val="20"/>
                <w:szCs w:val="20"/>
              </w:rPr>
            </w:pPr>
          </w:p>
        </w:tc>
        <w:tc>
          <w:tcPr>
            <w:tcW w:w="5953" w:type="dxa"/>
            <w:shd w:val="clear" w:color="auto" w:fill="FFFFFF"/>
            <w:vAlign w:val="center"/>
          </w:tcPr>
          <w:p w14:paraId="671FC9F2" w14:textId="77777777" w:rsidR="00E70769" w:rsidRDefault="00E70769" w:rsidP="00E178E3">
            <w:pPr>
              <w:rPr>
                <w:rFonts w:cs="Arial"/>
                <w:b/>
                <w:sz w:val="20"/>
                <w:szCs w:val="20"/>
              </w:rPr>
            </w:pPr>
          </w:p>
        </w:tc>
        <w:tc>
          <w:tcPr>
            <w:tcW w:w="1559" w:type="dxa"/>
            <w:shd w:val="clear" w:color="auto" w:fill="FFFFFF"/>
            <w:vAlign w:val="center"/>
          </w:tcPr>
          <w:p w14:paraId="49934286" w14:textId="77777777" w:rsidR="00E70769" w:rsidRDefault="00E70769" w:rsidP="00E178E3">
            <w:pPr>
              <w:rPr>
                <w:rFonts w:cs="Arial"/>
                <w:b/>
                <w:sz w:val="20"/>
                <w:szCs w:val="20"/>
              </w:rPr>
            </w:pPr>
          </w:p>
        </w:tc>
        <w:tc>
          <w:tcPr>
            <w:tcW w:w="1276" w:type="dxa"/>
            <w:shd w:val="clear" w:color="auto" w:fill="FFFFFF"/>
          </w:tcPr>
          <w:p w14:paraId="4A75D27F" w14:textId="77777777" w:rsidR="00E70769" w:rsidRDefault="00E70769" w:rsidP="00E178E3">
            <w:pPr>
              <w:rPr>
                <w:rFonts w:cs="Arial"/>
                <w:b/>
                <w:sz w:val="20"/>
                <w:szCs w:val="20"/>
              </w:rPr>
            </w:pPr>
          </w:p>
        </w:tc>
        <w:tc>
          <w:tcPr>
            <w:tcW w:w="1441" w:type="dxa"/>
            <w:shd w:val="clear" w:color="auto" w:fill="FFFFFF"/>
            <w:vAlign w:val="center"/>
          </w:tcPr>
          <w:p w14:paraId="316BE0F4" w14:textId="6DE377BF" w:rsidR="00E70769" w:rsidRDefault="00E70769" w:rsidP="00E178E3">
            <w:pPr>
              <w:rPr>
                <w:rFonts w:cs="Arial"/>
                <w:b/>
                <w:sz w:val="20"/>
                <w:szCs w:val="20"/>
              </w:rPr>
            </w:pPr>
          </w:p>
        </w:tc>
      </w:tr>
      <w:tr w:rsidR="00E70769" w:rsidRPr="006B09F8" w14:paraId="3A9D299A" w14:textId="77777777" w:rsidTr="00E178E3">
        <w:trPr>
          <w:cantSplit/>
          <w:trHeight w:val="56"/>
        </w:trPr>
        <w:tc>
          <w:tcPr>
            <w:tcW w:w="3470" w:type="dxa"/>
            <w:shd w:val="clear" w:color="auto" w:fill="FFFFFF"/>
            <w:vAlign w:val="center"/>
          </w:tcPr>
          <w:p w14:paraId="2F7409B8" w14:textId="057617EA" w:rsidR="00E70769" w:rsidRDefault="00E70769" w:rsidP="00E178E3">
            <w:pPr>
              <w:rPr>
                <w:rFonts w:cs="Arial"/>
                <w:b/>
                <w:sz w:val="20"/>
                <w:szCs w:val="20"/>
              </w:rPr>
            </w:pPr>
          </w:p>
        </w:tc>
        <w:tc>
          <w:tcPr>
            <w:tcW w:w="604" w:type="dxa"/>
            <w:shd w:val="clear" w:color="auto" w:fill="FFFFFF"/>
            <w:vAlign w:val="center"/>
          </w:tcPr>
          <w:p w14:paraId="11A5AE04" w14:textId="77777777" w:rsidR="00E70769" w:rsidRDefault="00E70769" w:rsidP="00E178E3">
            <w:pPr>
              <w:rPr>
                <w:rFonts w:cs="Arial"/>
                <w:b/>
                <w:sz w:val="20"/>
                <w:szCs w:val="20"/>
              </w:rPr>
            </w:pPr>
          </w:p>
        </w:tc>
        <w:tc>
          <w:tcPr>
            <w:tcW w:w="5953" w:type="dxa"/>
            <w:shd w:val="clear" w:color="auto" w:fill="FFFFFF"/>
            <w:vAlign w:val="center"/>
          </w:tcPr>
          <w:p w14:paraId="1C117E96" w14:textId="77777777" w:rsidR="00E70769" w:rsidRDefault="00E70769" w:rsidP="00E178E3">
            <w:pPr>
              <w:rPr>
                <w:rFonts w:cs="Arial"/>
                <w:b/>
                <w:sz w:val="20"/>
                <w:szCs w:val="20"/>
              </w:rPr>
            </w:pPr>
          </w:p>
        </w:tc>
        <w:tc>
          <w:tcPr>
            <w:tcW w:w="1559" w:type="dxa"/>
            <w:shd w:val="clear" w:color="auto" w:fill="FFFFFF"/>
            <w:vAlign w:val="center"/>
          </w:tcPr>
          <w:p w14:paraId="6631FDA2" w14:textId="77777777" w:rsidR="00E70769" w:rsidRDefault="00E70769" w:rsidP="00E178E3">
            <w:pPr>
              <w:rPr>
                <w:rFonts w:cs="Arial"/>
                <w:b/>
                <w:sz w:val="20"/>
                <w:szCs w:val="20"/>
              </w:rPr>
            </w:pPr>
          </w:p>
        </w:tc>
        <w:tc>
          <w:tcPr>
            <w:tcW w:w="1276" w:type="dxa"/>
            <w:shd w:val="clear" w:color="auto" w:fill="FFFFFF"/>
          </w:tcPr>
          <w:p w14:paraId="52B5DC1C" w14:textId="77777777" w:rsidR="00E70769" w:rsidRDefault="00E70769" w:rsidP="00E178E3">
            <w:pPr>
              <w:rPr>
                <w:rFonts w:cs="Arial"/>
                <w:b/>
                <w:sz w:val="20"/>
                <w:szCs w:val="20"/>
              </w:rPr>
            </w:pPr>
          </w:p>
        </w:tc>
        <w:tc>
          <w:tcPr>
            <w:tcW w:w="1441" w:type="dxa"/>
            <w:shd w:val="clear" w:color="auto" w:fill="FFFFFF"/>
            <w:vAlign w:val="center"/>
          </w:tcPr>
          <w:p w14:paraId="26DC1216" w14:textId="25193292" w:rsidR="00E70769" w:rsidRDefault="00E70769" w:rsidP="00E178E3">
            <w:pPr>
              <w:rPr>
                <w:rFonts w:cs="Arial"/>
                <w:b/>
                <w:sz w:val="20"/>
                <w:szCs w:val="20"/>
              </w:rPr>
            </w:pPr>
          </w:p>
        </w:tc>
      </w:tr>
      <w:tr w:rsidR="00E70769" w:rsidRPr="006B09F8" w14:paraId="254E8DC1" w14:textId="77777777" w:rsidTr="00E178E3">
        <w:trPr>
          <w:cantSplit/>
          <w:trHeight w:val="56"/>
        </w:trPr>
        <w:tc>
          <w:tcPr>
            <w:tcW w:w="3470" w:type="dxa"/>
            <w:shd w:val="clear" w:color="auto" w:fill="FFFFFF"/>
            <w:vAlign w:val="center"/>
          </w:tcPr>
          <w:p w14:paraId="559E284C" w14:textId="345D189F" w:rsidR="00E70769" w:rsidRDefault="00E70769" w:rsidP="00E178E3">
            <w:pPr>
              <w:rPr>
                <w:rFonts w:cs="Arial"/>
                <w:b/>
                <w:sz w:val="20"/>
                <w:szCs w:val="20"/>
              </w:rPr>
            </w:pPr>
          </w:p>
        </w:tc>
        <w:tc>
          <w:tcPr>
            <w:tcW w:w="604" w:type="dxa"/>
            <w:shd w:val="clear" w:color="auto" w:fill="FFFFFF"/>
            <w:vAlign w:val="center"/>
          </w:tcPr>
          <w:p w14:paraId="2F7CC680" w14:textId="77777777" w:rsidR="00E70769" w:rsidRDefault="00E70769" w:rsidP="00E178E3">
            <w:pPr>
              <w:rPr>
                <w:rFonts w:cs="Arial"/>
                <w:b/>
                <w:sz w:val="20"/>
                <w:szCs w:val="20"/>
              </w:rPr>
            </w:pPr>
          </w:p>
        </w:tc>
        <w:tc>
          <w:tcPr>
            <w:tcW w:w="5953" w:type="dxa"/>
            <w:shd w:val="clear" w:color="auto" w:fill="FFFFFF"/>
            <w:vAlign w:val="center"/>
          </w:tcPr>
          <w:p w14:paraId="60D7DCA3" w14:textId="77777777" w:rsidR="00E70769" w:rsidRDefault="00E70769" w:rsidP="00E178E3">
            <w:pPr>
              <w:rPr>
                <w:rFonts w:cs="Arial"/>
                <w:b/>
                <w:sz w:val="20"/>
                <w:szCs w:val="20"/>
              </w:rPr>
            </w:pPr>
          </w:p>
        </w:tc>
        <w:tc>
          <w:tcPr>
            <w:tcW w:w="1559" w:type="dxa"/>
            <w:shd w:val="clear" w:color="auto" w:fill="FFFFFF"/>
            <w:vAlign w:val="center"/>
          </w:tcPr>
          <w:p w14:paraId="543845A3" w14:textId="77777777" w:rsidR="00E70769" w:rsidRDefault="00E70769" w:rsidP="00E178E3">
            <w:pPr>
              <w:rPr>
                <w:rFonts w:cs="Arial"/>
                <w:b/>
                <w:sz w:val="20"/>
                <w:szCs w:val="20"/>
              </w:rPr>
            </w:pPr>
          </w:p>
        </w:tc>
        <w:tc>
          <w:tcPr>
            <w:tcW w:w="1276" w:type="dxa"/>
            <w:shd w:val="clear" w:color="auto" w:fill="FFFFFF"/>
          </w:tcPr>
          <w:p w14:paraId="534FF953" w14:textId="77777777" w:rsidR="00E70769" w:rsidRDefault="00E70769" w:rsidP="00E178E3">
            <w:pPr>
              <w:rPr>
                <w:rFonts w:cs="Arial"/>
                <w:b/>
                <w:sz w:val="20"/>
                <w:szCs w:val="20"/>
              </w:rPr>
            </w:pPr>
          </w:p>
        </w:tc>
        <w:tc>
          <w:tcPr>
            <w:tcW w:w="1441" w:type="dxa"/>
            <w:shd w:val="clear" w:color="auto" w:fill="FFFFFF"/>
            <w:vAlign w:val="center"/>
          </w:tcPr>
          <w:p w14:paraId="0DD451B0" w14:textId="25CA0C8B" w:rsidR="00E70769" w:rsidRDefault="00E70769" w:rsidP="00E178E3">
            <w:pPr>
              <w:rPr>
                <w:rFonts w:cs="Arial"/>
                <w:b/>
                <w:sz w:val="20"/>
                <w:szCs w:val="20"/>
              </w:rPr>
            </w:pPr>
          </w:p>
        </w:tc>
      </w:tr>
      <w:tr w:rsidR="00E70769" w:rsidRPr="006B09F8" w14:paraId="1C6D3DD5" w14:textId="77777777" w:rsidTr="00E178E3">
        <w:trPr>
          <w:cantSplit/>
          <w:trHeight w:val="56"/>
        </w:trPr>
        <w:tc>
          <w:tcPr>
            <w:tcW w:w="3470" w:type="dxa"/>
            <w:shd w:val="clear" w:color="auto" w:fill="FFFFFF"/>
            <w:vAlign w:val="center"/>
          </w:tcPr>
          <w:p w14:paraId="3A51CAC5" w14:textId="268362BF" w:rsidR="00E70769" w:rsidRDefault="00E70769" w:rsidP="00E178E3">
            <w:pPr>
              <w:rPr>
                <w:rFonts w:cs="Arial"/>
                <w:b/>
                <w:sz w:val="20"/>
                <w:szCs w:val="20"/>
              </w:rPr>
            </w:pPr>
          </w:p>
        </w:tc>
        <w:tc>
          <w:tcPr>
            <w:tcW w:w="604" w:type="dxa"/>
            <w:shd w:val="clear" w:color="auto" w:fill="FFFFFF"/>
            <w:vAlign w:val="center"/>
          </w:tcPr>
          <w:p w14:paraId="6EDCA887" w14:textId="77777777" w:rsidR="00E70769" w:rsidRDefault="00E70769" w:rsidP="00E178E3">
            <w:pPr>
              <w:rPr>
                <w:rFonts w:cs="Arial"/>
                <w:b/>
                <w:sz w:val="20"/>
                <w:szCs w:val="20"/>
              </w:rPr>
            </w:pPr>
          </w:p>
        </w:tc>
        <w:tc>
          <w:tcPr>
            <w:tcW w:w="5953" w:type="dxa"/>
            <w:shd w:val="clear" w:color="auto" w:fill="FFFFFF"/>
            <w:vAlign w:val="center"/>
          </w:tcPr>
          <w:p w14:paraId="223A2F64" w14:textId="77777777" w:rsidR="00E70769" w:rsidRDefault="00E70769" w:rsidP="00E178E3">
            <w:pPr>
              <w:rPr>
                <w:rFonts w:cs="Arial"/>
                <w:b/>
                <w:sz w:val="20"/>
                <w:szCs w:val="20"/>
              </w:rPr>
            </w:pPr>
          </w:p>
        </w:tc>
        <w:tc>
          <w:tcPr>
            <w:tcW w:w="1559" w:type="dxa"/>
            <w:shd w:val="clear" w:color="auto" w:fill="FFFFFF"/>
            <w:vAlign w:val="center"/>
          </w:tcPr>
          <w:p w14:paraId="2D38DBFB" w14:textId="77777777" w:rsidR="00E70769" w:rsidRDefault="00E70769" w:rsidP="00E178E3">
            <w:pPr>
              <w:rPr>
                <w:rFonts w:cs="Arial"/>
                <w:b/>
                <w:sz w:val="20"/>
                <w:szCs w:val="20"/>
              </w:rPr>
            </w:pPr>
          </w:p>
        </w:tc>
        <w:tc>
          <w:tcPr>
            <w:tcW w:w="1276" w:type="dxa"/>
            <w:shd w:val="clear" w:color="auto" w:fill="FFFFFF"/>
          </w:tcPr>
          <w:p w14:paraId="73084337" w14:textId="77777777" w:rsidR="00E70769" w:rsidRDefault="00E70769" w:rsidP="00E178E3">
            <w:pPr>
              <w:rPr>
                <w:rFonts w:cs="Arial"/>
                <w:b/>
                <w:sz w:val="20"/>
                <w:szCs w:val="20"/>
              </w:rPr>
            </w:pPr>
          </w:p>
        </w:tc>
        <w:tc>
          <w:tcPr>
            <w:tcW w:w="1441" w:type="dxa"/>
            <w:shd w:val="clear" w:color="auto" w:fill="FFFFFF"/>
            <w:vAlign w:val="center"/>
          </w:tcPr>
          <w:p w14:paraId="795BFF0D" w14:textId="3E1CD445" w:rsidR="00E70769" w:rsidRDefault="00E70769" w:rsidP="00E178E3">
            <w:pPr>
              <w:rPr>
                <w:rFonts w:cs="Arial"/>
                <w:b/>
                <w:sz w:val="20"/>
                <w:szCs w:val="20"/>
              </w:rPr>
            </w:pPr>
          </w:p>
        </w:tc>
      </w:tr>
      <w:tr w:rsidR="00E70769" w:rsidRPr="006B09F8" w14:paraId="74993A50" w14:textId="77777777" w:rsidTr="00E178E3">
        <w:trPr>
          <w:cantSplit/>
          <w:trHeight w:val="56"/>
        </w:trPr>
        <w:tc>
          <w:tcPr>
            <w:tcW w:w="3470" w:type="dxa"/>
            <w:shd w:val="clear" w:color="auto" w:fill="FFFFFF"/>
            <w:vAlign w:val="center"/>
          </w:tcPr>
          <w:p w14:paraId="25E9C6BC" w14:textId="7AC9B34F" w:rsidR="00E70769" w:rsidRDefault="00E70769" w:rsidP="00E178E3">
            <w:pPr>
              <w:rPr>
                <w:rFonts w:cs="Arial"/>
                <w:b/>
                <w:sz w:val="20"/>
                <w:szCs w:val="20"/>
              </w:rPr>
            </w:pPr>
          </w:p>
        </w:tc>
        <w:tc>
          <w:tcPr>
            <w:tcW w:w="604" w:type="dxa"/>
            <w:shd w:val="clear" w:color="auto" w:fill="FFFFFF"/>
            <w:vAlign w:val="center"/>
          </w:tcPr>
          <w:p w14:paraId="1479D02C" w14:textId="77777777" w:rsidR="00E70769" w:rsidRDefault="00E70769" w:rsidP="00E178E3">
            <w:pPr>
              <w:rPr>
                <w:rFonts w:cs="Arial"/>
                <w:b/>
                <w:sz w:val="20"/>
                <w:szCs w:val="20"/>
              </w:rPr>
            </w:pPr>
          </w:p>
        </w:tc>
        <w:tc>
          <w:tcPr>
            <w:tcW w:w="5953" w:type="dxa"/>
            <w:shd w:val="clear" w:color="auto" w:fill="FFFFFF"/>
            <w:vAlign w:val="center"/>
          </w:tcPr>
          <w:p w14:paraId="2033F277" w14:textId="77777777" w:rsidR="00E70769" w:rsidRDefault="00E70769" w:rsidP="00E178E3">
            <w:pPr>
              <w:rPr>
                <w:rFonts w:cs="Arial"/>
                <w:b/>
                <w:sz w:val="20"/>
                <w:szCs w:val="20"/>
              </w:rPr>
            </w:pPr>
          </w:p>
        </w:tc>
        <w:tc>
          <w:tcPr>
            <w:tcW w:w="1559" w:type="dxa"/>
            <w:shd w:val="clear" w:color="auto" w:fill="FFFFFF"/>
            <w:vAlign w:val="center"/>
          </w:tcPr>
          <w:p w14:paraId="03E987D7" w14:textId="77777777" w:rsidR="00E70769" w:rsidRDefault="00E70769" w:rsidP="00E178E3">
            <w:pPr>
              <w:rPr>
                <w:rFonts w:cs="Arial"/>
                <w:b/>
                <w:sz w:val="20"/>
                <w:szCs w:val="20"/>
              </w:rPr>
            </w:pPr>
          </w:p>
        </w:tc>
        <w:tc>
          <w:tcPr>
            <w:tcW w:w="1276" w:type="dxa"/>
            <w:shd w:val="clear" w:color="auto" w:fill="FFFFFF"/>
          </w:tcPr>
          <w:p w14:paraId="7DF66038" w14:textId="77777777" w:rsidR="00E70769" w:rsidRDefault="00E70769" w:rsidP="00E178E3">
            <w:pPr>
              <w:rPr>
                <w:rFonts w:cs="Arial"/>
                <w:b/>
                <w:sz w:val="20"/>
                <w:szCs w:val="20"/>
              </w:rPr>
            </w:pPr>
          </w:p>
        </w:tc>
        <w:tc>
          <w:tcPr>
            <w:tcW w:w="1441" w:type="dxa"/>
            <w:shd w:val="clear" w:color="auto" w:fill="FFFFFF"/>
            <w:vAlign w:val="center"/>
          </w:tcPr>
          <w:p w14:paraId="310CF6F5" w14:textId="1F078141" w:rsidR="00E70769" w:rsidRDefault="00E70769" w:rsidP="00E178E3">
            <w:pPr>
              <w:rPr>
                <w:rFonts w:cs="Arial"/>
                <w:b/>
                <w:sz w:val="20"/>
                <w:szCs w:val="20"/>
              </w:rPr>
            </w:pPr>
          </w:p>
        </w:tc>
      </w:tr>
      <w:tr w:rsidR="00E70769" w:rsidRPr="006B09F8" w14:paraId="04B374B8" w14:textId="77777777" w:rsidTr="00E178E3">
        <w:trPr>
          <w:cantSplit/>
          <w:trHeight w:val="56"/>
        </w:trPr>
        <w:tc>
          <w:tcPr>
            <w:tcW w:w="3470" w:type="dxa"/>
            <w:shd w:val="clear" w:color="auto" w:fill="FFFFFF"/>
            <w:vAlign w:val="center"/>
          </w:tcPr>
          <w:p w14:paraId="355F0586" w14:textId="0121BCCF" w:rsidR="00E70769" w:rsidRDefault="00E70769" w:rsidP="00E178E3">
            <w:pPr>
              <w:rPr>
                <w:rFonts w:cs="Arial"/>
                <w:b/>
                <w:sz w:val="20"/>
                <w:szCs w:val="20"/>
              </w:rPr>
            </w:pPr>
          </w:p>
        </w:tc>
        <w:tc>
          <w:tcPr>
            <w:tcW w:w="604" w:type="dxa"/>
            <w:shd w:val="clear" w:color="auto" w:fill="FFFFFF"/>
            <w:vAlign w:val="center"/>
          </w:tcPr>
          <w:p w14:paraId="1963C644" w14:textId="77777777" w:rsidR="00E70769" w:rsidRDefault="00E70769" w:rsidP="00E178E3">
            <w:pPr>
              <w:rPr>
                <w:rFonts w:cs="Arial"/>
                <w:b/>
                <w:sz w:val="20"/>
                <w:szCs w:val="20"/>
              </w:rPr>
            </w:pPr>
          </w:p>
        </w:tc>
        <w:tc>
          <w:tcPr>
            <w:tcW w:w="5953" w:type="dxa"/>
            <w:shd w:val="clear" w:color="auto" w:fill="FFFFFF"/>
            <w:vAlign w:val="center"/>
          </w:tcPr>
          <w:p w14:paraId="23B9D75A" w14:textId="77777777" w:rsidR="00E70769" w:rsidRDefault="00E70769" w:rsidP="00E178E3">
            <w:pPr>
              <w:rPr>
                <w:rFonts w:cs="Arial"/>
                <w:b/>
                <w:sz w:val="20"/>
                <w:szCs w:val="20"/>
              </w:rPr>
            </w:pPr>
          </w:p>
        </w:tc>
        <w:tc>
          <w:tcPr>
            <w:tcW w:w="1559" w:type="dxa"/>
            <w:shd w:val="clear" w:color="auto" w:fill="FFFFFF"/>
            <w:vAlign w:val="center"/>
          </w:tcPr>
          <w:p w14:paraId="2B875776" w14:textId="77777777" w:rsidR="00E70769" w:rsidRDefault="00E70769" w:rsidP="00E178E3">
            <w:pPr>
              <w:rPr>
                <w:rFonts w:cs="Arial"/>
                <w:b/>
                <w:sz w:val="20"/>
                <w:szCs w:val="20"/>
              </w:rPr>
            </w:pPr>
          </w:p>
        </w:tc>
        <w:tc>
          <w:tcPr>
            <w:tcW w:w="1276" w:type="dxa"/>
            <w:shd w:val="clear" w:color="auto" w:fill="FFFFFF"/>
          </w:tcPr>
          <w:p w14:paraId="0897F17A" w14:textId="77777777" w:rsidR="00E70769" w:rsidRDefault="00E70769" w:rsidP="00E178E3">
            <w:pPr>
              <w:rPr>
                <w:rFonts w:cs="Arial"/>
                <w:b/>
                <w:sz w:val="20"/>
                <w:szCs w:val="20"/>
              </w:rPr>
            </w:pPr>
          </w:p>
        </w:tc>
        <w:tc>
          <w:tcPr>
            <w:tcW w:w="1441" w:type="dxa"/>
            <w:shd w:val="clear" w:color="auto" w:fill="FFFFFF"/>
            <w:vAlign w:val="center"/>
          </w:tcPr>
          <w:p w14:paraId="02331373" w14:textId="6FD63ABA" w:rsidR="00E70769" w:rsidRDefault="00E70769" w:rsidP="00E178E3">
            <w:pPr>
              <w:rPr>
                <w:rFonts w:cs="Arial"/>
                <w:b/>
                <w:sz w:val="20"/>
                <w:szCs w:val="20"/>
              </w:rPr>
            </w:pPr>
          </w:p>
        </w:tc>
      </w:tr>
      <w:tr w:rsidR="00E70769" w:rsidRPr="006B09F8" w14:paraId="55469AFB" w14:textId="77777777" w:rsidTr="00E178E3">
        <w:trPr>
          <w:cantSplit/>
          <w:trHeight w:val="56"/>
        </w:trPr>
        <w:tc>
          <w:tcPr>
            <w:tcW w:w="3470" w:type="dxa"/>
            <w:shd w:val="clear" w:color="auto" w:fill="FFFFFF"/>
            <w:vAlign w:val="center"/>
          </w:tcPr>
          <w:p w14:paraId="73917136" w14:textId="045F6C85" w:rsidR="00E70769" w:rsidRDefault="00E70769" w:rsidP="00E178E3">
            <w:pPr>
              <w:rPr>
                <w:rFonts w:cs="Arial"/>
                <w:b/>
                <w:sz w:val="20"/>
                <w:szCs w:val="20"/>
              </w:rPr>
            </w:pPr>
          </w:p>
        </w:tc>
        <w:tc>
          <w:tcPr>
            <w:tcW w:w="604" w:type="dxa"/>
            <w:shd w:val="clear" w:color="auto" w:fill="FFFFFF"/>
            <w:vAlign w:val="center"/>
          </w:tcPr>
          <w:p w14:paraId="2DB11190" w14:textId="77777777" w:rsidR="00E70769" w:rsidRDefault="00E70769" w:rsidP="00E178E3">
            <w:pPr>
              <w:rPr>
                <w:rFonts w:cs="Arial"/>
                <w:b/>
                <w:sz w:val="20"/>
                <w:szCs w:val="20"/>
              </w:rPr>
            </w:pPr>
          </w:p>
        </w:tc>
        <w:tc>
          <w:tcPr>
            <w:tcW w:w="5953" w:type="dxa"/>
            <w:shd w:val="clear" w:color="auto" w:fill="FFFFFF"/>
            <w:vAlign w:val="center"/>
          </w:tcPr>
          <w:p w14:paraId="7CFB9F58" w14:textId="77777777" w:rsidR="00E70769" w:rsidRDefault="00E70769" w:rsidP="00E178E3">
            <w:pPr>
              <w:rPr>
                <w:rFonts w:cs="Arial"/>
                <w:b/>
                <w:sz w:val="20"/>
                <w:szCs w:val="20"/>
              </w:rPr>
            </w:pPr>
          </w:p>
        </w:tc>
        <w:tc>
          <w:tcPr>
            <w:tcW w:w="1559" w:type="dxa"/>
            <w:shd w:val="clear" w:color="auto" w:fill="FFFFFF"/>
            <w:vAlign w:val="center"/>
          </w:tcPr>
          <w:p w14:paraId="5C1CF199" w14:textId="77777777" w:rsidR="00E70769" w:rsidRDefault="00E70769" w:rsidP="00E178E3">
            <w:pPr>
              <w:rPr>
                <w:rFonts w:cs="Arial"/>
                <w:b/>
                <w:sz w:val="20"/>
                <w:szCs w:val="20"/>
              </w:rPr>
            </w:pPr>
          </w:p>
        </w:tc>
        <w:tc>
          <w:tcPr>
            <w:tcW w:w="1276" w:type="dxa"/>
            <w:shd w:val="clear" w:color="auto" w:fill="FFFFFF"/>
          </w:tcPr>
          <w:p w14:paraId="4A43C7A4" w14:textId="77777777" w:rsidR="00E70769" w:rsidRDefault="00E70769" w:rsidP="00E178E3">
            <w:pPr>
              <w:rPr>
                <w:rFonts w:cs="Arial"/>
                <w:b/>
                <w:sz w:val="20"/>
                <w:szCs w:val="20"/>
              </w:rPr>
            </w:pPr>
          </w:p>
        </w:tc>
        <w:tc>
          <w:tcPr>
            <w:tcW w:w="1441" w:type="dxa"/>
            <w:shd w:val="clear" w:color="auto" w:fill="FFFFFF"/>
            <w:vAlign w:val="center"/>
          </w:tcPr>
          <w:p w14:paraId="5D6D5385" w14:textId="48178B32" w:rsidR="00E70769" w:rsidRDefault="00E70769" w:rsidP="00E178E3">
            <w:pPr>
              <w:rPr>
                <w:rFonts w:cs="Arial"/>
                <w:b/>
                <w:sz w:val="20"/>
                <w:szCs w:val="20"/>
              </w:rPr>
            </w:pPr>
          </w:p>
        </w:tc>
      </w:tr>
      <w:tr w:rsidR="00E178E3" w:rsidRPr="006B09F8" w14:paraId="776B50C0" w14:textId="77777777" w:rsidTr="00E178E3">
        <w:trPr>
          <w:cantSplit/>
          <w:trHeight w:val="56"/>
        </w:trPr>
        <w:tc>
          <w:tcPr>
            <w:tcW w:w="3470" w:type="dxa"/>
            <w:shd w:val="clear" w:color="auto" w:fill="FFFFFF"/>
            <w:vAlign w:val="center"/>
          </w:tcPr>
          <w:p w14:paraId="2C1440B4" w14:textId="77777777" w:rsidR="00E178E3" w:rsidRDefault="00E178E3" w:rsidP="00E178E3">
            <w:pPr>
              <w:rPr>
                <w:rFonts w:cs="Arial"/>
                <w:b/>
                <w:sz w:val="20"/>
                <w:szCs w:val="20"/>
              </w:rPr>
            </w:pPr>
          </w:p>
        </w:tc>
        <w:tc>
          <w:tcPr>
            <w:tcW w:w="604" w:type="dxa"/>
            <w:shd w:val="clear" w:color="auto" w:fill="FFFFFF"/>
            <w:vAlign w:val="center"/>
          </w:tcPr>
          <w:p w14:paraId="200314BB" w14:textId="77777777" w:rsidR="00E178E3" w:rsidRDefault="00E178E3" w:rsidP="00E178E3">
            <w:pPr>
              <w:rPr>
                <w:rFonts w:cs="Arial"/>
                <w:b/>
                <w:sz w:val="20"/>
                <w:szCs w:val="20"/>
              </w:rPr>
            </w:pPr>
          </w:p>
        </w:tc>
        <w:tc>
          <w:tcPr>
            <w:tcW w:w="5953" w:type="dxa"/>
            <w:shd w:val="clear" w:color="auto" w:fill="FFFFFF"/>
            <w:vAlign w:val="center"/>
          </w:tcPr>
          <w:p w14:paraId="313F0D85" w14:textId="77777777" w:rsidR="00E178E3" w:rsidRDefault="00E178E3" w:rsidP="00E178E3">
            <w:pPr>
              <w:rPr>
                <w:rFonts w:cs="Arial"/>
                <w:b/>
                <w:sz w:val="20"/>
                <w:szCs w:val="20"/>
              </w:rPr>
            </w:pPr>
          </w:p>
        </w:tc>
        <w:tc>
          <w:tcPr>
            <w:tcW w:w="1559" w:type="dxa"/>
            <w:shd w:val="clear" w:color="auto" w:fill="FFFFFF"/>
            <w:vAlign w:val="center"/>
          </w:tcPr>
          <w:p w14:paraId="5AF67B03" w14:textId="77777777" w:rsidR="00E178E3" w:rsidRDefault="00E178E3" w:rsidP="00E178E3">
            <w:pPr>
              <w:rPr>
                <w:rFonts w:cs="Arial"/>
                <w:b/>
                <w:sz w:val="20"/>
                <w:szCs w:val="20"/>
              </w:rPr>
            </w:pPr>
          </w:p>
        </w:tc>
        <w:tc>
          <w:tcPr>
            <w:tcW w:w="1276" w:type="dxa"/>
            <w:shd w:val="clear" w:color="auto" w:fill="FFFFFF"/>
          </w:tcPr>
          <w:p w14:paraId="3CD9F7CF" w14:textId="77777777" w:rsidR="00E178E3" w:rsidRDefault="00E178E3" w:rsidP="00E178E3">
            <w:pPr>
              <w:rPr>
                <w:rFonts w:cs="Arial"/>
                <w:b/>
                <w:sz w:val="20"/>
                <w:szCs w:val="20"/>
              </w:rPr>
            </w:pPr>
          </w:p>
        </w:tc>
        <w:tc>
          <w:tcPr>
            <w:tcW w:w="1441" w:type="dxa"/>
            <w:shd w:val="clear" w:color="auto" w:fill="FFFFFF"/>
            <w:vAlign w:val="center"/>
          </w:tcPr>
          <w:p w14:paraId="11049240" w14:textId="77777777" w:rsidR="00E178E3" w:rsidRDefault="00E178E3" w:rsidP="00E178E3">
            <w:pPr>
              <w:rPr>
                <w:rFonts w:cs="Arial"/>
                <w:b/>
                <w:sz w:val="20"/>
                <w:szCs w:val="20"/>
              </w:rPr>
            </w:pPr>
          </w:p>
        </w:tc>
      </w:tr>
      <w:tr w:rsidR="00E178E3" w:rsidRPr="006B09F8" w14:paraId="57318458" w14:textId="77777777" w:rsidTr="00E178E3">
        <w:trPr>
          <w:cantSplit/>
          <w:trHeight w:val="56"/>
        </w:trPr>
        <w:tc>
          <w:tcPr>
            <w:tcW w:w="3470" w:type="dxa"/>
            <w:shd w:val="clear" w:color="auto" w:fill="FFFFFF"/>
            <w:vAlign w:val="center"/>
          </w:tcPr>
          <w:p w14:paraId="30ABD405" w14:textId="77777777" w:rsidR="00E178E3" w:rsidRDefault="00E178E3" w:rsidP="00E178E3">
            <w:pPr>
              <w:rPr>
                <w:rFonts w:cs="Arial"/>
                <w:b/>
                <w:sz w:val="20"/>
                <w:szCs w:val="20"/>
              </w:rPr>
            </w:pPr>
          </w:p>
        </w:tc>
        <w:tc>
          <w:tcPr>
            <w:tcW w:w="604" w:type="dxa"/>
            <w:shd w:val="clear" w:color="auto" w:fill="FFFFFF"/>
            <w:vAlign w:val="center"/>
          </w:tcPr>
          <w:p w14:paraId="4AF1842E" w14:textId="77777777" w:rsidR="00E178E3" w:rsidRDefault="00E178E3" w:rsidP="00E178E3">
            <w:pPr>
              <w:rPr>
                <w:rFonts w:cs="Arial"/>
                <w:b/>
                <w:sz w:val="20"/>
                <w:szCs w:val="20"/>
              </w:rPr>
            </w:pPr>
          </w:p>
        </w:tc>
        <w:tc>
          <w:tcPr>
            <w:tcW w:w="5953" w:type="dxa"/>
            <w:shd w:val="clear" w:color="auto" w:fill="FFFFFF"/>
            <w:vAlign w:val="center"/>
          </w:tcPr>
          <w:p w14:paraId="2E68B3AD" w14:textId="77777777" w:rsidR="00E178E3" w:rsidRDefault="00E178E3" w:rsidP="00E178E3">
            <w:pPr>
              <w:rPr>
                <w:rFonts w:cs="Arial"/>
                <w:b/>
                <w:sz w:val="20"/>
                <w:szCs w:val="20"/>
              </w:rPr>
            </w:pPr>
          </w:p>
        </w:tc>
        <w:tc>
          <w:tcPr>
            <w:tcW w:w="1559" w:type="dxa"/>
            <w:shd w:val="clear" w:color="auto" w:fill="FFFFFF"/>
            <w:vAlign w:val="center"/>
          </w:tcPr>
          <w:p w14:paraId="01C1BAF5" w14:textId="77777777" w:rsidR="00E178E3" w:rsidRDefault="00E178E3" w:rsidP="00E178E3">
            <w:pPr>
              <w:rPr>
                <w:rFonts w:cs="Arial"/>
                <w:b/>
                <w:sz w:val="20"/>
                <w:szCs w:val="20"/>
              </w:rPr>
            </w:pPr>
          </w:p>
        </w:tc>
        <w:tc>
          <w:tcPr>
            <w:tcW w:w="1276" w:type="dxa"/>
            <w:shd w:val="clear" w:color="auto" w:fill="FFFFFF"/>
          </w:tcPr>
          <w:p w14:paraId="002E0AF2" w14:textId="77777777" w:rsidR="00E178E3" w:rsidRDefault="00E178E3" w:rsidP="00E178E3">
            <w:pPr>
              <w:rPr>
                <w:rFonts w:cs="Arial"/>
                <w:b/>
                <w:sz w:val="20"/>
                <w:szCs w:val="20"/>
              </w:rPr>
            </w:pPr>
          </w:p>
        </w:tc>
        <w:tc>
          <w:tcPr>
            <w:tcW w:w="1441" w:type="dxa"/>
            <w:shd w:val="clear" w:color="auto" w:fill="FFFFFF"/>
            <w:vAlign w:val="center"/>
          </w:tcPr>
          <w:p w14:paraId="01669367" w14:textId="77777777" w:rsidR="00E178E3" w:rsidRDefault="00E178E3" w:rsidP="00E178E3">
            <w:pPr>
              <w:rPr>
                <w:rFonts w:cs="Arial"/>
                <w:b/>
                <w:sz w:val="20"/>
                <w:szCs w:val="20"/>
              </w:rPr>
            </w:pPr>
          </w:p>
        </w:tc>
      </w:tr>
      <w:tr w:rsidR="00E178E3" w:rsidRPr="006B09F8" w14:paraId="3B4CD955" w14:textId="77777777" w:rsidTr="00E178E3">
        <w:trPr>
          <w:cantSplit/>
          <w:trHeight w:val="56"/>
        </w:trPr>
        <w:tc>
          <w:tcPr>
            <w:tcW w:w="3470" w:type="dxa"/>
            <w:shd w:val="clear" w:color="auto" w:fill="FFFFFF"/>
            <w:vAlign w:val="center"/>
          </w:tcPr>
          <w:p w14:paraId="10C99F33" w14:textId="77777777" w:rsidR="00E178E3" w:rsidRDefault="00E178E3" w:rsidP="00E178E3">
            <w:pPr>
              <w:rPr>
                <w:rFonts w:cs="Arial"/>
                <w:b/>
                <w:sz w:val="20"/>
                <w:szCs w:val="20"/>
              </w:rPr>
            </w:pPr>
          </w:p>
        </w:tc>
        <w:tc>
          <w:tcPr>
            <w:tcW w:w="604" w:type="dxa"/>
            <w:shd w:val="clear" w:color="auto" w:fill="FFFFFF"/>
            <w:vAlign w:val="center"/>
          </w:tcPr>
          <w:p w14:paraId="21ED3156" w14:textId="77777777" w:rsidR="00E178E3" w:rsidRDefault="00E178E3" w:rsidP="00E178E3">
            <w:pPr>
              <w:rPr>
                <w:rFonts w:cs="Arial"/>
                <w:b/>
                <w:sz w:val="20"/>
                <w:szCs w:val="20"/>
              </w:rPr>
            </w:pPr>
          </w:p>
        </w:tc>
        <w:tc>
          <w:tcPr>
            <w:tcW w:w="5953" w:type="dxa"/>
            <w:shd w:val="clear" w:color="auto" w:fill="FFFFFF"/>
            <w:vAlign w:val="center"/>
          </w:tcPr>
          <w:p w14:paraId="238A7780" w14:textId="77777777" w:rsidR="00E178E3" w:rsidRDefault="00E178E3" w:rsidP="00E178E3">
            <w:pPr>
              <w:rPr>
                <w:rFonts w:cs="Arial"/>
                <w:b/>
                <w:sz w:val="20"/>
                <w:szCs w:val="20"/>
              </w:rPr>
            </w:pPr>
          </w:p>
        </w:tc>
        <w:tc>
          <w:tcPr>
            <w:tcW w:w="1559" w:type="dxa"/>
            <w:shd w:val="clear" w:color="auto" w:fill="FFFFFF"/>
            <w:vAlign w:val="center"/>
          </w:tcPr>
          <w:p w14:paraId="12173960" w14:textId="77777777" w:rsidR="00E178E3" w:rsidRDefault="00E178E3" w:rsidP="00E178E3">
            <w:pPr>
              <w:rPr>
                <w:rFonts w:cs="Arial"/>
                <w:b/>
                <w:sz w:val="20"/>
                <w:szCs w:val="20"/>
              </w:rPr>
            </w:pPr>
          </w:p>
        </w:tc>
        <w:tc>
          <w:tcPr>
            <w:tcW w:w="1276" w:type="dxa"/>
            <w:shd w:val="clear" w:color="auto" w:fill="FFFFFF"/>
          </w:tcPr>
          <w:p w14:paraId="2000E37B" w14:textId="77777777" w:rsidR="00E178E3" w:rsidRDefault="00E178E3" w:rsidP="00E178E3">
            <w:pPr>
              <w:rPr>
                <w:rFonts w:cs="Arial"/>
                <w:b/>
                <w:sz w:val="20"/>
                <w:szCs w:val="20"/>
              </w:rPr>
            </w:pPr>
          </w:p>
        </w:tc>
        <w:tc>
          <w:tcPr>
            <w:tcW w:w="1441" w:type="dxa"/>
            <w:shd w:val="clear" w:color="auto" w:fill="FFFFFF"/>
            <w:vAlign w:val="center"/>
          </w:tcPr>
          <w:p w14:paraId="5D23A3B9" w14:textId="77777777" w:rsidR="00E178E3" w:rsidRDefault="00E178E3" w:rsidP="00E178E3">
            <w:pPr>
              <w:rPr>
                <w:rFonts w:cs="Arial"/>
                <w:b/>
                <w:sz w:val="20"/>
                <w:szCs w:val="20"/>
              </w:rPr>
            </w:pPr>
          </w:p>
        </w:tc>
      </w:tr>
      <w:tr w:rsidR="00E178E3" w:rsidRPr="006B09F8" w14:paraId="1CA86D55" w14:textId="77777777" w:rsidTr="00E178E3">
        <w:trPr>
          <w:cantSplit/>
          <w:trHeight w:val="56"/>
        </w:trPr>
        <w:tc>
          <w:tcPr>
            <w:tcW w:w="3470" w:type="dxa"/>
            <w:shd w:val="clear" w:color="auto" w:fill="FFFFFF"/>
            <w:vAlign w:val="center"/>
          </w:tcPr>
          <w:p w14:paraId="133D656B" w14:textId="77777777" w:rsidR="00E178E3" w:rsidRDefault="00E178E3" w:rsidP="00E178E3">
            <w:pPr>
              <w:rPr>
                <w:rFonts w:cs="Arial"/>
                <w:b/>
                <w:sz w:val="20"/>
                <w:szCs w:val="20"/>
              </w:rPr>
            </w:pPr>
          </w:p>
        </w:tc>
        <w:tc>
          <w:tcPr>
            <w:tcW w:w="604" w:type="dxa"/>
            <w:shd w:val="clear" w:color="auto" w:fill="FFFFFF"/>
            <w:vAlign w:val="center"/>
          </w:tcPr>
          <w:p w14:paraId="3568700C" w14:textId="77777777" w:rsidR="00E178E3" w:rsidRDefault="00E178E3" w:rsidP="00E178E3">
            <w:pPr>
              <w:rPr>
                <w:rFonts w:cs="Arial"/>
                <w:b/>
                <w:sz w:val="20"/>
                <w:szCs w:val="20"/>
              </w:rPr>
            </w:pPr>
          </w:p>
        </w:tc>
        <w:tc>
          <w:tcPr>
            <w:tcW w:w="5953" w:type="dxa"/>
            <w:shd w:val="clear" w:color="auto" w:fill="FFFFFF"/>
            <w:vAlign w:val="center"/>
          </w:tcPr>
          <w:p w14:paraId="029F3C5A" w14:textId="77777777" w:rsidR="00E178E3" w:rsidRDefault="00E178E3" w:rsidP="00E178E3">
            <w:pPr>
              <w:rPr>
                <w:rFonts w:cs="Arial"/>
                <w:b/>
                <w:sz w:val="20"/>
                <w:szCs w:val="20"/>
              </w:rPr>
            </w:pPr>
          </w:p>
        </w:tc>
        <w:tc>
          <w:tcPr>
            <w:tcW w:w="1559" w:type="dxa"/>
            <w:shd w:val="clear" w:color="auto" w:fill="FFFFFF"/>
            <w:vAlign w:val="center"/>
          </w:tcPr>
          <w:p w14:paraId="31DB00D1" w14:textId="77777777" w:rsidR="00E178E3" w:rsidRDefault="00E178E3" w:rsidP="00E178E3">
            <w:pPr>
              <w:rPr>
                <w:rFonts w:cs="Arial"/>
                <w:b/>
                <w:sz w:val="20"/>
                <w:szCs w:val="20"/>
              </w:rPr>
            </w:pPr>
          </w:p>
        </w:tc>
        <w:tc>
          <w:tcPr>
            <w:tcW w:w="1276" w:type="dxa"/>
            <w:shd w:val="clear" w:color="auto" w:fill="FFFFFF"/>
          </w:tcPr>
          <w:p w14:paraId="39BB2DA4" w14:textId="77777777" w:rsidR="00E178E3" w:rsidRDefault="00E178E3" w:rsidP="00E178E3">
            <w:pPr>
              <w:rPr>
                <w:rFonts w:cs="Arial"/>
                <w:b/>
                <w:sz w:val="20"/>
                <w:szCs w:val="20"/>
              </w:rPr>
            </w:pPr>
          </w:p>
        </w:tc>
        <w:tc>
          <w:tcPr>
            <w:tcW w:w="1441" w:type="dxa"/>
            <w:shd w:val="clear" w:color="auto" w:fill="FFFFFF"/>
            <w:vAlign w:val="center"/>
          </w:tcPr>
          <w:p w14:paraId="5CD2C3A5" w14:textId="77777777" w:rsidR="00E178E3" w:rsidRDefault="00E178E3" w:rsidP="00E178E3">
            <w:pPr>
              <w:rPr>
                <w:rFonts w:cs="Arial"/>
                <w:b/>
                <w:sz w:val="20"/>
                <w:szCs w:val="20"/>
              </w:rPr>
            </w:pPr>
          </w:p>
        </w:tc>
      </w:tr>
      <w:tr w:rsidR="00E178E3" w:rsidRPr="006B09F8" w14:paraId="7EAB7D6E" w14:textId="77777777" w:rsidTr="00E178E3">
        <w:trPr>
          <w:cantSplit/>
          <w:trHeight w:val="56"/>
        </w:trPr>
        <w:tc>
          <w:tcPr>
            <w:tcW w:w="3470" w:type="dxa"/>
            <w:shd w:val="clear" w:color="auto" w:fill="FFFFFF"/>
            <w:vAlign w:val="center"/>
          </w:tcPr>
          <w:p w14:paraId="2CC06693" w14:textId="77777777" w:rsidR="00E178E3" w:rsidRDefault="00E178E3" w:rsidP="00E178E3">
            <w:pPr>
              <w:rPr>
                <w:rFonts w:cs="Arial"/>
                <w:b/>
                <w:sz w:val="20"/>
                <w:szCs w:val="20"/>
              </w:rPr>
            </w:pPr>
          </w:p>
        </w:tc>
        <w:tc>
          <w:tcPr>
            <w:tcW w:w="604" w:type="dxa"/>
            <w:shd w:val="clear" w:color="auto" w:fill="FFFFFF"/>
            <w:vAlign w:val="center"/>
          </w:tcPr>
          <w:p w14:paraId="6C2BD5C3" w14:textId="77777777" w:rsidR="00E178E3" w:rsidRDefault="00E178E3" w:rsidP="00E178E3">
            <w:pPr>
              <w:rPr>
                <w:rFonts w:cs="Arial"/>
                <w:b/>
                <w:sz w:val="20"/>
                <w:szCs w:val="20"/>
              </w:rPr>
            </w:pPr>
          </w:p>
        </w:tc>
        <w:tc>
          <w:tcPr>
            <w:tcW w:w="5953" w:type="dxa"/>
            <w:shd w:val="clear" w:color="auto" w:fill="FFFFFF"/>
            <w:vAlign w:val="center"/>
          </w:tcPr>
          <w:p w14:paraId="68B49B2A" w14:textId="77777777" w:rsidR="00E178E3" w:rsidRDefault="00E178E3" w:rsidP="00E178E3">
            <w:pPr>
              <w:rPr>
                <w:rFonts w:cs="Arial"/>
                <w:b/>
                <w:sz w:val="20"/>
                <w:szCs w:val="20"/>
              </w:rPr>
            </w:pPr>
          </w:p>
        </w:tc>
        <w:tc>
          <w:tcPr>
            <w:tcW w:w="1559" w:type="dxa"/>
            <w:shd w:val="clear" w:color="auto" w:fill="FFFFFF"/>
            <w:vAlign w:val="center"/>
          </w:tcPr>
          <w:p w14:paraId="73B187E0" w14:textId="77777777" w:rsidR="00E178E3" w:rsidRDefault="00E178E3" w:rsidP="00E178E3">
            <w:pPr>
              <w:rPr>
                <w:rFonts w:cs="Arial"/>
                <w:b/>
                <w:sz w:val="20"/>
                <w:szCs w:val="20"/>
              </w:rPr>
            </w:pPr>
          </w:p>
        </w:tc>
        <w:tc>
          <w:tcPr>
            <w:tcW w:w="1276" w:type="dxa"/>
            <w:shd w:val="clear" w:color="auto" w:fill="FFFFFF"/>
          </w:tcPr>
          <w:p w14:paraId="7CB6929C" w14:textId="77777777" w:rsidR="00E178E3" w:rsidRDefault="00E178E3" w:rsidP="00E178E3">
            <w:pPr>
              <w:rPr>
                <w:rFonts w:cs="Arial"/>
                <w:b/>
                <w:sz w:val="20"/>
                <w:szCs w:val="20"/>
              </w:rPr>
            </w:pPr>
          </w:p>
        </w:tc>
        <w:tc>
          <w:tcPr>
            <w:tcW w:w="1441" w:type="dxa"/>
            <w:shd w:val="clear" w:color="auto" w:fill="FFFFFF"/>
            <w:vAlign w:val="center"/>
          </w:tcPr>
          <w:p w14:paraId="03235CCB" w14:textId="77777777" w:rsidR="00E178E3" w:rsidRDefault="00E178E3" w:rsidP="00E178E3">
            <w:pPr>
              <w:rPr>
                <w:rFonts w:cs="Arial"/>
                <w:b/>
                <w:sz w:val="20"/>
                <w:szCs w:val="20"/>
              </w:rPr>
            </w:pPr>
          </w:p>
        </w:tc>
      </w:tr>
      <w:tr w:rsidR="00E178E3" w:rsidRPr="006B09F8" w14:paraId="579245C7" w14:textId="77777777" w:rsidTr="00E178E3">
        <w:trPr>
          <w:cantSplit/>
          <w:trHeight w:val="56"/>
        </w:trPr>
        <w:tc>
          <w:tcPr>
            <w:tcW w:w="3470" w:type="dxa"/>
            <w:shd w:val="clear" w:color="auto" w:fill="FFFFFF"/>
            <w:vAlign w:val="center"/>
          </w:tcPr>
          <w:p w14:paraId="18673AC8" w14:textId="77777777" w:rsidR="00E178E3" w:rsidRDefault="00E178E3" w:rsidP="00E178E3">
            <w:pPr>
              <w:rPr>
                <w:rFonts w:cs="Arial"/>
                <w:b/>
                <w:sz w:val="20"/>
                <w:szCs w:val="20"/>
              </w:rPr>
            </w:pPr>
          </w:p>
        </w:tc>
        <w:tc>
          <w:tcPr>
            <w:tcW w:w="604" w:type="dxa"/>
            <w:shd w:val="clear" w:color="auto" w:fill="FFFFFF"/>
            <w:vAlign w:val="center"/>
          </w:tcPr>
          <w:p w14:paraId="4B46DC54" w14:textId="77777777" w:rsidR="00E178E3" w:rsidRDefault="00E178E3" w:rsidP="00E178E3">
            <w:pPr>
              <w:rPr>
                <w:rFonts w:cs="Arial"/>
                <w:b/>
                <w:sz w:val="20"/>
                <w:szCs w:val="20"/>
              </w:rPr>
            </w:pPr>
          </w:p>
        </w:tc>
        <w:tc>
          <w:tcPr>
            <w:tcW w:w="5953" w:type="dxa"/>
            <w:shd w:val="clear" w:color="auto" w:fill="FFFFFF"/>
            <w:vAlign w:val="center"/>
          </w:tcPr>
          <w:p w14:paraId="787F5BE7" w14:textId="77777777" w:rsidR="00E178E3" w:rsidRDefault="00E178E3" w:rsidP="00E178E3">
            <w:pPr>
              <w:rPr>
                <w:rFonts w:cs="Arial"/>
                <w:b/>
                <w:sz w:val="20"/>
                <w:szCs w:val="20"/>
              </w:rPr>
            </w:pPr>
          </w:p>
        </w:tc>
        <w:tc>
          <w:tcPr>
            <w:tcW w:w="1559" w:type="dxa"/>
            <w:shd w:val="clear" w:color="auto" w:fill="FFFFFF"/>
            <w:vAlign w:val="center"/>
          </w:tcPr>
          <w:p w14:paraId="48F5A182" w14:textId="77777777" w:rsidR="00E178E3" w:rsidRDefault="00E178E3" w:rsidP="00E178E3">
            <w:pPr>
              <w:rPr>
                <w:rFonts w:cs="Arial"/>
                <w:b/>
                <w:sz w:val="20"/>
                <w:szCs w:val="20"/>
              </w:rPr>
            </w:pPr>
          </w:p>
        </w:tc>
        <w:tc>
          <w:tcPr>
            <w:tcW w:w="1276" w:type="dxa"/>
            <w:shd w:val="clear" w:color="auto" w:fill="FFFFFF"/>
          </w:tcPr>
          <w:p w14:paraId="1241C3FB" w14:textId="77777777" w:rsidR="00E178E3" w:rsidRDefault="00E178E3" w:rsidP="00E178E3">
            <w:pPr>
              <w:rPr>
                <w:rFonts w:cs="Arial"/>
                <w:b/>
                <w:sz w:val="20"/>
                <w:szCs w:val="20"/>
              </w:rPr>
            </w:pPr>
          </w:p>
        </w:tc>
        <w:tc>
          <w:tcPr>
            <w:tcW w:w="1441" w:type="dxa"/>
            <w:shd w:val="clear" w:color="auto" w:fill="FFFFFF"/>
            <w:vAlign w:val="center"/>
          </w:tcPr>
          <w:p w14:paraId="0008402A" w14:textId="77777777" w:rsidR="00E178E3" w:rsidRDefault="00E178E3" w:rsidP="00E178E3">
            <w:pPr>
              <w:rPr>
                <w:rFonts w:cs="Arial"/>
                <w:b/>
                <w:sz w:val="20"/>
                <w:szCs w:val="20"/>
              </w:rPr>
            </w:pPr>
          </w:p>
        </w:tc>
      </w:tr>
      <w:tr w:rsidR="00E178E3" w:rsidRPr="006B09F8" w14:paraId="35BACCC6" w14:textId="77777777" w:rsidTr="00E178E3">
        <w:trPr>
          <w:cantSplit/>
          <w:trHeight w:val="56"/>
        </w:trPr>
        <w:tc>
          <w:tcPr>
            <w:tcW w:w="3470" w:type="dxa"/>
            <w:shd w:val="clear" w:color="auto" w:fill="FFFFFF"/>
            <w:vAlign w:val="center"/>
          </w:tcPr>
          <w:p w14:paraId="301106DF" w14:textId="77777777" w:rsidR="00E178E3" w:rsidRDefault="00E178E3" w:rsidP="00E178E3">
            <w:pPr>
              <w:rPr>
                <w:rFonts w:cs="Arial"/>
                <w:b/>
                <w:sz w:val="20"/>
                <w:szCs w:val="20"/>
              </w:rPr>
            </w:pPr>
          </w:p>
        </w:tc>
        <w:tc>
          <w:tcPr>
            <w:tcW w:w="604" w:type="dxa"/>
            <w:shd w:val="clear" w:color="auto" w:fill="FFFFFF"/>
            <w:vAlign w:val="center"/>
          </w:tcPr>
          <w:p w14:paraId="18416A16" w14:textId="77777777" w:rsidR="00E178E3" w:rsidRDefault="00E178E3" w:rsidP="00E178E3">
            <w:pPr>
              <w:rPr>
                <w:rFonts w:cs="Arial"/>
                <w:b/>
                <w:sz w:val="20"/>
                <w:szCs w:val="20"/>
              </w:rPr>
            </w:pPr>
          </w:p>
        </w:tc>
        <w:tc>
          <w:tcPr>
            <w:tcW w:w="5953" w:type="dxa"/>
            <w:shd w:val="clear" w:color="auto" w:fill="FFFFFF"/>
            <w:vAlign w:val="center"/>
          </w:tcPr>
          <w:p w14:paraId="208F9600" w14:textId="77777777" w:rsidR="00E178E3" w:rsidRDefault="00E178E3" w:rsidP="00E178E3">
            <w:pPr>
              <w:rPr>
                <w:rFonts w:cs="Arial"/>
                <w:b/>
                <w:sz w:val="20"/>
                <w:szCs w:val="20"/>
              </w:rPr>
            </w:pPr>
          </w:p>
        </w:tc>
        <w:tc>
          <w:tcPr>
            <w:tcW w:w="1559" w:type="dxa"/>
            <w:shd w:val="clear" w:color="auto" w:fill="FFFFFF"/>
            <w:vAlign w:val="center"/>
          </w:tcPr>
          <w:p w14:paraId="3F7A46D5" w14:textId="77777777" w:rsidR="00E178E3" w:rsidRDefault="00E178E3" w:rsidP="00E178E3">
            <w:pPr>
              <w:rPr>
                <w:rFonts w:cs="Arial"/>
                <w:b/>
                <w:sz w:val="20"/>
                <w:szCs w:val="20"/>
              </w:rPr>
            </w:pPr>
          </w:p>
        </w:tc>
        <w:tc>
          <w:tcPr>
            <w:tcW w:w="1276" w:type="dxa"/>
            <w:shd w:val="clear" w:color="auto" w:fill="FFFFFF"/>
          </w:tcPr>
          <w:p w14:paraId="50FC2222" w14:textId="77777777" w:rsidR="00E178E3" w:rsidRDefault="00E178E3" w:rsidP="00E178E3">
            <w:pPr>
              <w:rPr>
                <w:rFonts w:cs="Arial"/>
                <w:b/>
                <w:sz w:val="20"/>
                <w:szCs w:val="20"/>
              </w:rPr>
            </w:pPr>
          </w:p>
        </w:tc>
        <w:tc>
          <w:tcPr>
            <w:tcW w:w="1441" w:type="dxa"/>
            <w:shd w:val="clear" w:color="auto" w:fill="FFFFFF"/>
            <w:vAlign w:val="center"/>
          </w:tcPr>
          <w:p w14:paraId="73B65A80" w14:textId="77777777" w:rsidR="00E178E3" w:rsidRDefault="00E178E3" w:rsidP="00E178E3">
            <w:pPr>
              <w:rPr>
                <w:rFonts w:cs="Arial"/>
                <w:b/>
                <w:sz w:val="20"/>
                <w:szCs w:val="20"/>
              </w:rPr>
            </w:pPr>
          </w:p>
        </w:tc>
      </w:tr>
      <w:tr w:rsidR="00E178E3" w:rsidRPr="006B09F8" w14:paraId="61C3BF59" w14:textId="77777777" w:rsidTr="00E178E3">
        <w:trPr>
          <w:cantSplit/>
          <w:trHeight w:val="56"/>
        </w:trPr>
        <w:tc>
          <w:tcPr>
            <w:tcW w:w="3470" w:type="dxa"/>
            <w:shd w:val="clear" w:color="auto" w:fill="FFFFFF"/>
            <w:vAlign w:val="center"/>
          </w:tcPr>
          <w:p w14:paraId="3912B1D9" w14:textId="77777777" w:rsidR="00E178E3" w:rsidRDefault="00E178E3" w:rsidP="00E178E3">
            <w:pPr>
              <w:rPr>
                <w:rFonts w:cs="Arial"/>
                <w:b/>
                <w:sz w:val="20"/>
                <w:szCs w:val="20"/>
              </w:rPr>
            </w:pPr>
          </w:p>
        </w:tc>
        <w:tc>
          <w:tcPr>
            <w:tcW w:w="604" w:type="dxa"/>
            <w:shd w:val="clear" w:color="auto" w:fill="FFFFFF"/>
            <w:vAlign w:val="center"/>
          </w:tcPr>
          <w:p w14:paraId="1D3D9AAA" w14:textId="77777777" w:rsidR="00E178E3" w:rsidRDefault="00E178E3" w:rsidP="00E178E3">
            <w:pPr>
              <w:rPr>
                <w:rFonts w:cs="Arial"/>
                <w:b/>
                <w:sz w:val="20"/>
                <w:szCs w:val="20"/>
              </w:rPr>
            </w:pPr>
          </w:p>
        </w:tc>
        <w:tc>
          <w:tcPr>
            <w:tcW w:w="5953" w:type="dxa"/>
            <w:shd w:val="clear" w:color="auto" w:fill="FFFFFF"/>
            <w:vAlign w:val="center"/>
          </w:tcPr>
          <w:p w14:paraId="5F633483" w14:textId="77777777" w:rsidR="00E178E3" w:rsidRDefault="00E178E3" w:rsidP="00E178E3">
            <w:pPr>
              <w:rPr>
                <w:rFonts w:cs="Arial"/>
                <w:b/>
                <w:sz w:val="20"/>
                <w:szCs w:val="20"/>
              </w:rPr>
            </w:pPr>
          </w:p>
        </w:tc>
        <w:tc>
          <w:tcPr>
            <w:tcW w:w="1559" w:type="dxa"/>
            <w:shd w:val="clear" w:color="auto" w:fill="FFFFFF"/>
            <w:vAlign w:val="center"/>
          </w:tcPr>
          <w:p w14:paraId="7BE26DBD" w14:textId="77777777" w:rsidR="00E178E3" w:rsidRDefault="00E178E3" w:rsidP="00E178E3">
            <w:pPr>
              <w:rPr>
                <w:rFonts w:cs="Arial"/>
                <w:b/>
                <w:sz w:val="20"/>
                <w:szCs w:val="20"/>
              </w:rPr>
            </w:pPr>
          </w:p>
        </w:tc>
        <w:tc>
          <w:tcPr>
            <w:tcW w:w="1276" w:type="dxa"/>
            <w:shd w:val="clear" w:color="auto" w:fill="FFFFFF"/>
          </w:tcPr>
          <w:p w14:paraId="3898D7EF" w14:textId="77777777" w:rsidR="00E178E3" w:rsidRDefault="00E178E3" w:rsidP="00E178E3">
            <w:pPr>
              <w:rPr>
                <w:rFonts w:cs="Arial"/>
                <w:b/>
                <w:sz w:val="20"/>
                <w:szCs w:val="20"/>
              </w:rPr>
            </w:pPr>
          </w:p>
        </w:tc>
        <w:tc>
          <w:tcPr>
            <w:tcW w:w="1441" w:type="dxa"/>
            <w:shd w:val="clear" w:color="auto" w:fill="FFFFFF"/>
            <w:vAlign w:val="center"/>
          </w:tcPr>
          <w:p w14:paraId="5AA0B16E" w14:textId="77777777" w:rsidR="00E178E3" w:rsidRDefault="00E178E3" w:rsidP="00E178E3">
            <w:pPr>
              <w:rPr>
                <w:rFonts w:cs="Arial"/>
                <w:b/>
                <w:sz w:val="20"/>
                <w:szCs w:val="20"/>
              </w:rPr>
            </w:pPr>
          </w:p>
        </w:tc>
      </w:tr>
      <w:tr w:rsidR="00E178E3" w:rsidRPr="006B09F8" w14:paraId="4FC8DE6C" w14:textId="77777777" w:rsidTr="00E178E3">
        <w:trPr>
          <w:cantSplit/>
          <w:trHeight w:val="56"/>
        </w:trPr>
        <w:tc>
          <w:tcPr>
            <w:tcW w:w="3470" w:type="dxa"/>
            <w:shd w:val="clear" w:color="auto" w:fill="FFFFFF"/>
            <w:vAlign w:val="center"/>
          </w:tcPr>
          <w:p w14:paraId="53AE1678" w14:textId="77777777" w:rsidR="00E178E3" w:rsidRDefault="00E178E3" w:rsidP="00E178E3">
            <w:pPr>
              <w:rPr>
                <w:rFonts w:cs="Arial"/>
                <w:b/>
                <w:sz w:val="20"/>
                <w:szCs w:val="20"/>
              </w:rPr>
            </w:pPr>
          </w:p>
        </w:tc>
        <w:tc>
          <w:tcPr>
            <w:tcW w:w="604" w:type="dxa"/>
            <w:shd w:val="clear" w:color="auto" w:fill="FFFFFF"/>
            <w:vAlign w:val="center"/>
          </w:tcPr>
          <w:p w14:paraId="58A0EE08" w14:textId="77777777" w:rsidR="00E178E3" w:rsidRDefault="00E178E3" w:rsidP="00E178E3">
            <w:pPr>
              <w:rPr>
                <w:rFonts w:cs="Arial"/>
                <w:b/>
                <w:sz w:val="20"/>
                <w:szCs w:val="20"/>
              </w:rPr>
            </w:pPr>
          </w:p>
        </w:tc>
        <w:tc>
          <w:tcPr>
            <w:tcW w:w="5953" w:type="dxa"/>
            <w:shd w:val="clear" w:color="auto" w:fill="FFFFFF"/>
            <w:vAlign w:val="center"/>
          </w:tcPr>
          <w:p w14:paraId="30D88D16" w14:textId="77777777" w:rsidR="00E178E3" w:rsidRDefault="00E178E3" w:rsidP="00E178E3">
            <w:pPr>
              <w:rPr>
                <w:rFonts w:cs="Arial"/>
                <w:b/>
                <w:sz w:val="20"/>
                <w:szCs w:val="20"/>
              </w:rPr>
            </w:pPr>
          </w:p>
        </w:tc>
        <w:tc>
          <w:tcPr>
            <w:tcW w:w="1559" w:type="dxa"/>
            <w:shd w:val="clear" w:color="auto" w:fill="FFFFFF"/>
            <w:vAlign w:val="center"/>
          </w:tcPr>
          <w:p w14:paraId="7EA95935" w14:textId="77777777" w:rsidR="00E178E3" w:rsidRDefault="00E178E3" w:rsidP="00E178E3">
            <w:pPr>
              <w:rPr>
                <w:rFonts w:cs="Arial"/>
                <w:b/>
                <w:sz w:val="20"/>
                <w:szCs w:val="20"/>
              </w:rPr>
            </w:pPr>
          </w:p>
        </w:tc>
        <w:tc>
          <w:tcPr>
            <w:tcW w:w="1276" w:type="dxa"/>
            <w:shd w:val="clear" w:color="auto" w:fill="FFFFFF"/>
          </w:tcPr>
          <w:p w14:paraId="41D04CC0" w14:textId="77777777" w:rsidR="00E178E3" w:rsidRDefault="00E178E3" w:rsidP="00E178E3">
            <w:pPr>
              <w:rPr>
                <w:rFonts w:cs="Arial"/>
                <w:b/>
                <w:sz w:val="20"/>
                <w:szCs w:val="20"/>
              </w:rPr>
            </w:pPr>
          </w:p>
        </w:tc>
        <w:tc>
          <w:tcPr>
            <w:tcW w:w="1441" w:type="dxa"/>
            <w:shd w:val="clear" w:color="auto" w:fill="FFFFFF"/>
            <w:vAlign w:val="center"/>
          </w:tcPr>
          <w:p w14:paraId="6F1D3D62" w14:textId="77777777" w:rsidR="00E178E3" w:rsidRDefault="00E178E3" w:rsidP="00E178E3">
            <w:pPr>
              <w:rPr>
                <w:rFonts w:cs="Arial"/>
                <w:b/>
                <w:sz w:val="20"/>
                <w:szCs w:val="20"/>
              </w:rPr>
            </w:pPr>
          </w:p>
        </w:tc>
      </w:tr>
      <w:tr w:rsidR="00E178E3" w:rsidRPr="006B09F8" w14:paraId="4726F12D" w14:textId="77777777" w:rsidTr="00E178E3">
        <w:trPr>
          <w:cantSplit/>
          <w:trHeight w:val="56"/>
        </w:trPr>
        <w:tc>
          <w:tcPr>
            <w:tcW w:w="3470" w:type="dxa"/>
            <w:shd w:val="clear" w:color="auto" w:fill="FFFFFF"/>
            <w:vAlign w:val="center"/>
          </w:tcPr>
          <w:p w14:paraId="0DB7C24C" w14:textId="77777777" w:rsidR="00E178E3" w:rsidRDefault="00E178E3" w:rsidP="00E178E3">
            <w:pPr>
              <w:rPr>
                <w:rFonts w:cs="Arial"/>
                <w:b/>
                <w:sz w:val="20"/>
                <w:szCs w:val="20"/>
              </w:rPr>
            </w:pPr>
          </w:p>
        </w:tc>
        <w:tc>
          <w:tcPr>
            <w:tcW w:w="604" w:type="dxa"/>
            <w:shd w:val="clear" w:color="auto" w:fill="FFFFFF"/>
            <w:vAlign w:val="center"/>
          </w:tcPr>
          <w:p w14:paraId="5DA58F36" w14:textId="77777777" w:rsidR="00E178E3" w:rsidRDefault="00E178E3" w:rsidP="00E178E3">
            <w:pPr>
              <w:rPr>
                <w:rFonts w:cs="Arial"/>
                <w:b/>
                <w:sz w:val="20"/>
                <w:szCs w:val="20"/>
              </w:rPr>
            </w:pPr>
          </w:p>
        </w:tc>
        <w:tc>
          <w:tcPr>
            <w:tcW w:w="5953" w:type="dxa"/>
            <w:shd w:val="clear" w:color="auto" w:fill="FFFFFF"/>
            <w:vAlign w:val="center"/>
          </w:tcPr>
          <w:p w14:paraId="3373EDE6" w14:textId="77777777" w:rsidR="00E178E3" w:rsidRDefault="00E178E3" w:rsidP="00E178E3">
            <w:pPr>
              <w:rPr>
                <w:rFonts w:cs="Arial"/>
                <w:b/>
                <w:sz w:val="20"/>
                <w:szCs w:val="20"/>
              </w:rPr>
            </w:pPr>
          </w:p>
        </w:tc>
        <w:tc>
          <w:tcPr>
            <w:tcW w:w="1559" w:type="dxa"/>
            <w:shd w:val="clear" w:color="auto" w:fill="FFFFFF"/>
            <w:vAlign w:val="center"/>
          </w:tcPr>
          <w:p w14:paraId="017A5DE3" w14:textId="77777777" w:rsidR="00E178E3" w:rsidRDefault="00E178E3" w:rsidP="00E178E3">
            <w:pPr>
              <w:rPr>
                <w:rFonts w:cs="Arial"/>
                <w:b/>
                <w:sz w:val="20"/>
                <w:szCs w:val="20"/>
              </w:rPr>
            </w:pPr>
          </w:p>
        </w:tc>
        <w:tc>
          <w:tcPr>
            <w:tcW w:w="1276" w:type="dxa"/>
            <w:shd w:val="clear" w:color="auto" w:fill="FFFFFF"/>
          </w:tcPr>
          <w:p w14:paraId="4E706BF6" w14:textId="77777777" w:rsidR="00E178E3" w:rsidRDefault="00E178E3" w:rsidP="00E178E3">
            <w:pPr>
              <w:rPr>
                <w:rFonts w:cs="Arial"/>
                <w:b/>
                <w:sz w:val="20"/>
                <w:szCs w:val="20"/>
              </w:rPr>
            </w:pPr>
          </w:p>
        </w:tc>
        <w:tc>
          <w:tcPr>
            <w:tcW w:w="1441" w:type="dxa"/>
            <w:shd w:val="clear" w:color="auto" w:fill="FFFFFF"/>
            <w:vAlign w:val="center"/>
          </w:tcPr>
          <w:p w14:paraId="49EA936F" w14:textId="77777777" w:rsidR="00E178E3" w:rsidRDefault="00E178E3" w:rsidP="00E178E3">
            <w:pPr>
              <w:rPr>
                <w:rFonts w:cs="Arial"/>
                <w:b/>
                <w:sz w:val="20"/>
                <w:szCs w:val="20"/>
              </w:rPr>
            </w:pPr>
          </w:p>
        </w:tc>
      </w:tr>
      <w:tr w:rsidR="00E70769" w:rsidRPr="006B09F8" w14:paraId="0C8FB81D" w14:textId="77777777" w:rsidTr="00E178E3">
        <w:trPr>
          <w:cantSplit/>
          <w:trHeight w:val="56"/>
        </w:trPr>
        <w:tc>
          <w:tcPr>
            <w:tcW w:w="3470" w:type="dxa"/>
            <w:shd w:val="clear" w:color="auto" w:fill="FFFFFF"/>
            <w:vAlign w:val="center"/>
          </w:tcPr>
          <w:p w14:paraId="10B47F48" w14:textId="42E29061" w:rsidR="00E70769" w:rsidRDefault="00E70769" w:rsidP="00E178E3">
            <w:pPr>
              <w:rPr>
                <w:rFonts w:cs="Arial"/>
                <w:b/>
                <w:sz w:val="20"/>
                <w:szCs w:val="20"/>
              </w:rPr>
            </w:pPr>
          </w:p>
        </w:tc>
        <w:tc>
          <w:tcPr>
            <w:tcW w:w="604" w:type="dxa"/>
            <w:shd w:val="clear" w:color="auto" w:fill="FFFFFF"/>
            <w:vAlign w:val="center"/>
          </w:tcPr>
          <w:p w14:paraId="77839670" w14:textId="77777777" w:rsidR="00E70769" w:rsidRDefault="00E70769" w:rsidP="00E178E3">
            <w:pPr>
              <w:rPr>
                <w:rFonts w:cs="Arial"/>
                <w:b/>
                <w:sz w:val="20"/>
                <w:szCs w:val="20"/>
              </w:rPr>
            </w:pPr>
          </w:p>
        </w:tc>
        <w:tc>
          <w:tcPr>
            <w:tcW w:w="5953" w:type="dxa"/>
            <w:shd w:val="clear" w:color="auto" w:fill="FFFFFF"/>
            <w:vAlign w:val="center"/>
          </w:tcPr>
          <w:p w14:paraId="0E2F4A1D" w14:textId="77777777" w:rsidR="00E70769" w:rsidRDefault="00E70769" w:rsidP="00E178E3">
            <w:pPr>
              <w:rPr>
                <w:rFonts w:cs="Arial"/>
                <w:b/>
                <w:sz w:val="20"/>
                <w:szCs w:val="20"/>
              </w:rPr>
            </w:pPr>
          </w:p>
        </w:tc>
        <w:tc>
          <w:tcPr>
            <w:tcW w:w="1559" w:type="dxa"/>
            <w:shd w:val="clear" w:color="auto" w:fill="FFFFFF"/>
            <w:vAlign w:val="center"/>
          </w:tcPr>
          <w:p w14:paraId="473B0517" w14:textId="77777777" w:rsidR="00E70769" w:rsidRDefault="00E70769" w:rsidP="00E178E3">
            <w:pPr>
              <w:rPr>
                <w:rFonts w:cs="Arial"/>
                <w:b/>
                <w:sz w:val="20"/>
                <w:szCs w:val="20"/>
              </w:rPr>
            </w:pPr>
          </w:p>
        </w:tc>
        <w:tc>
          <w:tcPr>
            <w:tcW w:w="1276" w:type="dxa"/>
            <w:shd w:val="clear" w:color="auto" w:fill="FFFFFF"/>
          </w:tcPr>
          <w:p w14:paraId="5B304E12" w14:textId="77777777" w:rsidR="00E70769" w:rsidRDefault="00E70769" w:rsidP="00E178E3">
            <w:pPr>
              <w:rPr>
                <w:rFonts w:cs="Arial"/>
                <w:b/>
                <w:sz w:val="20"/>
                <w:szCs w:val="20"/>
              </w:rPr>
            </w:pPr>
          </w:p>
        </w:tc>
        <w:tc>
          <w:tcPr>
            <w:tcW w:w="1441" w:type="dxa"/>
            <w:shd w:val="clear" w:color="auto" w:fill="FFFFFF"/>
            <w:vAlign w:val="center"/>
          </w:tcPr>
          <w:p w14:paraId="3E3F12EE" w14:textId="254ECD8D" w:rsidR="00E70769" w:rsidRDefault="00E70769" w:rsidP="00E178E3">
            <w:pPr>
              <w:rPr>
                <w:rFonts w:cs="Arial"/>
                <w:b/>
                <w:sz w:val="20"/>
                <w:szCs w:val="20"/>
              </w:rPr>
            </w:pPr>
          </w:p>
        </w:tc>
      </w:tr>
      <w:tr w:rsidR="00E178E3" w:rsidRPr="006B09F8" w14:paraId="5280CBD2" w14:textId="77777777" w:rsidTr="00E178E3">
        <w:trPr>
          <w:cantSplit/>
          <w:trHeight w:val="56"/>
        </w:trPr>
        <w:tc>
          <w:tcPr>
            <w:tcW w:w="3470" w:type="dxa"/>
            <w:shd w:val="clear" w:color="auto" w:fill="FFFFFF"/>
            <w:vAlign w:val="center"/>
          </w:tcPr>
          <w:p w14:paraId="39E1770C" w14:textId="77777777" w:rsidR="00E178E3" w:rsidRDefault="00E178E3" w:rsidP="00E178E3">
            <w:pPr>
              <w:rPr>
                <w:rFonts w:cs="Arial"/>
                <w:b/>
                <w:sz w:val="20"/>
                <w:szCs w:val="20"/>
              </w:rPr>
            </w:pPr>
          </w:p>
        </w:tc>
        <w:tc>
          <w:tcPr>
            <w:tcW w:w="604" w:type="dxa"/>
            <w:shd w:val="clear" w:color="auto" w:fill="FFFFFF"/>
            <w:vAlign w:val="center"/>
          </w:tcPr>
          <w:p w14:paraId="19A0CB19" w14:textId="77777777" w:rsidR="00E178E3" w:rsidRDefault="00E178E3" w:rsidP="00E178E3">
            <w:pPr>
              <w:rPr>
                <w:rFonts w:cs="Arial"/>
                <w:b/>
                <w:sz w:val="20"/>
                <w:szCs w:val="20"/>
              </w:rPr>
            </w:pPr>
          </w:p>
        </w:tc>
        <w:tc>
          <w:tcPr>
            <w:tcW w:w="5953" w:type="dxa"/>
            <w:shd w:val="clear" w:color="auto" w:fill="FFFFFF"/>
            <w:vAlign w:val="center"/>
          </w:tcPr>
          <w:p w14:paraId="489C395A" w14:textId="77777777" w:rsidR="00E178E3" w:rsidRDefault="00E178E3" w:rsidP="00E178E3">
            <w:pPr>
              <w:rPr>
                <w:rFonts w:cs="Arial"/>
                <w:b/>
                <w:sz w:val="20"/>
                <w:szCs w:val="20"/>
              </w:rPr>
            </w:pPr>
          </w:p>
        </w:tc>
        <w:tc>
          <w:tcPr>
            <w:tcW w:w="1559" w:type="dxa"/>
            <w:shd w:val="clear" w:color="auto" w:fill="FFFFFF"/>
            <w:vAlign w:val="center"/>
          </w:tcPr>
          <w:p w14:paraId="2C50FF2C" w14:textId="77777777" w:rsidR="00E178E3" w:rsidRDefault="00E178E3" w:rsidP="00E178E3">
            <w:pPr>
              <w:rPr>
                <w:rFonts w:cs="Arial"/>
                <w:b/>
                <w:sz w:val="20"/>
                <w:szCs w:val="20"/>
              </w:rPr>
            </w:pPr>
          </w:p>
        </w:tc>
        <w:tc>
          <w:tcPr>
            <w:tcW w:w="1276" w:type="dxa"/>
            <w:shd w:val="clear" w:color="auto" w:fill="FFFFFF"/>
          </w:tcPr>
          <w:p w14:paraId="3A5A0DC8" w14:textId="77777777" w:rsidR="00E178E3" w:rsidRDefault="00E178E3" w:rsidP="00E178E3">
            <w:pPr>
              <w:rPr>
                <w:rFonts w:cs="Arial"/>
                <w:b/>
                <w:sz w:val="20"/>
                <w:szCs w:val="20"/>
              </w:rPr>
            </w:pPr>
          </w:p>
        </w:tc>
        <w:tc>
          <w:tcPr>
            <w:tcW w:w="1441" w:type="dxa"/>
            <w:shd w:val="clear" w:color="auto" w:fill="FFFFFF"/>
            <w:vAlign w:val="center"/>
          </w:tcPr>
          <w:p w14:paraId="2BCF807B" w14:textId="77777777" w:rsidR="00E178E3" w:rsidRDefault="00E178E3" w:rsidP="00E178E3">
            <w:pPr>
              <w:rPr>
                <w:rFonts w:cs="Arial"/>
                <w:b/>
                <w:sz w:val="20"/>
                <w:szCs w:val="20"/>
              </w:rPr>
            </w:pPr>
          </w:p>
        </w:tc>
      </w:tr>
      <w:tr w:rsidR="00E178E3" w:rsidRPr="006B09F8" w14:paraId="00E78E81" w14:textId="77777777" w:rsidTr="00E178E3">
        <w:trPr>
          <w:cantSplit/>
          <w:trHeight w:val="56"/>
        </w:trPr>
        <w:tc>
          <w:tcPr>
            <w:tcW w:w="3470" w:type="dxa"/>
            <w:shd w:val="clear" w:color="auto" w:fill="FFFFFF"/>
            <w:vAlign w:val="center"/>
          </w:tcPr>
          <w:p w14:paraId="0EC942A6" w14:textId="77777777" w:rsidR="00E178E3" w:rsidRDefault="00E178E3" w:rsidP="00E178E3">
            <w:pPr>
              <w:rPr>
                <w:rFonts w:cs="Arial"/>
                <w:b/>
                <w:sz w:val="20"/>
                <w:szCs w:val="20"/>
              </w:rPr>
            </w:pPr>
          </w:p>
        </w:tc>
        <w:tc>
          <w:tcPr>
            <w:tcW w:w="604" w:type="dxa"/>
            <w:shd w:val="clear" w:color="auto" w:fill="FFFFFF"/>
            <w:vAlign w:val="center"/>
          </w:tcPr>
          <w:p w14:paraId="5A0E8BE8" w14:textId="77777777" w:rsidR="00E178E3" w:rsidRDefault="00E178E3" w:rsidP="00E178E3">
            <w:pPr>
              <w:rPr>
                <w:rFonts w:cs="Arial"/>
                <w:b/>
                <w:sz w:val="20"/>
                <w:szCs w:val="20"/>
              </w:rPr>
            </w:pPr>
          </w:p>
        </w:tc>
        <w:tc>
          <w:tcPr>
            <w:tcW w:w="5953" w:type="dxa"/>
            <w:shd w:val="clear" w:color="auto" w:fill="FFFFFF"/>
            <w:vAlign w:val="center"/>
          </w:tcPr>
          <w:p w14:paraId="7B1A268F" w14:textId="77777777" w:rsidR="00E178E3" w:rsidRDefault="00E178E3" w:rsidP="00E178E3">
            <w:pPr>
              <w:rPr>
                <w:rFonts w:cs="Arial"/>
                <w:b/>
                <w:sz w:val="20"/>
                <w:szCs w:val="20"/>
              </w:rPr>
            </w:pPr>
          </w:p>
        </w:tc>
        <w:tc>
          <w:tcPr>
            <w:tcW w:w="1559" w:type="dxa"/>
            <w:shd w:val="clear" w:color="auto" w:fill="FFFFFF"/>
            <w:vAlign w:val="center"/>
          </w:tcPr>
          <w:p w14:paraId="35462FA4" w14:textId="77777777" w:rsidR="00E178E3" w:rsidRDefault="00E178E3" w:rsidP="00E178E3">
            <w:pPr>
              <w:rPr>
                <w:rFonts w:cs="Arial"/>
                <w:b/>
                <w:sz w:val="20"/>
                <w:szCs w:val="20"/>
              </w:rPr>
            </w:pPr>
          </w:p>
        </w:tc>
        <w:tc>
          <w:tcPr>
            <w:tcW w:w="1276" w:type="dxa"/>
            <w:shd w:val="clear" w:color="auto" w:fill="FFFFFF"/>
          </w:tcPr>
          <w:p w14:paraId="609E6B70" w14:textId="77777777" w:rsidR="00E178E3" w:rsidRDefault="00E178E3" w:rsidP="00E178E3">
            <w:pPr>
              <w:rPr>
                <w:rFonts w:cs="Arial"/>
                <w:b/>
                <w:sz w:val="20"/>
                <w:szCs w:val="20"/>
              </w:rPr>
            </w:pPr>
          </w:p>
        </w:tc>
        <w:tc>
          <w:tcPr>
            <w:tcW w:w="1441" w:type="dxa"/>
            <w:shd w:val="clear" w:color="auto" w:fill="FFFFFF"/>
            <w:vAlign w:val="center"/>
          </w:tcPr>
          <w:p w14:paraId="388C7EC1" w14:textId="77777777" w:rsidR="00E178E3" w:rsidRDefault="00E178E3" w:rsidP="00E178E3">
            <w:pPr>
              <w:rPr>
                <w:rFonts w:cs="Arial"/>
                <w:b/>
                <w:sz w:val="20"/>
                <w:szCs w:val="20"/>
              </w:rPr>
            </w:pPr>
          </w:p>
        </w:tc>
      </w:tr>
      <w:tr w:rsidR="00E178E3" w:rsidRPr="006B09F8" w14:paraId="2266FEC9" w14:textId="77777777" w:rsidTr="00E178E3">
        <w:trPr>
          <w:cantSplit/>
          <w:trHeight w:val="56"/>
        </w:trPr>
        <w:tc>
          <w:tcPr>
            <w:tcW w:w="3470" w:type="dxa"/>
            <w:shd w:val="clear" w:color="auto" w:fill="FFFFFF"/>
            <w:vAlign w:val="center"/>
          </w:tcPr>
          <w:p w14:paraId="2A759B42" w14:textId="77777777" w:rsidR="00E178E3" w:rsidRDefault="00E178E3" w:rsidP="00E178E3">
            <w:pPr>
              <w:rPr>
                <w:rFonts w:cs="Arial"/>
                <w:b/>
                <w:sz w:val="20"/>
                <w:szCs w:val="20"/>
              </w:rPr>
            </w:pPr>
          </w:p>
        </w:tc>
        <w:tc>
          <w:tcPr>
            <w:tcW w:w="604" w:type="dxa"/>
            <w:shd w:val="clear" w:color="auto" w:fill="FFFFFF"/>
            <w:vAlign w:val="center"/>
          </w:tcPr>
          <w:p w14:paraId="7CD20A57" w14:textId="77777777" w:rsidR="00E178E3" w:rsidRDefault="00E178E3" w:rsidP="00E178E3">
            <w:pPr>
              <w:rPr>
                <w:rFonts w:cs="Arial"/>
                <w:b/>
                <w:sz w:val="20"/>
                <w:szCs w:val="20"/>
              </w:rPr>
            </w:pPr>
          </w:p>
        </w:tc>
        <w:tc>
          <w:tcPr>
            <w:tcW w:w="5953" w:type="dxa"/>
            <w:shd w:val="clear" w:color="auto" w:fill="FFFFFF"/>
            <w:vAlign w:val="center"/>
          </w:tcPr>
          <w:p w14:paraId="20E3A3DE" w14:textId="77777777" w:rsidR="00E178E3" w:rsidRDefault="00E178E3" w:rsidP="00E178E3">
            <w:pPr>
              <w:rPr>
                <w:rFonts w:cs="Arial"/>
                <w:b/>
                <w:sz w:val="20"/>
                <w:szCs w:val="20"/>
              </w:rPr>
            </w:pPr>
          </w:p>
        </w:tc>
        <w:tc>
          <w:tcPr>
            <w:tcW w:w="1559" w:type="dxa"/>
            <w:shd w:val="clear" w:color="auto" w:fill="FFFFFF"/>
            <w:vAlign w:val="center"/>
          </w:tcPr>
          <w:p w14:paraId="581243A7" w14:textId="77777777" w:rsidR="00E178E3" w:rsidRDefault="00E178E3" w:rsidP="00E178E3">
            <w:pPr>
              <w:rPr>
                <w:rFonts w:cs="Arial"/>
                <w:b/>
                <w:sz w:val="20"/>
                <w:szCs w:val="20"/>
              </w:rPr>
            </w:pPr>
          </w:p>
        </w:tc>
        <w:tc>
          <w:tcPr>
            <w:tcW w:w="1276" w:type="dxa"/>
            <w:shd w:val="clear" w:color="auto" w:fill="FFFFFF"/>
          </w:tcPr>
          <w:p w14:paraId="4FBA4CDC" w14:textId="77777777" w:rsidR="00E178E3" w:rsidRDefault="00E178E3" w:rsidP="00E178E3">
            <w:pPr>
              <w:rPr>
                <w:rFonts w:cs="Arial"/>
                <w:b/>
                <w:sz w:val="20"/>
                <w:szCs w:val="20"/>
              </w:rPr>
            </w:pPr>
          </w:p>
        </w:tc>
        <w:tc>
          <w:tcPr>
            <w:tcW w:w="1441" w:type="dxa"/>
            <w:shd w:val="clear" w:color="auto" w:fill="FFFFFF"/>
            <w:vAlign w:val="center"/>
          </w:tcPr>
          <w:p w14:paraId="3923830B" w14:textId="77777777" w:rsidR="00E178E3" w:rsidRDefault="00E178E3" w:rsidP="00E178E3">
            <w:pPr>
              <w:rPr>
                <w:rFonts w:cs="Arial"/>
                <w:b/>
                <w:sz w:val="20"/>
                <w:szCs w:val="20"/>
              </w:rPr>
            </w:pPr>
          </w:p>
        </w:tc>
      </w:tr>
    </w:tbl>
    <w:p w14:paraId="047C2A98" w14:textId="50D91584" w:rsidR="00D71BE9" w:rsidRPr="00E178E3" w:rsidRDefault="00DF6082" w:rsidP="00E178E3">
      <w:pPr>
        <w:spacing w:after="200" w:line="276" w:lineRule="auto"/>
        <w:rPr>
          <w:rFonts w:cs="Arial"/>
          <w:b/>
          <w:sz w:val="22"/>
          <w:szCs w:val="20"/>
        </w:rPr>
      </w:pPr>
      <w:r>
        <w:rPr>
          <w:rFonts w:cs="Arial"/>
          <w:b/>
          <w:sz w:val="22"/>
          <w:szCs w:val="20"/>
        </w:rPr>
        <w:t>Psychometric Test Log:</w:t>
      </w:r>
    </w:p>
    <w:p w14:paraId="4D94E5A4" w14:textId="77777777" w:rsidR="00D71BE9" w:rsidRDefault="00D71BE9" w:rsidP="0017701B">
      <w:pPr>
        <w:rPr>
          <w:rFonts w:cs="Arial"/>
          <w:sz w:val="20"/>
          <w:szCs w:val="20"/>
        </w:rPr>
      </w:pPr>
    </w:p>
    <w:tbl>
      <w:tblPr>
        <w:tblpPr w:leftFromText="180" w:rightFromText="180" w:vertAnchor="text" w:horzAnchor="margin" w:tblpY="22"/>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592"/>
        <w:gridCol w:w="6804"/>
        <w:gridCol w:w="1559"/>
        <w:gridCol w:w="1382"/>
      </w:tblGrid>
      <w:tr w:rsidR="00E178E3" w:rsidRPr="004573B8" w14:paraId="6F0C7F57" w14:textId="77777777" w:rsidTr="00E178E3">
        <w:trPr>
          <w:cantSplit/>
          <w:trHeight w:val="63"/>
        </w:trPr>
        <w:tc>
          <w:tcPr>
            <w:tcW w:w="3355" w:type="dxa"/>
            <w:shd w:val="clear" w:color="auto" w:fill="FFFFFF"/>
            <w:vAlign w:val="center"/>
          </w:tcPr>
          <w:p w14:paraId="7817121A" w14:textId="77777777" w:rsidR="00E178E3" w:rsidRPr="00C9654D" w:rsidRDefault="00E178E3" w:rsidP="00E178E3">
            <w:pPr>
              <w:rPr>
                <w:rFonts w:cs="Arial"/>
                <w:b/>
                <w:sz w:val="18"/>
                <w:szCs w:val="18"/>
              </w:rPr>
            </w:pPr>
            <w:r w:rsidRPr="00C9654D">
              <w:rPr>
                <w:rFonts w:cs="Arial"/>
                <w:b/>
                <w:sz w:val="18"/>
                <w:szCs w:val="18"/>
              </w:rPr>
              <w:t>Clinical use/Reason for assessment?</w:t>
            </w:r>
          </w:p>
        </w:tc>
        <w:tc>
          <w:tcPr>
            <w:tcW w:w="592" w:type="dxa"/>
            <w:shd w:val="clear" w:color="auto" w:fill="FFFFFF"/>
            <w:vAlign w:val="center"/>
          </w:tcPr>
          <w:p w14:paraId="281E7126" w14:textId="77777777" w:rsidR="00E178E3" w:rsidRPr="00C9654D" w:rsidRDefault="00E178E3" w:rsidP="00E178E3">
            <w:pPr>
              <w:rPr>
                <w:rFonts w:cs="Arial"/>
                <w:b/>
                <w:sz w:val="18"/>
                <w:szCs w:val="18"/>
              </w:rPr>
            </w:pPr>
            <w:r w:rsidRPr="00C9654D">
              <w:rPr>
                <w:rFonts w:cs="Arial"/>
                <w:b/>
                <w:sz w:val="18"/>
                <w:szCs w:val="18"/>
              </w:rPr>
              <w:t>Age</w:t>
            </w:r>
          </w:p>
        </w:tc>
        <w:tc>
          <w:tcPr>
            <w:tcW w:w="6804" w:type="dxa"/>
            <w:shd w:val="clear" w:color="auto" w:fill="FFFFFF"/>
            <w:vAlign w:val="center"/>
          </w:tcPr>
          <w:p w14:paraId="32E78277" w14:textId="77777777" w:rsidR="00E178E3" w:rsidRPr="004573B8" w:rsidRDefault="00E178E3" w:rsidP="00E178E3">
            <w:pPr>
              <w:rPr>
                <w:rFonts w:cs="Arial"/>
                <w:b/>
                <w:sz w:val="18"/>
                <w:szCs w:val="18"/>
              </w:rPr>
            </w:pPr>
            <w:r w:rsidRPr="004573B8">
              <w:rPr>
                <w:rFonts w:cs="Arial"/>
                <w:b/>
                <w:sz w:val="18"/>
                <w:szCs w:val="18"/>
              </w:rPr>
              <w:t>Tests used</w:t>
            </w:r>
          </w:p>
        </w:tc>
        <w:tc>
          <w:tcPr>
            <w:tcW w:w="1559" w:type="dxa"/>
            <w:shd w:val="clear" w:color="auto" w:fill="FFFFFF"/>
            <w:vAlign w:val="center"/>
          </w:tcPr>
          <w:p w14:paraId="7684E9E4" w14:textId="77777777" w:rsidR="00E178E3" w:rsidRDefault="00E178E3" w:rsidP="00E178E3">
            <w:pPr>
              <w:rPr>
                <w:rFonts w:cs="Arial"/>
                <w:b/>
                <w:sz w:val="18"/>
                <w:szCs w:val="18"/>
              </w:rPr>
            </w:pPr>
          </w:p>
          <w:p w14:paraId="640DC7C9" w14:textId="77777777" w:rsidR="00E178E3" w:rsidRPr="004573B8" w:rsidRDefault="00E178E3" w:rsidP="00E178E3">
            <w:pPr>
              <w:rPr>
                <w:rFonts w:cs="Arial"/>
                <w:b/>
                <w:sz w:val="18"/>
                <w:szCs w:val="18"/>
              </w:rPr>
            </w:pPr>
            <w:r w:rsidRPr="004573B8">
              <w:rPr>
                <w:rFonts w:cs="Arial"/>
                <w:b/>
                <w:sz w:val="18"/>
                <w:szCs w:val="18"/>
              </w:rPr>
              <w:t>Administration (</w:t>
            </w:r>
            <w:r>
              <w:rPr>
                <w:rFonts w:cs="Arial"/>
                <w:b/>
                <w:sz w:val="18"/>
                <w:szCs w:val="18"/>
              </w:rPr>
              <w:t>please tick</w:t>
            </w:r>
            <w:r w:rsidRPr="004573B8">
              <w:rPr>
                <w:rFonts w:cs="Arial"/>
                <w:b/>
                <w:sz w:val="18"/>
                <w:szCs w:val="18"/>
              </w:rPr>
              <w:t>)</w:t>
            </w:r>
          </w:p>
        </w:tc>
        <w:tc>
          <w:tcPr>
            <w:tcW w:w="1382" w:type="dxa"/>
            <w:shd w:val="clear" w:color="auto" w:fill="FFFFFF"/>
            <w:vAlign w:val="center"/>
          </w:tcPr>
          <w:p w14:paraId="7FB662E0" w14:textId="77777777" w:rsidR="00E178E3" w:rsidRDefault="00E178E3" w:rsidP="00E178E3">
            <w:pPr>
              <w:rPr>
                <w:rFonts w:cs="Arial"/>
                <w:b/>
                <w:sz w:val="18"/>
                <w:szCs w:val="18"/>
              </w:rPr>
            </w:pPr>
          </w:p>
          <w:p w14:paraId="12FC2B0E" w14:textId="77777777" w:rsidR="00E178E3" w:rsidRPr="004573B8" w:rsidRDefault="00E178E3" w:rsidP="00E178E3">
            <w:pPr>
              <w:rPr>
                <w:rFonts w:cs="Arial"/>
                <w:b/>
                <w:sz w:val="18"/>
                <w:szCs w:val="18"/>
              </w:rPr>
            </w:pPr>
            <w:r>
              <w:rPr>
                <w:rFonts w:cs="Arial"/>
                <w:b/>
                <w:sz w:val="18"/>
                <w:szCs w:val="18"/>
              </w:rPr>
              <w:t>Interpretation (please tick</w:t>
            </w:r>
            <w:r w:rsidRPr="004573B8">
              <w:rPr>
                <w:rFonts w:cs="Arial"/>
                <w:b/>
                <w:sz w:val="18"/>
                <w:szCs w:val="18"/>
              </w:rPr>
              <w:t>)</w:t>
            </w:r>
          </w:p>
        </w:tc>
      </w:tr>
      <w:tr w:rsidR="00E178E3" w:rsidRPr="006B09F8" w14:paraId="1473349B" w14:textId="77777777" w:rsidTr="00E178E3">
        <w:trPr>
          <w:cantSplit/>
          <w:trHeight w:val="56"/>
        </w:trPr>
        <w:tc>
          <w:tcPr>
            <w:tcW w:w="3355" w:type="dxa"/>
            <w:shd w:val="clear" w:color="auto" w:fill="FFFFFF"/>
            <w:vAlign w:val="center"/>
          </w:tcPr>
          <w:p w14:paraId="4D7E22D8" w14:textId="77777777" w:rsidR="00E178E3" w:rsidRDefault="00E178E3" w:rsidP="00E178E3">
            <w:pPr>
              <w:rPr>
                <w:rFonts w:cs="Arial"/>
                <w:b/>
                <w:sz w:val="20"/>
                <w:szCs w:val="20"/>
              </w:rPr>
            </w:pPr>
          </w:p>
        </w:tc>
        <w:tc>
          <w:tcPr>
            <w:tcW w:w="592" w:type="dxa"/>
            <w:shd w:val="clear" w:color="auto" w:fill="FFFFFF"/>
            <w:vAlign w:val="center"/>
          </w:tcPr>
          <w:p w14:paraId="7B0B8438" w14:textId="77777777" w:rsidR="00E178E3" w:rsidRDefault="00E178E3" w:rsidP="00E178E3">
            <w:pPr>
              <w:rPr>
                <w:rFonts w:cs="Arial"/>
                <w:b/>
                <w:sz w:val="20"/>
                <w:szCs w:val="20"/>
              </w:rPr>
            </w:pPr>
          </w:p>
        </w:tc>
        <w:tc>
          <w:tcPr>
            <w:tcW w:w="6804" w:type="dxa"/>
            <w:shd w:val="clear" w:color="auto" w:fill="FFFFFF"/>
            <w:vAlign w:val="center"/>
          </w:tcPr>
          <w:p w14:paraId="03DC4AB0" w14:textId="77777777" w:rsidR="00E178E3" w:rsidRDefault="00E178E3" w:rsidP="00E178E3">
            <w:pPr>
              <w:rPr>
                <w:rFonts w:cs="Arial"/>
                <w:b/>
                <w:sz w:val="20"/>
                <w:szCs w:val="20"/>
              </w:rPr>
            </w:pPr>
          </w:p>
        </w:tc>
        <w:tc>
          <w:tcPr>
            <w:tcW w:w="1559" w:type="dxa"/>
            <w:shd w:val="clear" w:color="auto" w:fill="FFFFFF"/>
            <w:vAlign w:val="center"/>
          </w:tcPr>
          <w:p w14:paraId="3529FC9B" w14:textId="77777777" w:rsidR="00E178E3" w:rsidRDefault="00E178E3" w:rsidP="00E178E3">
            <w:pPr>
              <w:rPr>
                <w:rFonts w:cs="Arial"/>
                <w:b/>
                <w:sz w:val="20"/>
                <w:szCs w:val="20"/>
              </w:rPr>
            </w:pPr>
          </w:p>
        </w:tc>
        <w:tc>
          <w:tcPr>
            <w:tcW w:w="1382" w:type="dxa"/>
            <w:shd w:val="clear" w:color="auto" w:fill="FFFFFF"/>
            <w:vAlign w:val="center"/>
          </w:tcPr>
          <w:p w14:paraId="26CCA8C4" w14:textId="77777777" w:rsidR="00E178E3" w:rsidRDefault="00E178E3" w:rsidP="00E178E3">
            <w:pPr>
              <w:rPr>
                <w:rFonts w:cs="Arial"/>
                <w:b/>
                <w:sz w:val="20"/>
                <w:szCs w:val="20"/>
              </w:rPr>
            </w:pPr>
          </w:p>
        </w:tc>
      </w:tr>
      <w:tr w:rsidR="00E178E3" w:rsidRPr="006B09F8" w14:paraId="0F2FB8AF" w14:textId="77777777" w:rsidTr="00E178E3">
        <w:trPr>
          <w:cantSplit/>
          <w:trHeight w:val="56"/>
        </w:trPr>
        <w:tc>
          <w:tcPr>
            <w:tcW w:w="3355" w:type="dxa"/>
            <w:shd w:val="clear" w:color="auto" w:fill="FFFFFF"/>
            <w:vAlign w:val="center"/>
          </w:tcPr>
          <w:p w14:paraId="22B5EA23" w14:textId="77777777" w:rsidR="00E178E3" w:rsidRDefault="00E178E3" w:rsidP="00E178E3">
            <w:pPr>
              <w:rPr>
                <w:rFonts w:cs="Arial"/>
                <w:b/>
                <w:sz w:val="20"/>
                <w:szCs w:val="20"/>
              </w:rPr>
            </w:pPr>
          </w:p>
        </w:tc>
        <w:tc>
          <w:tcPr>
            <w:tcW w:w="592" w:type="dxa"/>
            <w:shd w:val="clear" w:color="auto" w:fill="FFFFFF"/>
            <w:vAlign w:val="center"/>
          </w:tcPr>
          <w:p w14:paraId="37E413A9" w14:textId="77777777" w:rsidR="00E178E3" w:rsidRDefault="00E178E3" w:rsidP="00E178E3">
            <w:pPr>
              <w:rPr>
                <w:rFonts w:cs="Arial"/>
                <w:b/>
                <w:sz w:val="20"/>
                <w:szCs w:val="20"/>
              </w:rPr>
            </w:pPr>
          </w:p>
        </w:tc>
        <w:tc>
          <w:tcPr>
            <w:tcW w:w="6804" w:type="dxa"/>
            <w:shd w:val="clear" w:color="auto" w:fill="FFFFFF"/>
            <w:vAlign w:val="center"/>
          </w:tcPr>
          <w:p w14:paraId="43D31728" w14:textId="77777777" w:rsidR="00E178E3" w:rsidRDefault="00E178E3" w:rsidP="00E178E3">
            <w:pPr>
              <w:rPr>
                <w:rFonts w:cs="Arial"/>
                <w:b/>
                <w:sz w:val="20"/>
                <w:szCs w:val="20"/>
              </w:rPr>
            </w:pPr>
          </w:p>
        </w:tc>
        <w:tc>
          <w:tcPr>
            <w:tcW w:w="1559" w:type="dxa"/>
            <w:shd w:val="clear" w:color="auto" w:fill="FFFFFF"/>
            <w:vAlign w:val="center"/>
          </w:tcPr>
          <w:p w14:paraId="142C2E6E" w14:textId="77777777" w:rsidR="00E178E3" w:rsidRDefault="00E178E3" w:rsidP="00E178E3">
            <w:pPr>
              <w:rPr>
                <w:rFonts w:cs="Arial"/>
                <w:b/>
                <w:sz w:val="20"/>
                <w:szCs w:val="20"/>
              </w:rPr>
            </w:pPr>
          </w:p>
        </w:tc>
        <w:tc>
          <w:tcPr>
            <w:tcW w:w="1382" w:type="dxa"/>
            <w:shd w:val="clear" w:color="auto" w:fill="FFFFFF"/>
            <w:vAlign w:val="center"/>
          </w:tcPr>
          <w:p w14:paraId="7DFDDDB7" w14:textId="77777777" w:rsidR="00E178E3" w:rsidRDefault="00E178E3" w:rsidP="00E178E3">
            <w:pPr>
              <w:rPr>
                <w:rFonts w:cs="Arial"/>
                <w:b/>
                <w:sz w:val="20"/>
                <w:szCs w:val="20"/>
              </w:rPr>
            </w:pPr>
          </w:p>
        </w:tc>
      </w:tr>
      <w:tr w:rsidR="00E178E3" w:rsidRPr="006B09F8" w14:paraId="46A93F6C" w14:textId="77777777" w:rsidTr="00E178E3">
        <w:trPr>
          <w:cantSplit/>
          <w:trHeight w:val="56"/>
        </w:trPr>
        <w:tc>
          <w:tcPr>
            <w:tcW w:w="3355" w:type="dxa"/>
            <w:shd w:val="clear" w:color="auto" w:fill="FFFFFF"/>
            <w:vAlign w:val="center"/>
          </w:tcPr>
          <w:p w14:paraId="34CCC726" w14:textId="77777777" w:rsidR="00E178E3" w:rsidRDefault="00E178E3" w:rsidP="00E178E3">
            <w:pPr>
              <w:rPr>
                <w:rFonts w:cs="Arial"/>
                <w:b/>
                <w:sz w:val="20"/>
                <w:szCs w:val="20"/>
              </w:rPr>
            </w:pPr>
          </w:p>
        </w:tc>
        <w:tc>
          <w:tcPr>
            <w:tcW w:w="592" w:type="dxa"/>
            <w:shd w:val="clear" w:color="auto" w:fill="FFFFFF"/>
            <w:vAlign w:val="center"/>
          </w:tcPr>
          <w:p w14:paraId="2F00D1C6" w14:textId="77777777" w:rsidR="00E178E3" w:rsidRDefault="00E178E3" w:rsidP="00E178E3">
            <w:pPr>
              <w:rPr>
                <w:rFonts w:cs="Arial"/>
                <w:b/>
                <w:sz w:val="20"/>
                <w:szCs w:val="20"/>
              </w:rPr>
            </w:pPr>
          </w:p>
        </w:tc>
        <w:tc>
          <w:tcPr>
            <w:tcW w:w="6804" w:type="dxa"/>
            <w:shd w:val="clear" w:color="auto" w:fill="FFFFFF"/>
            <w:vAlign w:val="center"/>
          </w:tcPr>
          <w:p w14:paraId="4D7C7205" w14:textId="77777777" w:rsidR="00E178E3" w:rsidRDefault="00E178E3" w:rsidP="00E178E3">
            <w:pPr>
              <w:rPr>
                <w:rFonts w:cs="Arial"/>
                <w:b/>
                <w:sz w:val="20"/>
                <w:szCs w:val="20"/>
              </w:rPr>
            </w:pPr>
          </w:p>
        </w:tc>
        <w:tc>
          <w:tcPr>
            <w:tcW w:w="1559" w:type="dxa"/>
            <w:shd w:val="clear" w:color="auto" w:fill="FFFFFF"/>
            <w:vAlign w:val="center"/>
          </w:tcPr>
          <w:p w14:paraId="3A2F0288" w14:textId="77777777" w:rsidR="00E178E3" w:rsidRDefault="00E178E3" w:rsidP="00E178E3">
            <w:pPr>
              <w:rPr>
                <w:rFonts w:cs="Arial"/>
                <w:b/>
                <w:sz w:val="20"/>
                <w:szCs w:val="20"/>
              </w:rPr>
            </w:pPr>
          </w:p>
        </w:tc>
        <w:tc>
          <w:tcPr>
            <w:tcW w:w="1382" w:type="dxa"/>
            <w:shd w:val="clear" w:color="auto" w:fill="FFFFFF"/>
            <w:vAlign w:val="center"/>
          </w:tcPr>
          <w:p w14:paraId="3880F7A5" w14:textId="77777777" w:rsidR="00E178E3" w:rsidRDefault="00E178E3" w:rsidP="00E178E3">
            <w:pPr>
              <w:rPr>
                <w:rFonts w:cs="Arial"/>
                <w:b/>
                <w:sz w:val="20"/>
                <w:szCs w:val="20"/>
              </w:rPr>
            </w:pPr>
          </w:p>
        </w:tc>
      </w:tr>
      <w:tr w:rsidR="00E178E3" w:rsidRPr="006B09F8" w14:paraId="60A85A1D" w14:textId="77777777" w:rsidTr="00E178E3">
        <w:trPr>
          <w:cantSplit/>
          <w:trHeight w:val="56"/>
        </w:trPr>
        <w:tc>
          <w:tcPr>
            <w:tcW w:w="3355" w:type="dxa"/>
            <w:shd w:val="clear" w:color="auto" w:fill="FFFFFF"/>
            <w:vAlign w:val="center"/>
          </w:tcPr>
          <w:p w14:paraId="65F2DAD7" w14:textId="77777777" w:rsidR="00E178E3" w:rsidRDefault="00E178E3" w:rsidP="00E178E3">
            <w:pPr>
              <w:rPr>
                <w:rFonts w:cs="Arial"/>
                <w:b/>
                <w:sz w:val="20"/>
                <w:szCs w:val="20"/>
              </w:rPr>
            </w:pPr>
          </w:p>
        </w:tc>
        <w:tc>
          <w:tcPr>
            <w:tcW w:w="592" w:type="dxa"/>
            <w:shd w:val="clear" w:color="auto" w:fill="FFFFFF"/>
            <w:vAlign w:val="center"/>
          </w:tcPr>
          <w:p w14:paraId="30C24452" w14:textId="77777777" w:rsidR="00E178E3" w:rsidRDefault="00E178E3" w:rsidP="00E178E3">
            <w:pPr>
              <w:rPr>
                <w:rFonts w:cs="Arial"/>
                <w:b/>
                <w:sz w:val="20"/>
                <w:szCs w:val="20"/>
              </w:rPr>
            </w:pPr>
          </w:p>
        </w:tc>
        <w:tc>
          <w:tcPr>
            <w:tcW w:w="6804" w:type="dxa"/>
            <w:shd w:val="clear" w:color="auto" w:fill="FFFFFF"/>
            <w:vAlign w:val="center"/>
          </w:tcPr>
          <w:p w14:paraId="27C3CBF1" w14:textId="77777777" w:rsidR="00E178E3" w:rsidRDefault="00E178E3" w:rsidP="00E178E3">
            <w:pPr>
              <w:rPr>
                <w:rFonts w:cs="Arial"/>
                <w:b/>
                <w:sz w:val="20"/>
                <w:szCs w:val="20"/>
              </w:rPr>
            </w:pPr>
          </w:p>
        </w:tc>
        <w:tc>
          <w:tcPr>
            <w:tcW w:w="1559" w:type="dxa"/>
            <w:shd w:val="clear" w:color="auto" w:fill="FFFFFF"/>
            <w:vAlign w:val="center"/>
          </w:tcPr>
          <w:p w14:paraId="1D73A156" w14:textId="77777777" w:rsidR="00E178E3" w:rsidRDefault="00E178E3" w:rsidP="00E178E3">
            <w:pPr>
              <w:rPr>
                <w:rFonts w:cs="Arial"/>
                <w:b/>
                <w:sz w:val="20"/>
                <w:szCs w:val="20"/>
              </w:rPr>
            </w:pPr>
          </w:p>
        </w:tc>
        <w:tc>
          <w:tcPr>
            <w:tcW w:w="1382" w:type="dxa"/>
            <w:shd w:val="clear" w:color="auto" w:fill="FFFFFF"/>
            <w:vAlign w:val="center"/>
          </w:tcPr>
          <w:p w14:paraId="78013056" w14:textId="77777777" w:rsidR="00E178E3" w:rsidRDefault="00E178E3" w:rsidP="00E178E3">
            <w:pPr>
              <w:rPr>
                <w:rFonts w:cs="Arial"/>
                <w:b/>
                <w:sz w:val="20"/>
                <w:szCs w:val="20"/>
              </w:rPr>
            </w:pPr>
          </w:p>
        </w:tc>
      </w:tr>
      <w:tr w:rsidR="00E178E3" w:rsidRPr="006B09F8" w14:paraId="5C809C20" w14:textId="77777777" w:rsidTr="00E178E3">
        <w:trPr>
          <w:cantSplit/>
          <w:trHeight w:val="56"/>
        </w:trPr>
        <w:tc>
          <w:tcPr>
            <w:tcW w:w="3355" w:type="dxa"/>
            <w:shd w:val="clear" w:color="auto" w:fill="FFFFFF"/>
            <w:vAlign w:val="center"/>
          </w:tcPr>
          <w:p w14:paraId="3595E294" w14:textId="77777777" w:rsidR="00E178E3" w:rsidRDefault="00E178E3" w:rsidP="00E178E3">
            <w:pPr>
              <w:rPr>
                <w:rFonts w:cs="Arial"/>
                <w:b/>
                <w:sz w:val="20"/>
                <w:szCs w:val="20"/>
              </w:rPr>
            </w:pPr>
          </w:p>
        </w:tc>
        <w:tc>
          <w:tcPr>
            <w:tcW w:w="592" w:type="dxa"/>
            <w:shd w:val="clear" w:color="auto" w:fill="FFFFFF"/>
            <w:vAlign w:val="center"/>
          </w:tcPr>
          <w:p w14:paraId="52220BA6" w14:textId="77777777" w:rsidR="00E178E3" w:rsidRDefault="00E178E3" w:rsidP="00E178E3">
            <w:pPr>
              <w:rPr>
                <w:rFonts w:cs="Arial"/>
                <w:b/>
                <w:sz w:val="20"/>
                <w:szCs w:val="20"/>
              </w:rPr>
            </w:pPr>
          </w:p>
        </w:tc>
        <w:tc>
          <w:tcPr>
            <w:tcW w:w="6804" w:type="dxa"/>
            <w:shd w:val="clear" w:color="auto" w:fill="FFFFFF"/>
            <w:vAlign w:val="center"/>
          </w:tcPr>
          <w:p w14:paraId="7F25CEDF" w14:textId="77777777" w:rsidR="00E178E3" w:rsidRDefault="00E178E3" w:rsidP="00E178E3">
            <w:pPr>
              <w:rPr>
                <w:rFonts w:cs="Arial"/>
                <w:b/>
                <w:sz w:val="20"/>
                <w:szCs w:val="20"/>
              </w:rPr>
            </w:pPr>
          </w:p>
        </w:tc>
        <w:tc>
          <w:tcPr>
            <w:tcW w:w="1559" w:type="dxa"/>
            <w:shd w:val="clear" w:color="auto" w:fill="FFFFFF"/>
            <w:vAlign w:val="center"/>
          </w:tcPr>
          <w:p w14:paraId="687E2C9B" w14:textId="77777777" w:rsidR="00E178E3" w:rsidRDefault="00E178E3" w:rsidP="00E178E3">
            <w:pPr>
              <w:rPr>
                <w:rFonts w:cs="Arial"/>
                <w:b/>
                <w:sz w:val="20"/>
                <w:szCs w:val="20"/>
              </w:rPr>
            </w:pPr>
          </w:p>
        </w:tc>
        <w:tc>
          <w:tcPr>
            <w:tcW w:w="1382" w:type="dxa"/>
            <w:shd w:val="clear" w:color="auto" w:fill="FFFFFF"/>
            <w:vAlign w:val="center"/>
          </w:tcPr>
          <w:p w14:paraId="4B823037" w14:textId="77777777" w:rsidR="00E178E3" w:rsidRDefault="00E178E3" w:rsidP="00E178E3">
            <w:pPr>
              <w:rPr>
                <w:rFonts w:cs="Arial"/>
                <w:b/>
                <w:sz w:val="20"/>
                <w:szCs w:val="20"/>
              </w:rPr>
            </w:pPr>
          </w:p>
        </w:tc>
      </w:tr>
      <w:tr w:rsidR="00E178E3" w:rsidRPr="006B09F8" w14:paraId="55CC55AF" w14:textId="77777777" w:rsidTr="00E178E3">
        <w:trPr>
          <w:cantSplit/>
          <w:trHeight w:val="56"/>
        </w:trPr>
        <w:tc>
          <w:tcPr>
            <w:tcW w:w="3355" w:type="dxa"/>
            <w:shd w:val="clear" w:color="auto" w:fill="FFFFFF"/>
            <w:vAlign w:val="center"/>
          </w:tcPr>
          <w:p w14:paraId="4CF251EA" w14:textId="77777777" w:rsidR="00E178E3" w:rsidRDefault="00E178E3" w:rsidP="00E178E3">
            <w:pPr>
              <w:rPr>
                <w:rFonts w:cs="Arial"/>
                <w:b/>
                <w:sz w:val="20"/>
                <w:szCs w:val="20"/>
              </w:rPr>
            </w:pPr>
          </w:p>
        </w:tc>
        <w:tc>
          <w:tcPr>
            <w:tcW w:w="592" w:type="dxa"/>
            <w:shd w:val="clear" w:color="auto" w:fill="FFFFFF"/>
            <w:vAlign w:val="center"/>
          </w:tcPr>
          <w:p w14:paraId="073D5321" w14:textId="77777777" w:rsidR="00E178E3" w:rsidRDefault="00E178E3" w:rsidP="00E178E3">
            <w:pPr>
              <w:rPr>
                <w:rFonts w:cs="Arial"/>
                <w:b/>
                <w:sz w:val="20"/>
                <w:szCs w:val="20"/>
              </w:rPr>
            </w:pPr>
          </w:p>
        </w:tc>
        <w:tc>
          <w:tcPr>
            <w:tcW w:w="6804" w:type="dxa"/>
            <w:shd w:val="clear" w:color="auto" w:fill="FFFFFF"/>
            <w:vAlign w:val="center"/>
          </w:tcPr>
          <w:p w14:paraId="56AAD9A6" w14:textId="77777777" w:rsidR="00E178E3" w:rsidRDefault="00E178E3" w:rsidP="00E178E3">
            <w:pPr>
              <w:rPr>
                <w:rFonts w:cs="Arial"/>
                <w:b/>
                <w:sz w:val="20"/>
                <w:szCs w:val="20"/>
              </w:rPr>
            </w:pPr>
          </w:p>
        </w:tc>
        <w:tc>
          <w:tcPr>
            <w:tcW w:w="1559" w:type="dxa"/>
            <w:shd w:val="clear" w:color="auto" w:fill="FFFFFF"/>
            <w:vAlign w:val="center"/>
          </w:tcPr>
          <w:p w14:paraId="736CAC23" w14:textId="77777777" w:rsidR="00E178E3" w:rsidRDefault="00E178E3" w:rsidP="00E178E3">
            <w:pPr>
              <w:rPr>
                <w:rFonts w:cs="Arial"/>
                <w:b/>
                <w:sz w:val="20"/>
                <w:szCs w:val="20"/>
              </w:rPr>
            </w:pPr>
          </w:p>
        </w:tc>
        <w:tc>
          <w:tcPr>
            <w:tcW w:w="1382" w:type="dxa"/>
            <w:shd w:val="clear" w:color="auto" w:fill="FFFFFF"/>
            <w:vAlign w:val="center"/>
          </w:tcPr>
          <w:p w14:paraId="2B14BE11" w14:textId="77777777" w:rsidR="00E178E3" w:rsidRDefault="00E178E3" w:rsidP="00E178E3">
            <w:pPr>
              <w:rPr>
                <w:rFonts w:cs="Arial"/>
                <w:b/>
                <w:sz w:val="20"/>
                <w:szCs w:val="20"/>
              </w:rPr>
            </w:pPr>
          </w:p>
        </w:tc>
      </w:tr>
      <w:tr w:rsidR="00E178E3" w:rsidRPr="006B09F8" w14:paraId="0905FA65" w14:textId="77777777" w:rsidTr="00E178E3">
        <w:trPr>
          <w:cantSplit/>
          <w:trHeight w:val="56"/>
        </w:trPr>
        <w:tc>
          <w:tcPr>
            <w:tcW w:w="3355" w:type="dxa"/>
            <w:shd w:val="clear" w:color="auto" w:fill="FFFFFF"/>
            <w:vAlign w:val="center"/>
          </w:tcPr>
          <w:p w14:paraId="1B000DAB" w14:textId="77777777" w:rsidR="00E178E3" w:rsidRDefault="00E178E3" w:rsidP="00E178E3">
            <w:pPr>
              <w:rPr>
                <w:rFonts w:cs="Arial"/>
                <w:b/>
                <w:sz w:val="20"/>
                <w:szCs w:val="20"/>
              </w:rPr>
            </w:pPr>
          </w:p>
        </w:tc>
        <w:tc>
          <w:tcPr>
            <w:tcW w:w="592" w:type="dxa"/>
            <w:shd w:val="clear" w:color="auto" w:fill="FFFFFF"/>
            <w:vAlign w:val="center"/>
          </w:tcPr>
          <w:p w14:paraId="6C190C98" w14:textId="77777777" w:rsidR="00E178E3" w:rsidRDefault="00E178E3" w:rsidP="00E178E3">
            <w:pPr>
              <w:rPr>
                <w:rFonts w:cs="Arial"/>
                <w:b/>
                <w:sz w:val="20"/>
                <w:szCs w:val="20"/>
              </w:rPr>
            </w:pPr>
          </w:p>
        </w:tc>
        <w:tc>
          <w:tcPr>
            <w:tcW w:w="6804" w:type="dxa"/>
            <w:shd w:val="clear" w:color="auto" w:fill="FFFFFF"/>
            <w:vAlign w:val="center"/>
          </w:tcPr>
          <w:p w14:paraId="18051B42" w14:textId="77777777" w:rsidR="00E178E3" w:rsidRDefault="00E178E3" w:rsidP="00E178E3">
            <w:pPr>
              <w:rPr>
                <w:rFonts w:cs="Arial"/>
                <w:b/>
                <w:sz w:val="20"/>
                <w:szCs w:val="20"/>
              </w:rPr>
            </w:pPr>
          </w:p>
        </w:tc>
        <w:tc>
          <w:tcPr>
            <w:tcW w:w="1559" w:type="dxa"/>
            <w:shd w:val="clear" w:color="auto" w:fill="FFFFFF"/>
            <w:vAlign w:val="center"/>
          </w:tcPr>
          <w:p w14:paraId="16F36628" w14:textId="77777777" w:rsidR="00E178E3" w:rsidRDefault="00E178E3" w:rsidP="00E178E3">
            <w:pPr>
              <w:rPr>
                <w:rFonts w:cs="Arial"/>
                <w:b/>
                <w:sz w:val="20"/>
                <w:szCs w:val="20"/>
              </w:rPr>
            </w:pPr>
          </w:p>
        </w:tc>
        <w:tc>
          <w:tcPr>
            <w:tcW w:w="1382" w:type="dxa"/>
            <w:shd w:val="clear" w:color="auto" w:fill="FFFFFF"/>
            <w:vAlign w:val="center"/>
          </w:tcPr>
          <w:p w14:paraId="12A2C255" w14:textId="77777777" w:rsidR="00E178E3" w:rsidRDefault="00E178E3" w:rsidP="00E178E3">
            <w:pPr>
              <w:rPr>
                <w:rFonts w:cs="Arial"/>
                <w:b/>
                <w:sz w:val="20"/>
                <w:szCs w:val="20"/>
              </w:rPr>
            </w:pPr>
          </w:p>
        </w:tc>
      </w:tr>
      <w:tr w:rsidR="00E178E3" w:rsidRPr="006B09F8" w14:paraId="04707C31" w14:textId="77777777" w:rsidTr="00E178E3">
        <w:trPr>
          <w:cantSplit/>
          <w:trHeight w:val="56"/>
        </w:trPr>
        <w:tc>
          <w:tcPr>
            <w:tcW w:w="3355" w:type="dxa"/>
            <w:shd w:val="clear" w:color="auto" w:fill="FFFFFF"/>
            <w:vAlign w:val="center"/>
          </w:tcPr>
          <w:p w14:paraId="45639B0E" w14:textId="77777777" w:rsidR="00E178E3" w:rsidRDefault="00E178E3" w:rsidP="00E178E3">
            <w:pPr>
              <w:rPr>
                <w:rFonts w:cs="Arial"/>
                <w:b/>
                <w:sz w:val="20"/>
                <w:szCs w:val="20"/>
              </w:rPr>
            </w:pPr>
          </w:p>
        </w:tc>
        <w:tc>
          <w:tcPr>
            <w:tcW w:w="592" w:type="dxa"/>
            <w:shd w:val="clear" w:color="auto" w:fill="FFFFFF"/>
            <w:vAlign w:val="center"/>
          </w:tcPr>
          <w:p w14:paraId="194041ED" w14:textId="77777777" w:rsidR="00E178E3" w:rsidRDefault="00E178E3" w:rsidP="00E178E3">
            <w:pPr>
              <w:rPr>
                <w:rFonts w:cs="Arial"/>
                <w:b/>
                <w:sz w:val="20"/>
                <w:szCs w:val="20"/>
              </w:rPr>
            </w:pPr>
          </w:p>
        </w:tc>
        <w:tc>
          <w:tcPr>
            <w:tcW w:w="6804" w:type="dxa"/>
            <w:shd w:val="clear" w:color="auto" w:fill="FFFFFF"/>
            <w:vAlign w:val="center"/>
          </w:tcPr>
          <w:p w14:paraId="512DF2C5" w14:textId="77777777" w:rsidR="00E178E3" w:rsidRDefault="00E178E3" w:rsidP="00E178E3">
            <w:pPr>
              <w:rPr>
                <w:rFonts w:cs="Arial"/>
                <w:b/>
                <w:sz w:val="20"/>
                <w:szCs w:val="20"/>
              </w:rPr>
            </w:pPr>
          </w:p>
        </w:tc>
        <w:tc>
          <w:tcPr>
            <w:tcW w:w="1559" w:type="dxa"/>
            <w:shd w:val="clear" w:color="auto" w:fill="FFFFFF"/>
            <w:vAlign w:val="center"/>
          </w:tcPr>
          <w:p w14:paraId="6AC748F4" w14:textId="77777777" w:rsidR="00E178E3" w:rsidRDefault="00E178E3" w:rsidP="00E178E3">
            <w:pPr>
              <w:rPr>
                <w:rFonts w:cs="Arial"/>
                <w:b/>
                <w:sz w:val="20"/>
                <w:szCs w:val="20"/>
              </w:rPr>
            </w:pPr>
          </w:p>
        </w:tc>
        <w:tc>
          <w:tcPr>
            <w:tcW w:w="1382" w:type="dxa"/>
            <w:shd w:val="clear" w:color="auto" w:fill="FFFFFF"/>
            <w:vAlign w:val="center"/>
          </w:tcPr>
          <w:p w14:paraId="7A46AD3A" w14:textId="77777777" w:rsidR="00E178E3" w:rsidRDefault="00E178E3" w:rsidP="00E178E3">
            <w:pPr>
              <w:rPr>
                <w:rFonts w:cs="Arial"/>
                <w:b/>
                <w:sz w:val="20"/>
                <w:szCs w:val="20"/>
              </w:rPr>
            </w:pPr>
          </w:p>
        </w:tc>
      </w:tr>
      <w:tr w:rsidR="00E178E3" w:rsidRPr="006B09F8" w14:paraId="2E151496" w14:textId="77777777" w:rsidTr="00E178E3">
        <w:trPr>
          <w:cantSplit/>
          <w:trHeight w:val="56"/>
        </w:trPr>
        <w:tc>
          <w:tcPr>
            <w:tcW w:w="3355" w:type="dxa"/>
            <w:shd w:val="clear" w:color="auto" w:fill="FFFFFF"/>
            <w:vAlign w:val="center"/>
          </w:tcPr>
          <w:p w14:paraId="206315A8" w14:textId="77777777" w:rsidR="00E178E3" w:rsidRDefault="00E178E3" w:rsidP="00E178E3">
            <w:pPr>
              <w:rPr>
                <w:rFonts w:cs="Arial"/>
                <w:b/>
                <w:sz w:val="20"/>
                <w:szCs w:val="20"/>
              </w:rPr>
            </w:pPr>
          </w:p>
        </w:tc>
        <w:tc>
          <w:tcPr>
            <w:tcW w:w="592" w:type="dxa"/>
            <w:shd w:val="clear" w:color="auto" w:fill="FFFFFF"/>
            <w:vAlign w:val="center"/>
          </w:tcPr>
          <w:p w14:paraId="1442A327" w14:textId="77777777" w:rsidR="00E178E3" w:rsidRDefault="00E178E3" w:rsidP="00E178E3">
            <w:pPr>
              <w:rPr>
                <w:rFonts w:cs="Arial"/>
                <w:b/>
                <w:sz w:val="20"/>
                <w:szCs w:val="20"/>
              </w:rPr>
            </w:pPr>
          </w:p>
        </w:tc>
        <w:tc>
          <w:tcPr>
            <w:tcW w:w="6804" w:type="dxa"/>
            <w:shd w:val="clear" w:color="auto" w:fill="FFFFFF"/>
            <w:vAlign w:val="center"/>
          </w:tcPr>
          <w:p w14:paraId="5B79CFD4" w14:textId="77777777" w:rsidR="00E178E3" w:rsidRDefault="00E178E3" w:rsidP="00E178E3">
            <w:pPr>
              <w:rPr>
                <w:rFonts w:cs="Arial"/>
                <w:b/>
                <w:sz w:val="20"/>
                <w:szCs w:val="20"/>
              </w:rPr>
            </w:pPr>
          </w:p>
        </w:tc>
        <w:tc>
          <w:tcPr>
            <w:tcW w:w="1559" w:type="dxa"/>
            <w:shd w:val="clear" w:color="auto" w:fill="FFFFFF"/>
            <w:vAlign w:val="center"/>
          </w:tcPr>
          <w:p w14:paraId="6B26EED9" w14:textId="77777777" w:rsidR="00E178E3" w:rsidRDefault="00E178E3" w:rsidP="00E178E3">
            <w:pPr>
              <w:rPr>
                <w:rFonts w:cs="Arial"/>
                <w:b/>
                <w:sz w:val="20"/>
                <w:szCs w:val="20"/>
              </w:rPr>
            </w:pPr>
          </w:p>
        </w:tc>
        <w:tc>
          <w:tcPr>
            <w:tcW w:w="1382" w:type="dxa"/>
            <w:shd w:val="clear" w:color="auto" w:fill="FFFFFF"/>
            <w:vAlign w:val="center"/>
          </w:tcPr>
          <w:p w14:paraId="4FA5FE2E" w14:textId="77777777" w:rsidR="00E178E3" w:rsidRDefault="00E178E3" w:rsidP="00E178E3">
            <w:pPr>
              <w:rPr>
                <w:rFonts w:cs="Arial"/>
                <w:b/>
                <w:sz w:val="20"/>
                <w:szCs w:val="20"/>
              </w:rPr>
            </w:pPr>
          </w:p>
        </w:tc>
      </w:tr>
      <w:tr w:rsidR="00E178E3" w:rsidRPr="006B09F8" w14:paraId="278BA213" w14:textId="77777777" w:rsidTr="00E178E3">
        <w:trPr>
          <w:cantSplit/>
          <w:trHeight w:val="56"/>
        </w:trPr>
        <w:tc>
          <w:tcPr>
            <w:tcW w:w="3355" w:type="dxa"/>
            <w:shd w:val="clear" w:color="auto" w:fill="FFFFFF"/>
            <w:vAlign w:val="center"/>
          </w:tcPr>
          <w:p w14:paraId="4098E6EB" w14:textId="77777777" w:rsidR="00E178E3" w:rsidRDefault="00E178E3" w:rsidP="00E178E3">
            <w:pPr>
              <w:rPr>
                <w:rFonts w:cs="Arial"/>
                <w:b/>
                <w:sz w:val="20"/>
                <w:szCs w:val="20"/>
              </w:rPr>
            </w:pPr>
          </w:p>
        </w:tc>
        <w:tc>
          <w:tcPr>
            <w:tcW w:w="592" w:type="dxa"/>
            <w:shd w:val="clear" w:color="auto" w:fill="FFFFFF"/>
            <w:vAlign w:val="center"/>
          </w:tcPr>
          <w:p w14:paraId="44DF9B9D" w14:textId="77777777" w:rsidR="00E178E3" w:rsidRDefault="00E178E3" w:rsidP="00E178E3">
            <w:pPr>
              <w:rPr>
                <w:rFonts w:cs="Arial"/>
                <w:b/>
                <w:sz w:val="20"/>
                <w:szCs w:val="20"/>
              </w:rPr>
            </w:pPr>
          </w:p>
        </w:tc>
        <w:tc>
          <w:tcPr>
            <w:tcW w:w="6804" w:type="dxa"/>
            <w:shd w:val="clear" w:color="auto" w:fill="FFFFFF"/>
            <w:vAlign w:val="center"/>
          </w:tcPr>
          <w:p w14:paraId="5161B27F" w14:textId="77777777" w:rsidR="00E178E3" w:rsidRDefault="00E178E3" w:rsidP="00E178E3">
            <w:pPr>
              <w:rPr>
                <w:rFonts w:cs="Arial"/>
                <w:b/>
                <w:sz w:val="20"/>
                <w:szCs w:val="20"/>
              </w:rPr>
            </w:pPr>
          </w:p>
        </w:tc>
        <w:tc>
          <w:tcPr>
            <w:tcW w:w="1559" w:type="dxa"/>
            <w:shd w:val="clear" w:color="auto" w:fill="FFFFFF"/>
            <w:vAlign w:val="center"/>
          </w:tcPr>
          <w:p w14:paraId="2C099186" w14:textId="77777777" w:rsidR="00E178E3" w:rsidRDefault="00E178E3" w:rsidP="00E178E3">
            <w:pPr>
              <w:rPr>
                <w:rFonts w:cs="Arial"/>
                <w:b/>
                <w:sz w:val="20"/>
                <w:szCs w:val="20"/>
              </w:rPr>
            </w:pPr>
          </w:p>
        </w:tc>
        <w:tc>
          <w:tcPr>
            <w:tcW w:w="1382" w:type="dxa"/>
            <w:shd w:val="clear" w:color="auto" w:fill="FFFFFF"/>
            <w:vAlign w:val="center"/>
          </w:tcPr>
          <w:p w14:paraId="06207DED" w14:textId="77777777" w:rsidR="00E178E3" w:rsidRDefault="00E178E3" w:rsidP="00E178E3">
            <w:pPr>
              <w:rPr>
                <w:rFonts w:cs="Arial"/>
                <w:b/>
                <w:sz w:val="20"/>
                <w:szCs w:val="20"/>
              </w:rPr>
            </w:pPr>
          </w:p>
        </w:tc>
      </w:tr>
      <w:tr w:rsidR="00E178E3" w:rsidRPr="006B09F8" w14:paraId="38ECCBD5" w14:textId="77777777" w:rsidTr="00E178E3">
        <w:trPr>
          <w:cantSplit/>
          <w:trHeight w:val="56"/>
        </w:trPr>
        <w:tc>
          <w:tcPr>
            <w:tcW w:w="3355" w:type="dxa"/>
            <w:shd w:val="clear" w:color="auto" w:fill="FFFFFF"/>
            <w:vAlign w:val="center"/>
          </w:tcPr>
          <w:p w14:paraId="3272522F" w14:textId="77777777" w:rsidR="00E178E3" w:rsidRDefault="00E178E3" w:rsidP="00E178E3">
            <w:pPr>
              <w:rPr>
                <w:rFonts w:cs="Arial"/>
                <w:b/>
                <w:sz w:val="20"/>
                <w:szCs w:val="20"/>
              </w:rPr>
            </w:pPr>
          </w:p>
        </w:tc>
        <w:tc>
          <w:tcPr>
            <w:tcW w:w="592" w:type="dxa"/>
            <w:shd w:val="clear" w:color="auto" w:fill="FFFFFF"/>
            <w:vAlign w:val="center"/>
          </w:tcPr>
          <w:p w14:paraId="66C7ADB6" w14:textId="77777777" w:rsidR="00E178E3" w:rsidRDefault="00E178E3" w:rsidP="00E178E3">
            <w:pPr>
              <w:rPr>
                <w:rFonts w:cs="Arial"/>
                <w:b/>
                <w:sz w:val="20"/>
                <w:szCs w:val="20"/>
              </w:rPr>
            </w:pPr>
          </w:p>
        </w:tc>
        <w:tc>
          <w:tcPr>
            <w:tcW w:w="6804" w:type="dxa"/>
            <w:shd w:val="clear" w:color="auto" w:fill="FFFFFF"/>
            <w:vAlign w:val="center"/>
          </w:tcPr>
          <w:p w14:paraId="15601AC0" w14:textId="77777777" w:rsidR="00E178E3" w:rsidRDefault="00E178E3" w:rsidP="00E178E3">
            <w:pPr>
              <w:rPr>
                <w:rFonts w:cs="Arial"/>
                <w:b/>
                <w:sz w:val="20"/>
                <w:szCs w:val="20"/>
              </w:rPr>
            </w:pPr>
          </w:p>
        </w:tc>
        <w:tc>
          <w:tcPr>
            <w:tcW w:w="1559" w:type="dxa"/>
            <w:shd w:val="clear" w:color="auto" w:fill="FFFFFF"/>
            <w:vAlign w:val="center"/>
          </w:tcPr>
          <w:p w14:paraId="22EF065A" w14:textId="77777777" w:rsidR="00E178E3" w:rsidRDefault="00E178E3" w:rsidP="00E178E3">
            <w:pPr>
              <w:rPr>
                <w:rFonts w:cs="Arial"/>
                <w:b/>
                <w:sz w:val="20"/>
                <w:szCs w:val="20"/>
              </w:rPr>
            </w:pPr>
          </w:p>
        </w:tc>
        <w:tc>
          <w:tcPr>
            <w:tcW w:w="1382" w:type="dxa"/>
            <w:shd w:val="clear" w:color="auto" w:fill="FFFFFF"/>
            <w:vAlign w:val="center"/>
          </w:tcPr>
          <w:p w14:paraId="46D372ED" w14:textId="77777777" w:rsidR="00E178E3" w:rsidRDefault="00E178E3" w:rsidP="00E178E3">
            <w:pPr>
              <w:rPr>
                <w:rFonts w:cs="Arial"/>
                <w:b/>
                <w:sz w:val="20"/>
                <w:szCs w:val="20"/>
              </w:rPr>
            </w:pPr>
          </w:p>
        </w:tc>
      </w:tr>
      <w:tr w:rsidR="00E178E3" w:rsidRPr="006B09F8" w14:paraId="5FCDD708" w14:textId="77777777" w:rsidTr="00E178E3">
        <w:trPr>
          <w:cantSplit/>
          <w:trHeight w:val="56"/>
        </w:trPr>
        <w:tc>
          <w:tcPr>
            <w:tcW w:w="3355" w:type="dxa"/>
            <w:shd w:val="clear" w:color="auto" w:fill="FFFFFF"/>
            <w:vAlign w:val="center"/>
          </w:tcPr>
          <w:p w14:paraId="110CC38F" w14:textId="77777777" w:rsidR="00E178E3" w:rsidRDefault="00E178E3" w:rsidP="00E178E3">
            <w:pPr>
              <w:rPr>
                <w:rFonts w:cs="Arial"/>
                <w:b/>
                <w:sz w:val="20"/>
                <w:szCs w:val="20"/>
              </w:rPr>
            </w:pPr>
          </w:p>
        </w:tc>
        <w:tc>
          <w:tcPr>
            <w:tcW w:w="592" w:type="dxa"/>
            <w:shd w:val="clear" w:color="auto" w:fill="FFFFFF"/>
            <w:vAlign w:val="center"/>
          </w:tcPr>
          <w:p w14:paraId="31B709F6" w14:textId="77777777" w:rsidR="00E178E3" w:rsidRDefault="00E178E3" w:rsidP="00E178E3">
            <w:pPr>
              <w:rPr>
                <w:rFonts w:cs="Arial"/>
                <w:b/>
                <w:sz w:val="20"/>
                <w:szCs w:val="20"/>
              </w:rPr>
            </w:pPr>
          </w:p>
        </w:tc>
        <w:tc>
          <w:tcPr>
            <w:tcW w:w="6804" w:type="dxa"/>
            <w:shd w:val="clear" w:color="auto" w:fill="FFFFFF"/>
            <w:vAlign w:val="center"/>
          </w:tcPr>
          <w:p w14:paraId="5605E102" w14:textId="77777777" w:rsidR="00E178E3" w:rsidRDefault="00E178E3" w:rsidP="00E178E3">
            <w:pPr>
              <w:rPr>
                <w:rFonts w:cs="Arial"/>
                <w:b/>
                <w:sz w:val="20"/>
                <w:szCs w:val="20"/>
              </w:rPr>
            </w:pPr>
          </w:p>
        </w:tc>
        <w:tc>
          <w:tcPr>
            <w:tcW w:w="1559" w:type="dxa"/>
            <w:shd w:val="clear" w:color="auto" w:fill="FFFFFF"/>
            <w:vAlign w:val="center"/>
          </w:tcPr>
          <w:p w14:paraId="3A95DDDF" w14:textId="77777777" w:rsidR="00E178E3" w:rsidRDefault="00E178E3" w:rsidP="00E178E3">
            <w:pPr>
              <w:rPr>
                <w:rFonts w:cs="Arial"/>
                <w:b/>
                <w:sz w:val="20"/>
                <w:szCs w:val="20"/>
              </w:rPr>
            </w:pPr>
          </w:p>
        </w:tc>
        <w:tc>
          <w:tcPr>
            <w:tcW w:w="1382" w:type="dxa"/>
            <w:shd w:val="clear" w:color="auto" w:fill="FFFFFF"/>
            <w:vAlign w:val="center"/>
          </w:tcPr>
          <w:p w14:paraId="226D8D2E" w14:textId="77777777" w:rsidR="00E178E3" w:rsidRDefault="00E178E3" w:rsidP="00E178E3">
            <w:pPr>
              <w:rPr>
                <w:rFonts w:cs="Arial"/>
                <w:b/>
                <w:sz w:val="20"/>
                <w:szCs w:val="20"/>
              </w:rPr>
            </w:pPr>
          </w:p>
        </w:tc>
      </w:tr>
      <w:tr w:rsidR="00E178E3" w:rsidRPr="006B09F8" w14:paraId="7B6238B4" w14:textId="77777777" w:rsidTr="00E178E3">
        <w:trPr>
          <w:cantSplit/>
          <w:trHeight w:val="56"/>
        </w:trPr>
        <w:tc>
          <w:tcPr>
            <w:tcW w:w="3355" w:type="dxa"/>
            <w:shd w:val="clear" w:color="auto" w:fill="FFFFFF"/>
            <w:vAlign w:val="center"/>
          </w:tcPr>
          <w:p w14:paraId="73A9A343" w14:textId="77777777" w:rsidR="00E178E3" w:rsidRDefault="00E178E3" w:rsidP="00E178E3">
            <w:pPr>
              <w:rPr>
                <w:rFonts w:cs="Arial"/>
                <w:b/>
                <w:sz w:val="20"/>
                <w:szCs w:val="20"/>
              </w:rPr>
            </w:pPr>
          </w:p>
        </w:tc>
        <w:tc>
          <w:tcPr>
            <w:tcW w:w="592" w:type="dxa"/>
            <w:shd w:val="clear" w:color="auto" w:fill="FFFFFF"/>
            <w:vAlign w:val="center"/>
          </w:tcPr>
          <w:p w14:paraId="4DE92897" w14:textId="77777777" w:rsidR="00E178E3" w:rsidRDefault="00E178E3" w:rsidP="00E178E3">
            <w:pPr>
              <w:rPr>
                <w:rFonts w:cs="Arial"/>
                <w:b/>
                <w:sz w:val="20"/>
                <w:szCs w:val="20"/>
              </w:rPr>
            </w:pPr>
          </w:p>
        </w:tc>
        <w:tc>
          <w:tcPr>
            <w:tcW w:w="6804" w:type="dxa"/>
            <w:shd w:val="clear" w:color="auto" w:fill="FFFFFF"/>
            <w:vAlign w:val="center"/>
          </w:tcPr>
          <w:p w14:paraId="04C70E63" w14:textId="77777777" w:rsidR="00E178E3" w:rsidRDefault="00E178E3" w:rsidP="00E178E3">
            <w:pPr>
              <w:rPr>
                <w:rFonts w:cs="Arial"/>
                <w:b/>
                <w:sz w:val="20"/>
                <w:szCs w:val="20"/>
              </w:rPr>
            </w:pPr>
          </w:p>
        </w:tc>
        <w:tc>
          <w:tcPr>
            <w:tcW w:w="1559" w:type="dxa"/>
            <w:shd w:val="clear" w:color="auto" w:fill="FFFFFF"/>
            <w:vAlign w:val="center"/>
          </w:tcPr>
          <w:p w14:paraId="637FA429" w14:textId="77777777" w:rsidR="00E178E3" w:rsidRDefault="00E178E3" w:rsidP="00E178E3">
            <w:pPr>
              <w:rPr>
                <w:rFonts w:cs="Arial"/>
                <w:b/>
                <w:sz w:val="20"/>
                <w:szCs w:val="20"/>
              </w:rPr>
            </w:pPr>
          </w:p>
        </w:tc>
        <w:tc>
          <w:tcPr>
            <w:tcW w:w="1382" w:type="dxa"/>
            <w:shd w:val="clear" w:color="auto" w:fill="FFFFFF"/>
            <w:vAlign w:val="center"/>
          </w:tcPr>
          <w:p w14:paraId="32C99B94" w14:textId="77777777" w:rsidR="00E178E3" w:rsidRDefault="00E178E3" w:rsidP="00E178E3">
            <w:pPr>
              <w:rPr>
                <w:rFonts w:cs="Arial"/>
                <w:b/>
                <w:sz w:val="20"/>
                <w:szCs w:val="20"/>
              </w:rPr>
            </w:pPr>
          </w:p>
        </w:tc>
      </w:tr>
      <w:tr w:rsidR="00E178E3" w:rsidRPr="006B09F8" w14:paraId="533EF193" w14:textId="77777777" w:rsidTr="00E178E3">
        <w:trPr>
          <w:cantSplit/>
          <w:trHeight w:val="56"/>
        </w:trPr>
        <w:tc>
          <w:tcPr>
            <w:tcW w:w="3355" w:type="dxa"/>
            <w:shd w:val="clear" w:color="auto" w:fill="FFFFFF"/>
            <w:vAlign w:val="center"/>
          </w:tcPr>
          <w:p w14:paraId="408EB542" w14:textId="77777777" w:rsidR="00E178E3" w:rsidRDefault="00E178E3" w:rsidP="00E178E3">
            <w:pPr>
              <w:rPr>
                <w:rFonts w:cs="Arial"/>
                <w:b/>
                <w:sz w:val="20"/>
                <w:szCs w:val="20"/>
              </w:rPr>
            </w:pPr>
          </w:p>
        </w:tc>
        <w:tc>
          <w:tcPr>
            <w:tcW w:w="592" w:type="dxa"/>
            <w:shd w:val="clear" w:color="auto" w:fill="FFFFFF"/>
            <w:vAlign w:val="center"/>
          </w:tcPr>
          <w:p w14:paraId="3DCC6F3B" w14:textId="77777777" w:rsidR="00E178E3" w:rsidRDefault="00E178E3" w:rsidP="00E178E3">
            <w:pPr>
              <w:rPr>
                <w:rFonts w:cs="Arial"/>
                <w:b/>
                <w:sz w:val="20"/>
                <w:szCs w:val="20"/>
              </w:rPr>
            </w:pPr>
          </w:p>
        </w:tc>
        <w:tc>
          <w:tcPr>
            <w:tcW w:w="6804" w:type="dxa"/>
            <w:shd w:val="clear" w:color="auto" w:fill="FFFFFF"/>
            <w:vAlign w:val="center"/>
          </w:tcPr>
          <w:p w14:paraId="66D4047F" w14:textId="77777777" w:rsidR="00E178E3" w:rsidRDefault="00E178E3" w:rsidP="00E178E3">
            <w:pPr>
              <w:rPr>
                <w:rFonts w:cs="Arial"/>
                <w:b/>
                <w:sz w:val="20"/>
                <w:szCs w:val="20"/>
              </w:rPr>
            </w:pPr>
          </w:p>
        </w:tc>
        <w:tc>
          <w:tcPr>
            <w:tcW w:w="1559" w:type="dxa"/>
            <w:shd w:val="clear" w:color="auto" w:fill="FFFFFF"/>
            <w:vAlign w:val="center"/>
          </w:tcPr>
          <w:p w14:paraId="6EBD62B6" w14:textId="77777777" w:rsidR="00E178E3" w:rsidRDefault="00E178E3" w:rsidP="00E178E3">
            <w:pPr>
              <w:rPr>
                <w:rFonts w:cs="Arial"/>
                <w:b/>
                <w:sz w:val="20"/>
                <w:szCs w:val="20"/>
              </w:rPr>
            </w:pPr>
          </w:p>
        </w:tc>
        <w:tc>
          <w:tcPr>
            <w:tcW w:w="1382" w:type="dxa"/>
            <w:shd w:val="clear" w:color="auto" w:fill="FFFFFF"/>
            <w:vAlign w:val="center"/>
          </w:tcPr>
          <w:p w14:paraId="7280D381" w14:textId="77777777" w:rsidR="00E178E3" w:rsidRDefault="00E178E3" w:rsidP="00E178E3">
            <w:pPr>
              <w:rPr>
                <w:rFonts w:cs="Arial"/>
                <w:b/>
                <w:sz w:val="20"/>
                <w:szCs w:val="20"/>
              </w:rPr>
            </w:pPr>
          </w:p>
        </w:tc>
      </w:tr>
      <w:tr w:rsidR="00E178E3" w:rsidRPr="006B09F8" w14:paraId="0D91F1FB" w14:textId="77777777" w:rsidTr="00E178E3">
        <w:trPr>
          <w:cantSplit/>
          <w:trHeight w:val="56"/>
        </w:trPr>
        <w:tc>
          <w:tcPr>
            <w:tcW w:w="3355" w:type="dxa"/>
            <w:shd w:val="clear" w:color="auto" w:fill="FFFFFF"/>
            <w:vAlign w:val="center"/>
          </w:tcPr>
          <w:p w14:paraId="442FCEFC" w14:textId="77777777" w:rsidR="00E178E3" w:rsidRDefault="00E178E3" w:rsidP="00E178E3">
            <w:pPr>
              <w:rPr>
                <w:rFonts w:cs="Arial"/>
                <w:b/>
                <w:sz w:val="20"/>
                <w:szCs w:val="20"/>
              </w:rPr>
            </w:pPr>
          </w:p>
        </w:tc>
        <w:tc>
          <w:tcPr>
            <w:tcW w:w="592" w:type="dxa"/>
            <w:shd w:val="clear" w:color="auto" w:fill="FFFFFF"/>
            <w:vAlign w:val="center"/>
          </w:tcPr>
          <w:p w14:paraId="79246AFE" w14:textId="77777777" w:rsidR="00E178E3" w:rsidRDefault="00E178E3" w:rsidP="00E178E3">
            <w:pPr>
              <w:rPr>
                <w:rFonts w:cs="Arial"/>
                <w:b/>
                <w:sz w:val="20"/>
                <w:szCs w:val="20"/>
              </w:rPr>
            </w:pPr>
          </w:p>
        </w:tc>
        <w:tc>
          <w:tcPr>
            <w:tcW w:w="6804" w:type="dxa"/>
            <w:shd w:val="clear" w:color="auto" w:fill="FFFFFF"/>
            <w:vAlign w:val="center"/>
          </w:tcPr>
          <w:p w14:paraId="05297D20" w14:textId="77777777" w:rsidR="00E178E3" w:rsidRDefault="00E178E3" w:rsidP="00E178E3">
            <w:pPr>
              <w:rPr>
                <w:rFonts w:cs="Arial"/>
                <w:b/>
                <w:sz w:val="20"/>
                <w:szCs w:val="20"/>
              </w:rPr>
            </w:pPr>
          </w:p>
        </w:tc>
        <w:tc>
          <w:tcPr>
            <w:tcW w:w="1559" w:type="dxa"/>
            <w:shd w:val="clear" w:color="auto" w:fill="FFFFFF"/>
            <w:vAlign w:val="center"/>
          </w:tcPr>
          <w:p w14:paraId="23B1E900" w14:textId="77777777" w:rsidR="00E178E3" w:rsidRDefault="00E178E3" w:rsidP="00E178E3">
            <w:pPr>
              <w:rPr>
                <w:rFonts w:cs="Arial"/>
                <w:b/>
                <w:sz w:val="20"/>
                <w:szCs w:val="20"/>
              </w:rPr>
            </w:pPr>
          </w:p>
        </w:tc>
        <w:tc>
          <w:tcPr>
            <w:tcW w:w="1382" w:type="dxa"/>
            <w:shd w:val="clear" w:color="auto" w:fill="FFFFFF"/>
            <w:vAlign w:val="center"/>
          </w:tcPr>
          <w:p w14:paraId="7B447D90" w14:textId="77777777" w:rsidR="00E178E3" w:rsidRDefault="00E178E3" w:rsidP="00E178E3">
            <w:pPr>
              <w:rPr>
                <w:rFonts w:cs="Arial"/>
                <w:b/>
                <w:sz w:val="20"/>
                <w:szCs w:val="20"/>
              </w:rPr>
            </w:pPr>
          </w:p>
        </w:tc>
      </w:tr>
      <w:tr w:rsidR="00E178E3" w:rsidRPr="006B09F8" w14:paraId="45F79BC5" w14:textId="77777777" w:rsidTr="00E178E3">
        <w:trPr>
          <w:cantSplit/>
          <w:trHeight w:val="56"/>
        </w:trPr>
        <w:tc>
          <w:tcPr>
            <w:tcW w:w="3355" w:type="dxa"/>
            <w:shd w:val="clear" w:color="auto" w:fill="FFFFFF"/>
            <w:vAlign w:val="center"/>
          </w:tcPr>
          <w:p w14:paraId="0D1F01C9" w14:textId="77777777" w:rsidR="00E178E3" w:rsidRDefault="00E178E3" w:rsidP="00E178E3">
            <w:pPr>
              <w:rPr>
                <w:rFonts w:cs="Arial"/>
                <w:b/>
                <w:sz w:val="20"/>
                <w:szCs w:val="20"/>
              </w:rPr>
            </w:pPr>
          </w:p>
        </w:tc>
        <w:tc>
          <w:tcPr>
            <w:tcW w:w="592" w:type="dxa"/>
            <w:shd w:val="clear" w:color="auto" w:fill="FFFFFF"/>
            <w:vAlign w:val="center"/>
          </w:tcPr>
          <w:p w14:paraId="799424A1" w14:textId="77777777" w:rsidR="00E178E3" w:rsidRDefault="00E178E3" w:rsidP="00E178E3">
            <w:pPr>
              <w:rPr>
                <w:rFonts w:cs="Arial"/>
                <w:b/>
                <w:sz w:val="20"/>
                <w:szCs w:val="20"/>
              </w:rPr>
            </w:pPr>
          </w:p>
        </w:tc>
        <w:tc>
          <w:tcPr>
            <w:tcW w:w="6804" w:type="dxa"/>
            <w:shd w:val="clear" w:color="auto" w:fill="FFFFFF"/>
            <w:vAlign w:val="center"/>
          </w:tcPr>
          <w:p w14:paraId="434E1F90" w14:textId="77777777" w:rsidR="00E178E3" w:rsidRDefault="00E178E3" w:rsidP="00E178E3">
            <w:pPr>
              <w:rPr>
                <w:rFonts w:cs="Arial"/>
                <w:b/>
                <w:sz w:val="20"/>
                <w:szCs w:val="20"/>
              </w:rPr>
            </w:pPr>
          </w:p>
        </w:tc>
        <w:tc>
          <w:tcPr>
            <w:tcW w:w="1559" w:type="dxa"/>
            <w:shd w:val="clear" w:color="auto" w:fill="FFFFFF"/>
            <w:vAlign w:val="center"/>
          </w:tcPr>
          <w:p w14:paraId="271DA085" w14:textId="77777777" w:rsidR="00E178E3" w:rsidRDefault="00E178E3" w:rsidP="00E178E3">
            <w:pPr>
              <w:rPr>
                <w:rFonts w:cs="Arial"/>
                <w:b/>
                <w:sz w:val="20"/>
                <w:szCs w:val="20"/>
              </w:rPr>
            </w:pPr>
          </w:p>
        </w:tc>
        <w:tc>
          <w:tcPr>
            <w:tcW w:w="1382" w:type="dxa"/>
            <w:shd w:val="clear" w:color="auto" w:fill="FFFFFF"/>
            <w:vAlign w:val="center"/>
          </w:tcPr>
          <w:p w14:paraId="36A3D38D" w14:textId="77777777" w:rsidR="00E178E3" w:rsidRDefault="00E178E3" w:rsidP="00E178E3">
            <w:pPr>
              <w:rPr>
                <w:rFonts w:cs="Arial"/>
                <w:b/>
                <w:sz w:val="20"/>
                <w:szCs w:val="20"/>
              </w:rPr>
            </w:pPr>
          </w:p>
        </w:tc>
      </w:tr>
      <w:tr w:rsidR="00E178E3" w:rsidRPr="006B09F8" w14:paraId="7C8878D0" w14:textId="77777777" w:rsidTr="00E178E3">
        <w:trPr>
          <w:cantSplit/>
          <w:trHeight w:val="56"/>
        </w:trPr>
        <w:tc>
          <w:tcPr>
            <w:tcW w:w="3355" w:type="dxa"/>
            <w:shd w:val="clear" w:color="auto" w:fill="FFFFFF"/>
            <w:vAlign w:val="center"/>
          </w:tcPr>
          <w:p w14:paraId="1398AE22" w14:textId="77777777" w:rsidR="00E178E3" w:rsidRDefault="00E178E3" w:rsidP="00E178E3">
            <w:pPr>
              <w:rPr>
                <w:rFonts w:cs="Arial"/>
                <w:b/>
                <w:sz w:val="20"/>
                <w:szCs w:val="20"/>
              </w:rPr>
            </w:pPr>
          </w:p>
        </w:tc>
        <w:tc>
          <w:tcPr>
            <w:tcW w:w="592" w:type="dxa"/>
            <w:shd w:val="clear" w:color="auto" w:fill="FFFFFF"/>
            <w:vAlign w:val="center"/>
          </w:tcPr>
          <w:p w14:paraId="635CFFCD" w14:textId="77777777" w:rsidR="00E178E3" w:rsidRDefault="00E178E3" w:rsidP="00E178E3">
            <w:pPr>
              <w:rPr>
                <w:rFonts w:cs="Arial"/>
                <w:b/>
                <w:sz w:val="20"/>
                <w:szCs w:val="20"/>
              </w:rPr>
            </w:pPr>
          </w:p>
        </w:tc>
        <w:tc>
          <w:tcPr>
            <w:tcW w:w="6804" w:type="dxa"/>
            <w:shd w:val="clear" w:color="auto" w:fill="FFFFFF"/>
            <w:vAlign w:val="center"/>
          </w:tcPr>
          <w:p w14:paraId="01CE572F" w14:textId="77777777" w:rsidR="00E178E3" w:rsidRDefault="00E178E3" w:rsidP="00E178E3">
            <w:pPr>
              <w:rPr>
                <w:rFonts w:cs="Arial"/>
                <w:b/>
                <w:sz w:val="20"/>
                <w:szCs w:val="20"/>
              </w:rPr>
            </w:pPr>
          </w:p>
        </w:tc>
        <w:tc>
          <w:tcPr>
            <w:tcW w:w="1559" w:type="dxa"/>
            <w:shd w:val="clear" w:color="auto" w:fill="FFFFFF"/>
            <w:vAlign w:val="center"/>
          </w:tcPr>
          <w:p w14:paraId="63F35547" w14:textId="77777777" w:rsidR="00E178E3" w:rsidRDefault="00E178E3" w:rsidP="00E178E3">
            <w:pPr>
              <w:rPr>
                <w:rFonts w:cs="Arial"/>
                <w:b/>
                <w:sz w:val="20"/>
                <w:szCs w:val="20"/>
              </w:rPr>
            </w:pPr>
          </w:p>
        </w:tc>
        <w:tc>
          <w:tcPr>
            <w:tcW w:w="1382" w:type="dxa"/>
            <w:shd w:val="clear" w:color="auto" w:fill="FFFFFF"/>
            <w:vAlign w:val="center"/>
          </w:tcPr>
          <w:p w14:paraId="091B6F46" w14:textId="77777777" w:rsidR="00E178E3" w:rsidRDefault="00E178E3" w:rsidP="00E178E3">
            <w:pPr>
              <w:rPr>
                <w:rFonts w:cs="Arial"/>
                <w:b/>
                <w:sz w:val="20"/>
                <w:szCs w:val="20"/>
              </w:rPr>
            </w:pPr>
          </w:p>
        </w:tc>
      </w:tr>
      <w:tr w:rsidR="00E178E3" w:rsidRPr="006B09F8" w14:paraId="5C4FA2BD" w14:textId="77777777" w:rsidTr="00E178E3">
        <w:trPr>
          <w:cantSplit/>
          <w:trHeight w:val="56"/>
        </w:trPr>
        <w:tc>
          <w:tcPr>
            <w:tcW w:w="3355" w:type="dxa"/>
            <w:shd w:val="clear" w:color="auto" w:fill="FFFFFF"/>
            <w:vAlign w:val="center"/>
          </w:tcPr>
          <w:p w14:paraId="1E590463" w14:textId="77777777" w:rsidR="00E178E3" w:rsidRDefault="00E178E3" w:rsidP="00E178E3">
            <w:pPr>
              <w:rPr>
                <w:rFonts w:cs="Arial"/>
                <w:b/>
                <w:sz w:val="20"/>
                <w:szCs w:val="20"/>
              </w:rPr>
            </w:pPr>
          </w:p>
        </w:tc>
        <w:tc>
          <w:tcPr>
            <w:tcW w:w="592" w:type="dxa"/>
            <w:shd w:val="clear" w:color="auto" w:fill="FFFFFF"/>
            <w:vAlign w:val="center"/>
          </w:tcPr>
          <w:p w14:paraId="5809FCFD" w14:textId="77777777" w:rsidR="00E178E3" w:rsidRDefault="00E178E3" w:rsidP="00E178E3">
            <w:pPr>
              <w:rPr>
                <w:rFonts w:cs="Arial"/>
                <w:b/>
                <w:sz w:val="20"/>
                <w:szCs w:val="20"/>
              </w:rPr>
            </w:pPr>
          </w:p>
        </w:tc>
        <w:tc>
          <w:tcPr>
            <w:tcW w:w="6804" w:type="dxa"/>
            <w:shd w:val="clear" w:color="auto" w:fill="FFFFFF"/>
            <w:vAlign w:val="center"/>
          </w:tcPr>
          <w:p w14:paraId="123B6A80" w14:textId="77777777" w:rsidR="00E178E3" w:rsidRDefault="00E178E3" w:rsidP="00E178E3">
            <w:pPr>
              <w:rPr>
                <w:rFonts w:cs="Arial"/>
                <w:b/>
                <w:sz w:val="20"/>
                <w:szCs w:val="20"/>
              </w:rPr>
            </w:pPr>
          </w:p>
        </w:tc>
        <w:tc>
          <w:tcPr>
            <w:tcW w:w="1559" w:type="dxa"/>
            <w:shd w:val="clear" w:color="auto" w:fill="FFFFFF"/>
            <w:vAlign w:val="center"/>
          </w:tcPr>
          <w:p w14:paraId="0C717C42" w14:textId="77777777" w:rsidR="00E178E3" w:rsidRDefault="00E178E3" w:rsidP="00E178E3">
            <w:pPr>
              <w:rPr>
                <w:rFonts w:cs="Arial"/>
                <w:b/>
                <w:sz w:val="20"/>
                <w:szCs w:val="20"/>
              </w:rPr>
            </w:pPr>
          </w:p>
        </w:tc>
        <w:tc>
          <w:tcPr>
            <w:tcW w:w="1382" w:type="dxa"/>
            <w:shd w:val="clear" w:color="auto" w:fill="FFFFFF"/>
            <w:vAlign w:val="center"/>
          </w:tcPr>
          <w:p w14:paraId="78B89596" w14:textId="77777777" w:rsidR="00E178E3" w:rsidRDefault="00E178E3" w:rsidP="00E178E3">
            <w:pPr>
              <w:rPr>
                <w:rFonts w:cs="Arial"/>
                <w:b/>
                <w:sz w:val="20"/>
                <w:szCs w:val="20"/>
              </w:rPr>
            </w:pPr>
          </w:p>
        </w:tc>
      </w:tr>
      <w:tr w:rsidR="00E178E3" w:rsidRPr="006B09F8" w14:paraId="25E0C966" w14:textId="77777777" w:rsidTr="00E178E3">
        <w:trPr>
          <w:cantSplit/>
          <w:trHeight w:val="56"/>
        </w:trPr>
        <w:tc>
          <w:tcPr>
            <w:tcW w:w="3355" w:type="dxa"/>
            <w:shd w:val="clear" w:color="auto" w:fill="FFFFFF"/>
            <w:vAlign w:val="center"/>
          </w:tcPr>
          <w:p w14:paraId="6376B92C" w14:textId="77777777" w:rsidR="00E178E3" w:rsidRDefault="00E178E3" w:rsidP="00E178E3">
            <w:pPr>
              <w:rPr>
                <w:rFonts w:cs="Arial"/>
                <w:b/>
                <w:sz w:val="20"/>
                <w:szCs w:val="20"/>
              </w:rPr>
            </w:pPr>
          </w:p>
        </w:tc>
        <w:tc>
          <w:tcPr>
            <w:tcW w:w="592" w:type="dxa"/>
            <w:shd w:val="clear" w:color="auto" w:fill="FFFFFF"/>
            <w:vAlign w:val="center"/>
          </w:tcPr>
          <w:p w14:paraId="5CAACB76" w14:textId="77777777" w:rsidR="00E178E3" w:rsidRDefault="00E178E3" w:rsidP="00E178E3">
            <w:pPr>
              <w:rPr>
                <w:rFonts w:cs="Arial"/>
                <w:b/>
                <w:sz w:val="20"/>
                <w:szCs w:val="20"/>
              </w:rPr>
            </w:pPr>
          </w:p>
        </w:tc>
        <w:tc>
          <w:tcPr>
            <w:tcW w:w="6804" w:type="dxa"/>
            <w:shd w:val="clear" w:color="auto" w:fill="FFFFFF"/>
            <w:vAlign w:val="center"/>
          </w:tcPr>
          <w:p w14:paraId="1F4C5F16" w14:textId="77777777" w:rsidR="00E178E3" w:rsidRDefault="00E178E3" w:rsidP="00E178E3">
            <w:pPr>
              <w:rPr>
                <w:rFonts w:cs="Arial"/>
                <w:b/>
                <w:sz w:val="20"/>
                <w:szCs w:val="20"/>
              </w:rPr>
            </w:pPr>
          </w:p>
        </w:tc>
        <w:tc>
          <w:tcPr>
            <w:tcW w:w="1559" w:type="dxa"/>
            <w:shd w:val="clear" w:color="auto" w:fill="FFFFFF"/>
            <w:vAlign w:val="center"/>
          </w:tcPr>
          <w:p w14:paraId="4FE89413" w14:textId="77777777" w:rsidR="00E178E3" w:rsidRDefault="00E178E3" w:rsidP="00E178E3">
            <w:pPr>
              <w:rPr>
                <w:rFonts w:cs="Arial"/>
                <w:b/>
                <w:sz w:val="20"/>
                <w:szCs w:val="20"/>
              </w:rPr>
            </w:pPr>
          </w:p>
        </w:tc>
        <w:tc>
          <w:tcPr>
            <w:tcW w:w="1382" w:type="dxa"/>
            <w:shd w:val="clear" w:color="auto" w:fill="FFFFFF"/>
            <w:vAlign w:val="center"/>
          </w:tcPr>
          <w:p w14:paraId="288588E0" w14:textId="77777777" w:rsidR="00E178E3" w:rsidRDefault="00E178E3" w:rsidP="00E178E3">
            <w:pPr>
              <w:rPr>
                <w:rFonts w:cs="Arial"/>
                <w:b/>
                <w:sz w:val="20"/>
                <w:szCs w:val="20"/>
              </w:rPr>
            </w:pPr>
          </w:p>
        </w:tc>
      </w:tr>
      <w:tr w:rsidR="00E178E3" w:rsidRPr="006B09F8" w14:paraId="39E2EB42" w14:textId="77777777" w:rsidTr="00E178E3">
        <w:trPr>
          <w:cantSplit/>
          <w:trHeight w:val="56"/>
        </w:trPr>
        <w:tc>
          <w:tcPr>
            <w:tcW w:w="3355" w:type="dxa"/>
            <w:shd w:val="clear" w:color="auto" w:fill="FFFFFF"/>
            <w:vAlign w:val="center"/>
          </w:tcPr>
          <w:p w14:paraId="0F11CA7E" w14:textId="77777777" w:rsidR="00E178E3" w:rsidRDefault="00E178E3" w:rsidP="00E178E3">
            <w:pPr>
              <w:rPr>
                <w:rFonts w:cs="Arial"/>
                <w:b/>
                <w:sz w:val="20"/>
                <w:szCs w:val="20"/>
              </w:rPr>
            </w:pPr>
          </w:p>
        </w:tc>
        <w:tc>
          <w:tcPr>
            <w:tcW w:w="592" w:type="dxa"/>
            <w:shd w:val="clear" w:color="auto" w:fill="FFFFFF"/>
            <w:vAlign w:val="center"/>
          </w:tcPr>
          <w:p w14:paraId="38920EDA" w14:textId="77777777" w:rsidR="00E178E3" w:rsidRDefault="00E178E3" w:rsidP="00E178E3">
            <w:pPr>
              <w:rPr>
                <w:rFonts w:cs="Arial"/>
                <w:b/>
                <w:sz w:val="20"/>
                <w:szCs w:val="20"/>
              </w:rPr>
            </w:pPr>
          </w:p>
        </w:tc>
        <w:tc>
          <w:tcPr>
            <w:tcW w:w="6804" w:type="dxa"/>
            <w:shd w:val="clear" w:color="auto" w:fill="FFFFFF"/>
            <w:vAlign w:val="center"/>
          </w:tcPr>
          <w:p w14:paraId="56509B2F" w14:textId="77777777" w:rsidR="00E178E3" w:rsidRDefault="00E178E3" w:rsidP="00E178E3">
            <w:pPr>
              <w:rPr>
                <w:rFonts w:cs="Arial"/>
                <w:b/>
                <w:sz w:val="20"/>
                <w:szCs w:val="20"/>
              </w:rPr>
            </w:pPr>
          </w:p>
        </w:tc>
        <w:tc>
          <w:tcPr>
            <w:tcW w:w="1559" w:type="dxa"/>
            <w:shd w:val="clear" w:color="auto" w:fill="FFFFFF"/>
            <w:vAlign w:val="center"/>
          </w:tcPr>
          <w:p w14:paraId="6D5E39AE" w14:textId="77777777" w:rsidR="00E178E3" w:rsidRDefault="00E178E3" w:rsidP="00E178E3">
            <w:pPr>
              <w:rPr>
                <w:rFonts w:cs="Arial"/>
                <w:b/>
                <w:sz w:val="20"/>
                <w:szCs w:val="20"/>
              </w:rPr>
            </w:pPr>
          </w:p>
        </w:tc>
        <w:tc>
          <w:tcPr>
            <w:tcW w:w="1382" w:type="dxa"/>
            <w:shd w:val="clear" w:color="auto" w:fill="FFFFFF"/>
            <w:vAlign w:val="center"/>
          </w:tcPr>
          <w:p w14:paraId="52D7BFB9" w14:textId="77777777" w:rsidR="00E178E3" w:rsidRDefault="00E178E3" w:rsidP="00E178E3">
            <w:pPr>
              <w:rPr>
                <w:rFonts w:cs="Arial"/>
                <w:b/>
                <w:sz w:val="20"/>
                <w:szCs w:val="20"/>
              </w:rPr>
            </w:pPr>
          </w:p>
        </w:tc>
      </w:tr>
      <w:tr w:rsidR="00E178E3" w:rsidRPr="006B09F8" w14:paraId="335EA3C7" w14:textId="77777777" w:rsidTr="00E178E3">
        <w:trPr>
          <w:cantSplit/>
          <w:trHeight w:val="56"/>
        </w:trPr>
        <w:tc>
          <w:tcPr>
            <w:tcW w:w="3355" w:type="dxa"/>
            <w:shd w:val="clear" w:color="auto" w:fill="FFFFFF"/>
            <w:vAlign w:val="center"/>
          </w:tcPr>
          <w:p w14:paraId="4D99B701" w14:textId="77777777" w:rsidR="00E178E3" w:rsidRDefault="00E178E3" w:rsidP="00E178E3">
            <w:pPr>
              <w:rPr>
                <w:rFonts w:cs="Arial"/>
                <w:b/>
                <w:sz w:val="20"/>
                <w:szCs w:val="20"/>
              </w:rPr>
            </w:pPr>
          </w:p>
        </w:tc>
        <w:tc>
          <w:tcPr>
            <w:tcW w:w="592" w:type="dxa"/>
            <w:shd w:val="clear" w:color="auto" w:fill="FFFFFF"/>
            <w:vAlign w:val="center"/>
          </w:tcPr>
          <w:p w14:paraId="1D0E816C" w14:textId="77777777" w:rsidR="00E178E3" w:rsidRDefault="00E178E3" w:rsidP="00E178E3">
            <w:pPr>
              <w:rPr>
                <w:rFonts w:cs="Arial"/>
                <w:b/>
                <w:sz w:val="20"/>
                <w:szCs w:val="20"/>
              </w:rPr>
            </w:pPr>
          </w:p>
        </w:tc>
        <w:tc>
          <w:tcPr>
            <w:tcW w:w="6804" w:type="dxa"/>
            <w:shd w:val="clear" w:color="auto" w:fill="FFFFFF"/>
            <w:vAlign w:val="center"/>
          </w:tcPr>
          <w:p w14:paraId="5087E0D4" w14:textId="77777777" w:rsidR="00E178E3" w:rsidRDefault="00E178E3" w:rsidP="00E178E3">
            <w:pPr>
              <w:rPr>
                <w:rFonts w:cs="Arial"/>
                <w:b/>
                <w:sz w:val="20"/>
                <w:szCs w:val="20"/>
              </w:rPr>
            </w:pPr>
          </w:p>
        </w:tc>
        <w:tc>
          <w:tcPr>
            <w:tcW w:w="1559" w:type="dxa"/>
            <w:shd w:val="clear" w:color="auto" w:fill="FFFFFF"/>
            <w:vAlign w:val="center"/>
          </w:tcPr>
          <w:p w14:paraId="07C901A1" w14:textId="77777777" w:rsidR="00E178E3" w:rsidRDefault="00E178E3" w:rsidP="00E178E3">
            <w:pPr>
              <w:rPr>
                <w:rFonts w:cs="Arial"/>
                <w:b/>
                <w:sz w:val="20"/>
                <w:szCs w:val="20"/>
              </w:rPr>
            </w:pPr>
          </w:p>
        </w:tc>
        <w:tc>
          <w:tcPr>
            <w:tcW w:w="1382" w:type="dxa"/>
            <w:shd w:val="clear" w:color="auto" w:fill="FFFFFF"/>
            <w:vAlign w:val="center"/>
          </w:tcPr>
          <w:p w14:paraId="45504472" w14:textId="77777777" w:rsidR="00E178E3" w:rsidRDefault="00E178E3" w:rsidP="00E178E3">
            <w:pPr>
              <w:rPr>
                <w:rFonts w:cs="Arial"/>
                <w:b/>
                <w:sz w:val="20"/>
                <w:szCs w:val="20"/>
              </w:rPr>
            </w:pPr>
          </w:p>
        </w:tc>
      </w:tr>
      <w:tr w:rsidR="00E178E3" w:rsidRPr="006B09F8" w14:paraId="7933624A" w14:textId="77777777" w:rsidTr="00E178E3">
        <w:trPr>
          <w:cantSplit/>
          <w:trHeight w:val="56"/>
        </w:trPr>
        <w:tc>
          <w:tcPr>
            <w:tcW w:w="3355" w:type="dxa"/>
            <w:shd w:val="clear" w:color="auto" w:fill="FFFFFF"/>
            <w:vAlign w:val="center"/>
          </w:tcPr>
          <w:p w14:paraId="5F78FB45" w14:textId="77777777" w:rsidR="00E178E3" w:rsidRDefault="00E178E3" w:rsidP="00E178E3">
            <w:pPr>
              <w:rPr>
                <w:rFonts w:cs="Arial"/>
                <w:b/>
                <w:sz w:val="20"/>
                <w:szCs w:val="20"/>
              </w:rPr>
            </w:pPr>
          </w:p>
        </w:tc>
        <w:tc>
          <w:tcPr>
            <w:tcW w:w="592" w:type="dxa"/>
            <w:shd w:val="clear" w:color="auto" w:fill="FFFFFF"/>
            <w:vAlign w:val="center"/>
          </w:tcPr>
          <w:p w14:paraId="3F4C74E3" w14:textId="77777777" w:rsidR="00E178E3" w:rsidRDefault="00E178E3" w:rsidP="00E178E3">
            <w:pPr>
              <w:rPr>
                <w:rFonts w:cs="Arial"/>
                <w:b/>
                <w:sz w:val="20"/>
                <w:szCs w:val="20"/>
              </w:rPr>
            </w:pPr>
          </w:p>
        </w:tc>
        <w:tc>
          <w:tcPr>
            <w:tcW w:w="6804" w:type="dxa"/>
            <w:shd w:val="clear" w:color="auto" w:fill="FFFFFF"/>
            <w:vAlign w:val="center"/>
          </w:tcPr>
          <w:p w14:paraId="732CF4BD" w14:textId="77777777" w:rsidR="00E178E3" w:rsidRDefault="00E178E3" w:rsidP="00E178E3">
            <w:pPr>
              <w:rPr>
                <w:rFonts w:cs="Arial"/>
                <w:b/>
                <w:sz w:val="20"/>
                <w:szCs w:val="20"/>
              </w:rPr>
            </w:pPr>
          </w:p>
        </w:tc>
        <w:tc>
          <w:tcPr>
            <w:tcW w:w="1559" w:type="dxa"/>
            <w:shd w:val="clear" w:color="auto" w:fill="FFFFFF"/>
            <w:vAlign w:val="center"/>
          </w:tcPr>
          <w:p w14:paraId="1EB5F36B" w14:textId="77777777" w:rsidR="00E178E3" w:rsidRDefault="00E178E3" w:rsidP="00E178E3">
            <w:pPr>
              <w:rPr>
                <w:rFonts w:cs="Arial"/>
                <w:b/>
                <w:sz w:val="20"/>
                <w:szCs w:val="20"/>
              </w:rPr>
            </w:pPr>
          </w:p>
        </w:tc>
        <w:tc>
          <w:tcPr>
            <w:tcW w:w="1382" w:type="dxa"/>
            <w:shd w:val="clear" w:color="auto" w:fill="FFFFFF"/>
            <w:vAlign w:val="center"/>
          </w:tcPr>
          <w:p w14:paraId="454813FB" w14:textId="77777777" w:rsidR="00E178E3" w:rsidRDefault="00E178E3" w:rsidP="00E178E3">
            <w:pPr>
              <w:rPr>
                <w:rFonts w:cs="Arial"/>
                <w:b/>
                <w:sz w:val="20"/>
                <w:szCs w:val="20"/>
              </w:rPr>
            </w:pPr>
          </w:p>
        </w:tc>
      </w:tr>
      <w:tr w:rsidR="00E178E3" w:rsidRPr="006B09F8" w14:paraId="35E92402" w14:textId="77777777" w:rsidTr="00E178E3">
        <w:trPr>
          <w:cantSplit/>
          <w:trHeight w:val="56"/>
        </w:trPr>
        <w:tc>
          <w:tcPr>
            <w:tcW w:w="3355" w:type="dxa"/>
            <w:shd w:val="clear" w:color="auto" w:fill="FFFFFF"/>
            <w:vAlign w:val="center"/>
          </w:tcPr>
          <w:p w14:paraId="48305C37" w14:textId="77777777" w:rsidR="00E178E3" w:rsidRDefault="00E178E3" w:rsidP="00E178E3">
            <w:pPr>
              <w:rPr>
                <w:rFonts w:cs="Arial"/>
                <w:b/>
                <w:sz w:val="20"/>
                <w:szCs w:val="20"/>
              </w:rPr>
            </w:pPr>
          </w:p>
        </w:tc>
        <w:tc>
          <w:tcPr>
            <w:tcW w:w="592" w:type="dxa"/>
            <w:shd w:val="clear" w:color="auto" w:fill="FFFFFF"/>
            <w:vAlign w:val="center"/>
          </w:tcPr>
          <w:p w14:paraId="024E7B35" w14:textId="77777777" w:rsidR="00E178E3" w:rsidRDefault="00E178E3" w:rsidP="00E178E3">
            <w:pPr>
              <w:rPr>
                <w:rFonts w:cs="Arial"/>
                <w:b/>
                <w:sz w:val="20"/>
                <w:szCs w:val="20"/>
              </w:rPr>
            </w:pPr>
          </w:p>
        </w:tc>
        <w:tc>
          <w:tcPr>
            <w:tcW w:w="6804" w:type="dxa"/>
            <w:shd w:val="clear" w:color="auto" w:fill="FFFFFF"/>
            <w:vAlign w:val="center"/>
          </w:tcPr>
          <w:p w14:paraId="17D94FD6" w14:textId="77777777" w:rsidR="00E178E3" w:rsidRDefault="00E178E3" w:rsidP="00E178E3">
            <w:pPr>
              <w:rPr>
                <w:rFonts w:cs="Arial"/>
                <w:b/>
                <w:sz w:val="20"/>
                <w:szCs w:val="20"/>
              </w:rPr>
            </w:pPr>
          </w:p>
        </w:tc>
        <w:tc>
          <w:tcPr>
            <w:tcW w:w="1559" w:type="dxa"/>
            <w:shd w:val="clear" w:color="auto" w:fill="FFFFFF"/>
            <w:vAlign w:val="center"/>
          </w:tcPr>
          <w:p w14:paraId="06D88556" w14:textId="77777777" w:rsidR="00E178E3" w:rsidRDefault="00E178E3" w:rsidP="00E178E3">
            <w:pPr>
              <w:rPr>
                <w:rFonts w:cs="Arial"/>
                <w:b/>
                <w:sz w:val="20"/>
                <w:szCs w:val="20"/>
              </w:rPr>
            </w:pPr>
          </w:p>
        </w:tc>
        <w:tc>
          <w:tcPr>
            <w:tcW w:w="1382" w:type="dxa"/>
            <w:shd w:val="clear" w:color="auto" w:fill="FFFFFF"/>
            <w:vAlign w:val="center"/>
          </w:tcPr>
          <w:p w14:paraId="3B7FEE63" w14:textId="77777777" w:rsidR="00E178E3" w:rsidRDefault="00E178E3" w:rsidP="00E178E3">
            <w:pPr>
              <w:rPr>
                <w:rFonts w:cs="Arial"/>
                <w:b/>
                <w:sz w:val="20"/>
                <w:szCs w:val="20"/>
              </w:rPr>
            </w:pPr>
          </w:p>
        </w:tc>
      </w:tr>
      <w:tr w:rsidR="00E178E3" w:rsidRPr="006B09F8" w14:paraId="548B6EAC" w14:textId="77777777" w:rsidTr="00E178E3">
        <w:trPr>
          <w:cantSplit/>
          <w:trHeight w:val="56"/>
        </w:trPr>
        <w:tc>
          <w:tcPr>
            <w:tcW w:w="3355" w:type="dxa"/>
            <w:shd w:val="clear" w:color="auto" w:fill="FFFFFF"/>
            <w:vAlign w:val="center"/>
          </w:tcPr>
          <w:p w14:paraId="4D5FA489" w14:textId="77777777" w:rsidR="00E178E3" w:rsidRDefault="00E178E3" w:rsidP="00E178E3">
            <w:pPr>
              <w:rPr>
                <w:rFonts w:cs="Arial"/>
                <w:b/>
                <w:sz w:val="20"/>
                <w:szCs w:val="20"/>
              </w:rPr>
            </w:pPr>
          </w:p>
        </w:tc>
        <w:tc>
          <w:tcPr>
            <w:tcW w:w="592" w:type="dxa"/>
            <w:shd w:val="clear" w:color="auto" w:fill="FFFFFF"/>
            <w:vAlign w:val="center"/>
          </w:tcPr>
          <w:p w14:paraId="6937FA67" w14:textId="77777777" w:rsidR="00E178E3" w:rsidRDefault="00E178E3" w:rsidP="00E178E3">
            <w:pPr>
              <w:rPr>
                <w:rFonts w:cs="Arial"/>
                <w:b/>
                <w:sz w:val="20"/>
                <w:szCs w:val="20"/>
              </w:rPr>
            </w:pPr>
          </w:p>
        </w:tc>
        <w:tc>
          <w:tcPr>
            <w:tcW w:w="6804" w:type="dxa"/>
            <w:shd w:val="clear" w:color="auto" w:fill="FFFFFF"/>
            <w:vAlign w:val="center"/>
          </w:tcPr>
          <w:p w14:paraId="238E2B12" w14:textId="77777777" w:rsidR="00E178E3" w:rsidRDefault="00E178E3" w:rsidP="00E178E3">
            <w:pPr>
              <w:rPr>
                <w:rFonts w:cs="Arial"/>
                <w:b/>
                <w:sz w:val="20"/>
                <w:szCs w:val="20"/>
              </w:rPr>
            </w:pPr>
          </w:p>
        </w:tc>
        <w:tc>
          <w:tcPr>
            <w:tcW w:w="1559" w:type="dxa"/>
            <w:shd w:val="clear" w:color="auto" w:fill="FFFFFF"/>
            <w:vAlign w:val="center"/>
          </w:tcPr>
          <w:p w14:paraId="2017095D" w14:textId="77777777" w:rsidR="00E178E3" w:rsidRDefault="00E178E3" w:rsidP="00E178E3">
            <w:pPr>
              <w:rPr>
                <w:rFonts w:cs="Arial"/>
                <w:b/>
                <w:sz w:val="20"/>
                <w:szCs w:val="20"/>
              </w:rPr>
            </w:pPr>
          </w:p>
        </w:tc>
        <w:tc>
          <w:tcPr>
            <w:tcW w:w="1382" w:type="dxa"/>
            <w:shd w:val="clear" w:color="auto" w:fill="FFFFFF"/>
            <w:vAlign w:val="center"/>
          </w:tcPr>
          <w:p w14:paraId="2ECEF4A0" w14:textId="77777777" w:rsidR="00E178E3" w:rsidRDefault="00E178E3" w:rsidP="00E178E3">
            <w:pPr>
              <w:rPr>
                <w:rFonts w:cs="Arial"/>
                <w:b/>
                <w:sz w:val="20"/>
                <w:szCs w:val="20"/>
              </w:rPr>
            </w:pPr>
          </w:p>
        </w:tc>
      </w:tr>
      <w:tr w:rsidR="00E178E3" w:rsidRPr="006B09F8" w14:paraId="196D1E43" w14:textId="77777777" w:rsidTr="00E178E3">
        <w:trPr>
          <w:cantSplit/>
          <w:trHeight w:val="56"/>
        </w:trPr>
        <w:tc>
          <w:tcPr>
            <w:tcW w:w="3355" w:type="dxa"/>
            <w:shd w:val="clear" w:color="auto" w:fill="FFFFFF"/>
            <w:vAlign w:val="center"/>
          </w:tcPr>
          <w:p w14:paraId="00E5EF09" w14:textId="77777777" w:rsidR="00E178E3" w:rsidRDefault="00E178E3" w:rsidP="00E178E3">
            <w:pPr>
              <w:rPr>
                <w:rFonts w:cs="Arial"/>
                <w:b/>
                <w:sz w:val="20"/>
                <w:szCs w:val="20"/>
              </w:rPr>
            </w:pPr>
          </w:p>
        </w:tc>
        <w:tc>
          <w:tcPr>
            <w:tcW w:w="592" w:type="dxa"/>
            <w:shd w:val="clear" w:color="auto" w:fill="FFFFFF"/>
            <w:vAlign w:val="center"/>
          </w:tcPr>
          <w:p w14:paraId="100FE00C" w14:textId="77777777" w:rsidR="00E178E3" w:rsidRDefault="00E178E3" w:rsidP="00E178E3">
            <w:pPr>
              <w:rPr>
                <w:rFonts w:cs="Arial"/>
                <w:b/>
                <w:sz w:val="20"/>
                <w:szCs w:val="20"/>
              </w:rPr>
            </w:pPr>
          </w:p>
        </w:tc>
        <w:tc>
          <w:tcPr>
            <w:tcW w:w="6804" w:type="dxa"/>
            <w:shd w:val="clear" w:color="auto" w:fill="FFFFFF"/>
            <w:vAlign w:val="center"/>
          </w:tcPr>
          <w:p w14:paraId="4C12F38B" w14:textId="77777777" w:rsidR="00E178E3" w:rsidRDefault="00E178E3" w:rsidP="00E178E3">
            <w:pPr>
              <w:rPr>
                <w:rFonts w:cs="Arial"/>
                <w:b/>
                <w:sz w:val="20"/>
                <w:szCs w:val="20"/>
              </w:rPr>
            </w:pPr>
          </w:p>
        </w:tc>
        <w:tc>
          <w:tcPr>
            <w:tcW w:w="1559" w:type="dxa"/>
            <w:shd w:val="clear" w:color="auto" w:fill="FFFFFF"/>
            <w:vAlign w:val="center"/>
          </w:tcPr>
          <w:p w14:paraId="0E15EFE8" w14:textId="77777777" w:rsidR="00E178E3" w:rsidRDefault="00E178E3" w:rsidP="00E178E3">
            <w:pPr>
              <w:rPr>
                <w:rFonts w:cs="Arial"/>
                <w:b/>
                <w:sz w:val="20"/>
                <w:szCs w:val="20"/>
              </w:rPr>
            </w:pPr>
          </w:p>
        </w:tc>
        <w:tc>
          <w:tcPr>
            <w:tcW w:w="1382" w:type="dxa"/>
            <w:shd w:val="clear" w:color="auto" w:fill="FFFFFF"/>
            <w:vAlign w:val="center"/>
          </w:tcPr>
          <w:p w14:paraId="7AA14F53" w14:textId="77777777" w:rsidR="00E178E3" w:rsidRDefault="00E178E3" w:rsidP="00E178E3">
            <w:pPr>
              <w:rPr>
                <w:rFonts w:cs="Arial"/>
                <w:b/>
                <w:sz w:val="20"/>
                <w:szCs w:val="20"/>
              </w:rPr>
            </w:pPr>
          </w:p>
        </w:tc>
      </w:tr>
      <w:tr w:rsidR="00E178E3" w:rsidRPr="006B09F8" w14:paraId="443301CC" w14:textId="77777777" w:rsidTr="00E178E3">
        <w:trPr>
          <w:cantSplit/>
          <w:trHeight w:val="56"/>
        </w:trPr>
        <w:tc>
          <w:tcPr>
            <w:tcW w:w="3355" w:type="dxa"/>
            <w:shd w:val="clear" w:color="auto" w:fill="FFFFFF"/>
            <w:vAlign w:val="center"/>
          </w:tcPr>
          <w:p w14:paraId="03097D62" w14:textId="77777777" w:rsidR="00E178E3" w:rsidRDefault="00E178E3" w:rsidP="00E178E3">
            <w:pPr>
              <w:rPr>
                <w:rFonts w:cs="Arial"/>
                <w:b/>
                <w:sz w:val="20"/>
                <w:szCs w:val="20"/>
              </w:rPr>
            </w:pPr>
          </w:p>
        </w:tc>
        <w:tc>
          <w:tcPr>
            <w:tcW w:w="592" w:type="dxa"/>
            <w:shd w:val="clear" w:color="auto" w:fill="FFFFFF"/>
            <w:vAlign w:val="center"/>
          </w:tcPr>
          <w:p w14:paraId="1E1BD1C7" w14:textId="77777777" w:rsidR="00E178E3" w:rsidRDefault="00E178E3" w:rsidP="00E178E3">
            <w:pPr>
              <w:rPr>
                <w:rFonts w:cs="Arial"/>
                <w:b/>
                <w:sz w:val="20"/>
                <w:szCs w:val="20"/>
              </w:rPr>
            </w:pPr>
          </w:p>
        </w:tc>
        <w:tc>
          <w:tcPr>
            <w:tcW w:w="6804" w:type="dxa"/>
            <w:shd w:val="clear" w:color="auto" w:fill="FFFFFF"/>
            <w:vAlign w:val="center"/>
          </w:tcPr>
          <w:p w14:paraId="2C4B6E9C" w14:textId="77777777" w:rsidR="00E178E3" w:rsidRDefault="00E178E3" w:rsidP="00E178E3">
            <w:pPr>
              <w:rPr>
                <w:rFonts w:cs="Arial"/>
                <w:b/>
                <w:sz w:val="20"/>
                <w:szCs w:val="20"/>
              </w:rPr>
            </w:pPr>
          </w:p>
        </w:tc>
        <w:tc>
          <w:tcPr>
            <w:tcW w:w="1559" w:type="dxa"/>
            <w:shd w:val="clear" w:color="auto" w:fill="FFFFFF"/>
            <w:vAlign w:val="center"/>
          </w:tcPr>
          <w:p w14:paraId="64DF2169" w14:textId="77777777" w:rsidR="00E178E3" w:rsidRDefault="00E178E3" w:rsidP="00E178E3">
            <w:pPr>
              <w:rPr>
                <w:rFonts w:cs="Arial"/>
                <w:b/>
                <w:sz w:val="20"/>
                <w:szCs w:val="20"/>
              </w:rPr>
            </w:pPr>
          </w:p>
        </w:tc>
        <w:tc>
          <w:tcPr>
            <w:tcW w:w="1382" w:type="dxa"/>
            <w:shd w:val="clear" w:color="auto" w:fill="FFFFFF"/>
            <w:vAlign w:val="center"/>
          </w:tcPr>
          <w:p w14:paraId="5F11AD52" w14:textId="77777777" w:rsidR="00E178E3" w:rsidRDefault="00E178E3" w:rsidP="00E178E3">
            <w:pPr>
              <w:rPr>
                <w:rFonts w:cs="Arial"/>
                <w:b/>
                <w:sz w:val="20"/>
                <w:szCs w:val="20"/>
              </w:rPr>
            </w:pPr>
          </w:p>
        </w:tc>
      </w:tr>
      <w:tr w:rsidR="00E178E3" w:rsidRPr="006B09F8" w14:paraId="6721492E" w14:textId="77777777" w:rsidTr="00E178E3">
        <w:trPr>
          <w:cantSplit/>
          <w:trHeight w:val="56"/>
        </w:trPr>
        <w:tc>
          <w:tcPr>
            <w:tcW w:w="3355" w:type="dxa"/>
            <w:shd w:val="clear" w:color="auto" w:fill="FFFFFF"/>
            <w:vAlign w:val="center"/>
          </w:tcPr>
          <w:p w14:paraId="0A35FB2A" w14:textId="77777777" w:rsidR="00E178E3" w:rsidRDefault="00E178E3" w:rsidP="00E178E3">
            <w:pPr>
              <w:rPr>
                <w:rFonts w:cs="Arial"/>
                <w:b/>
                <w:sz w:val="20"/>
                <w:szCs w:val="20"/>
              </w:rPr>
            </w:pPr>
          </w:p>
        </w:tc>
        <w:tc>
          <w:tcPr>
            <w:tcW w:w="592" w:type="dxa"/>
            <w:shd w:val="clear" w:color="auto" w:fill="FFFFFF"/>
            <w:vAlign w:val="center"/>
          </w:tcPr>
          <w:p w14:paraId="53F12DBC" w14:textId="77777777" w:rsidR="00E178E3" w:rsidRDefault="00E178E3" w:rsidP="00E178E3">
            <w:pPr>
              <w:rPr>
                <w:rFonts w:cs="Arial"/>
                <w:b/>
                <w:sz w:val="20"/>
                <w:szCs w:val="20"/>
              </w:rPr>
            </w:pPr>
          </w:p>
        </w:tc>
        <w:tc>
          <w:tcPr>
            <w:tcW w:w="6804" w:type="dxa"/>
            <w:shd w:val="clear" w:color="auto" w:fill="FFFFFF"/>
            <w:vAlign w:val="center"/>
          </w:tcPr>
          <w:p w14:paraId="667456F7" w14:textId="77777777" w:rsidR="00E178E3" w:rsidRDefault="00E178E3" w:rsidP="00E178E3">
            <w:pPr>
              <w:rPr>
                <w:rFonts w:cs="Arial"/>
                <w:b/>
                <w:sz w:val="20"/>
                <w:szCs w:val="20"/>
              </w:rPr>
            </w:pPr>
          </w:p>
        </w:tc>
        <w:tc>
          <w:tcPr>
            <w:tcW w:w="1559" w:type="dxa"/>
            <w:shd w:val="clear" w:color="auto" w:fill="FFFFFF"/>
            <w:vAlign w:val="center"/>
          </w:tcPr>
          <w:p w14:paraId="1839417C" w14:textId="77777777" w:rsidR="00E178E3" w:rsidRDefault="00E178E3" w:rsidP="00E178E3">
            <w:pPr>
              <w:rPr>
                <w:rFonts w:cs="Arial"/>
                <w:b/>
                <w:sz w:val="20"/>
                <w:szCs w:val="20"/>
              </w:rPr>
            </w:pPr>
          </w:p>
        </w:tc>
        <w:tc>
          <w:tcPr>
            <w:tcW w:w="1382" w:type="dxa"/>
            <w:shd w:val="clear" w:color="auto" w:fill="FFFFFF"/>
            <w:vAlign w:val="center"/>
          </w:tcPr>
          <w:p w14:paraId="67920045" w14:textId="77777777" w:rsidR="00E178E3" w:rsidRDefault="00E178E3" w:rsidP="00E178E3">
            <w:pPr>
              <w:rPr>
                <w:rFonts w:cs="Arial"/>
                <w:b/>
                <w:sz w:val="20"/>
                <w:szCs w:val="20"/>
              </w:rPr>
            </w:pPr>
          </w:p>
        </w:tc>
      </w:tr>
      <w:tr w:rsidR="00E178E3" w:rsidRPr="006B09F8" w14:paraId="6885E2AB" w14:textId="77777777" w:rsidTr="00E178E3">
        <w:trPr>
          <w:cantSplit/>
          <w:trHeight w:val="56"/>
        </w:trPr>
        <w:tc>
          <w:tcPr>
            <w:tcW w:w="3355" w:type="dxa"/>
            <w:shd w:val="clear" w:color="auto" w:fill="FFFFFF"/>
            <w:vAlign w:val="center"/>
          </w:tcPr>
          <w:p w14:paraId="6C2E65EE" w14:textId="77777777" w:rsidR="00E178E3" w:rsidRDefault="00E178E3" w:rsidP="00E178E3">
            <w:pPr>
              <w:rPr>
                <w:rFonts w:cs="Arial"/>
                <w:b/>
                <w:sz w:val="20"/>
                <w:szCs w:val="20"/>
              </w:rPr>
            </w:pPr>
          </w:p>
        </w:tc>
        <w:tc>
          <w:tcPr>
            <w:tcW w:w="592" w:type="dxa"/>
            <w:shd w:val="clear" w:color="auto" w:fill="FFFFFF"/>
            <w:vAlign w:val="center"/>
          </w:tcPr>
          <w:p w14:paraId="4B0958D1" w14:textId="77777777" w:rsidR="00E178E3" w:rsidRDefault="00E178E3" w:rsidP="00E178E3">
            <w:pPr>
              <w:rPr>
                <w:rFonts w:cs="Arial"/>
                <w:b/>
                <w:sz w:val="20"/>
                <w:szCs w:val="20"/>
              </w:rPr>
            </w:pPr>
          </w:p>
        </w:tc>
        <w:tc>
          <w:tcPr>
            <w:tcW w:w="6804" w:type="dxa"/>
            <w:shd w:val="clear" w:color="auto" w:fill="FFFFFF"/>
            <w:vAlign w:val="center"/>
          </w:tcPr>
          <w:p w14:paraId="40A11F6B" w14:textId="77777777" w:rsidR="00E178E3" w:rsidRDefault="00E178E3" w:rsidP="00E178E3">
            <w:pPr>
              <w:rPr>
                <w:rFonts w:cs="Arial"/>
                <w:b/>
                <w:sz w:val="20"/>
                <w:szCs w:val="20"/>
              </w:rPr>
            </w:pPr>
          </w:p>
        </w:tc>
        <w:tc>
          <w:tcPr>
            <w:tcW w:w="1559" w:type="dxa"/>
            <w:shd w:val="clear" w:color="auto" w:fill="FFFFFF"/>
            <w:vAlign w:val="center"/>
          </w:tcPr>
          <w:p w14:paraId="003F2F61" w14:textId="77777777" w:rsidR="00E178E3" w:rsidRDefault="00E178E3" w:rsidP="00E178E3">
            <w:pPr>
              <w:rPr>
                <w:rFonts w:cs="Arial"/>
                <w:b/>
                <w:sz w:val="20"/>
                <w:szCs w:val="20"/>
              </w:rPr>
            </w:pPr>
          </w:p>
        </w:tc>
        <w:tc>
          <w:tcPr>
            <w:tcW w:w="1382" w:type="dxa"/>
            <w:shd w:val="clear" w:color="auto" w:fill="FFFFFF"/>
            <w:vAlign w:val="center"/>
          </w:tcPr>
          <w:p w14:paraId="1309581C" w14:textId="77777777" w:rsidR="00E178E3" w:rsidRDefault="00E178E3" w:rsidP="00E178E3">
            <w:pPr>
              <w:rPr>
                <w:rFonts w:cs="Arial"/>
                <w:b/>
                <w:sz w:val="20"/>
                <w:szCs w:val="20"/>
              </w:rPr>
            </w:pPr>
          </w:p>
        </w:tc>
      </w:tr>
      <w:tr w:rsidR="00E178E3" w:rsidRPr="006B09F8" w14:paraId="1203BA91" w14:textId="77777777" w:rsidTr="00E178E3">
        <w:trPr>
          <w:cantSplit/>
          <w:trHeight w:val="56"/>
        </w:trPr>
        <w:tc>
          <w:tcPr>
            <w:tcW w:w="3355" w:type="dxa"/>
            <w:shd w:val="clear" w:color="auto" w:fill="FFFFFF"/>
            <w:vAlign w:val="center"/>
          </w:tcPr>
          <w:p w14:paraId="49727F72" w14:textId="77777777" w:rsidR="00E178E3" w:rsidRDefault="00E178E3" w:rsidP="00E178E3">
            <w:pPr>
              <w:rPr>
                <w:rFonts w:cs="Arial"/>
                <w:b/>
                <w:sz w:val="20"/>
                <w:szCs w:val="20"/>
              </w:rPr>
            </w:pPr>
          </w:p>
        </w:tc>
        <w:tc>
          <w:tcPr>
            <w:tcW w:w="592" w:type="dxa"/>
            <w:shd w:val="clear" w:color="auto" w:fill="FFFFFF"/>
            <w:vAlign w:val="center"/>
          </w:tcPr>
          <w:p w14:paraId="48901746" w14:textId="77777777" w:rsidR="00E178E3" w:rsidRDefault="00E178E3" w:rsidP="00E178E3">
            <w:pPr>
              <w:rPr>
                <w:rFonts w:cs="Arial"/>
                <w:b/>
                <w:sz w:val="20"/>
                <w:szCs w:val="20"/>
              </w:rPr>
            </w:pPr>
          </w:p>
        </w:tc>
        <w:tc>
          <w:tcPr>
            <w:tcW w:w="6804" w:type="dxa"/>
            <w:shd w:val="clear" w:color="auto" w:fill="FFFFFF"/>
            <w:vAlign w:val="center"/>
          </w:tcPr>
          <w:p w14:paraId="5AD9B09E" w14:textId="77777777" w:rsidR="00E178E3" w:rsidRDefault="00E178E3" w:rsidP="00E178E3">
            <w:pPr>
              <w:rPr>
                <w:rFonts w:cs="Arial"/>
                <w:b/>
                <w:sz w:val="20"/>
                <w:szCs w:val="20"/>
              </w:rPr>
            </w:pPr>
          </w:p>
        </w:tc>
        <w:tc>
          <w:tcPr>
            <w:tcW w:w="1559" w:type="dxa"/>
            <w:shd w:val="clear" w:color="auto" w:fill="FFFFFF"/>
            <w:vAlign w:val="center"/>
          </w:tcPr>
          <w:p w14:paraId="6C599595" w14:textId="77777777" w:rsidR="00E178E3" w:rsidRDefault="00E178E3" w:rsidP="00E178E3">
            <w:pPr>
              <w:rPr>
                <w:rFonts w:cs="Arial"/>
                <w:b/>
                <w:sz w:val="20"/>
                <w:szCs w:val="20"/>
              </w:rPr>
            </w:pPr>
          </w:p>
        </w:tc>
        <w:tc>
          <w:tcPr>
            <w:tcW w:w="1382" w:type="dxa"/>
            <w:shd w:val="clear" w:color="auto" w:fill="FFFFFF"/>
            <w:vAlign w:val="center"/>
          </w:tcPr>
          <w:p w14:paraId="43CC5C75" w14:textId="77777777" w:rsidR="00E178E3" w:rsidRDefault="00E178E3" w:rsidP="00E178E3">
            <w:pPr>
              <w:rPr>
                <w:rFonts w:cs="Arial"/>
                <w:b/>
                <w:sz w:val="20"/>
                <w:szCs w:val="20"/>
              </w:rPr>
            </w:pPr>
          </w:p>
        </w:tc>
      </w:tr>
      <w:tr w:rsidR="00E178E3" w:rsidRPr="006B09F8" w14:paraId="78B22402" w14:textId="77777777" w:rsidTr="00E178E3">
        <w:trPr>
          <w:cantSplit/>
          <w:trHeight w:val="56"/>
        </w:trPr>
        <w:tc>
          <w:tcPr>
            <w:tcW w:w="3355" w:type="dxa"/>
            <w:shd w:val="clear" w:color="auto" w:fill="FFFFFF"/>
            <w:vAlign w:val="center"/>
          </w:tcPr>
          <w:p w14:paraId="4E2A7D7F" w14:textId="77777777" w:rsidR="00E178E3" w:rsidRDefault="00E178E3" w:rsidP="00E178E3">
            <w:pPr>
              <w:rPr>
                <w:rFonts w:cs="Arial"/>
                <w:b/>
                <w:sz w:val="20"/>
                <w:szCs w:val="20"/>
              </w:rPr>
            </w:pPr>
          </w:p>
        </w:tc>
        <w:tc>
          <w:tcPr>
            <w:tcW w:w="592" w:type="dxa"/>
            <w:shd w:val="clear" w:color="auto" w:fill="FFFFFF"/>
            <w:vAlign w:val="center"/>
          </w:tcPr>
          <w:p w14:paraId="4F1D5FBB" w14:textId="77777777" w:rsidR="00E178E3" w:rsidRDefault="00E178E3" w:rsidP="00E178E3">
            <w:pPr>
              <w:rPr>
                <w:rFonts w:cs="Arial"/>
                <w:b/>
                <w:sz w:val="20"/>
                <w:szCs w:val="20"/>
              </w:rPr>
            </w:pPr>
          </w:p>
        </w:tc>
        <w:tc>
          <w:tcPr>
            <w:tcW w:w="6804" w:type="dxa"/>
            <w:shd w:val="clear" w:color="auto" w:fill="FFFFFF"/>
            <w:vAlign w:val="center"/>
          </w:tcPr>
          <w:p w14:paraId="34EE66AB" w14:textId="77777777" w:rsidR="00E178E3" w:rsidRDefault="00E178E3" w:rsidP="00E178E3">
            <w:pPr>
              <w:rPr>
                <w:rFonts w:cs="Arial"/>
                <w:b/>
                <w:sz w:val="20"/>
                <w:szCs w:val="20"/>
              </w:rPr>
            </w:pPr>
          </w:p>
        </w:tc>
        <w:tc>
          <w:tcPr>
            <w:tcW w:w="1559" w:type="dxa"/>
            <w:shd w:val="clear" w:color="auto" w:fill="FFFFFF"/>
            <w:vAlign w:val="center"/>
          </w:tcPr>
          <w:p w14:paraId="38E590E1" w14:textId="77777777" w:rsidR="00E178E3" w:rsidRDefault="00E178E3" w:rsidP="00E178E3">
            <w:pPr>
              <w:rPr>
                <w:rFonts w:cs="Arial"/>
                <w:b/>
                <w:sz w:val="20"/>
                <w:szCs w:val="20"/>
              </w:rPr>
            </w:pPr>
          </w:p>
        </w:tc>
        <w:tc>
          <w:tcPr>
            <w:tcW w:w="1382" w:type="dxa"/>
            <w:shd w:val="clear" w:color="auto" w:fill="FFFFFF"/>
            <w:vAlign w:val="center"/>
          </w:tcPr>
          <w:p w14:paraId="59F3CAA6" w14:textId="77777777" w:rsidR="00E178E3" w:rsidRDefault="00E178E3" w:rsidP="00E178E3">
            <w:pPr>
              <w:rPr>
                <w:rFonts w:cs="Arial"/>
                <w:b/>
                <w:sz w:val="20"/>
                <w:szCs w:val="20"/>
              </w:rPr>
            </w:pPr>
          </w:p>
        </w:tc>
      </w:tr>
      <w:tr w:rsidR="00E178E3" w:rsidRPr="006B09F8" w14:paraId="42F71E84" w14:textId="77777777" w:rsidTr="00E178E3">
        <w:trPr>
          <w:cantSplit/>
          <w:trHeight w:val="56"/>
        </w:trPr>
        <w:tc>
          <w:tcPr>
            <w:tcW w:w="3355" w:type="dxa"/>
            <w:shd w:val="clear" w:color="auto" w:fill="FFFFFF"/>
            <w:vAlign w:val="center"/>
          </w:tcPr>
          <w:p w14:paraId="3555DBD2" w14:textId="77777777" w:rsidR="00E178E3" w:rsidRDefault="00E178E3" w:rsidP="00E178E3">
            <w:pPr>
              <w:rPr>
                <w:rFonts w:cs="Arial"/>
                <w:b/>
                <w:sz w:val="20"/>
                <w:szCs w:val="20"/>
              </w:rPr>
            </w:pPr>
          </w:p>
        </w:tc>
        <w:tc>
          <w:tcPr>
            <w:tcW w:w="592" w:type="dxa"/>
            <w:shd w:val="clear" w:color="auto" w:fill="FFFFFF"/>
            <w:vAlign w:val="center"/>
          </w:tcPr>
          <w:p w14:paraId="39DEDBEC" w14:textId="77777777" w:rsidR="00E178E3" w:rsidRDefault="00E178E3" w:rsidP="00E178E3">
            <w:pPr>
              <w:rPr>
                <w:rFonts w:cs="Arial"/>
                <w:b/>
                <w:sz w:val="20"/>
                <w:szCs w:val="20"/>
              </w:rPr>
            </w:pPr>
          </w:p>
        </w:tc>
        <w:tc>
          <w:tcPr>
            <w:tcW w:w="6804" w:type="dxa"/>
            <w:shd w:val="clear" w:color="auto" w:fill="FFFFFF"/>
            <w:vAlign w:val="center"/>
          </w:tcPr>
          <w:p w14:paraId="35A7B9A6" w14:textId="77777777" w:rsidR="00E178E3" w:rsidRDefault="00E178E3" w:rsidP="00E178E3">
            <w:pPr>
              <w:rPr>
                <w:rFonts w:cs="Arial"/>
                <w:b/>
                <w:sz w:val="20"/>
                <w:szCs w:val="20"/>
              </w:rPr>
            </w:pPr>
          </w:p>
        </w:tc>
        <w:tc>
          <w:tcPr>
            <w:tcW w:w="1559" w:type="dxa"/>
            <w:shd w:val="clear" w:color="auto" w:fill="FFFFFF"/>
            <w:vAlign w:val="center"/>
          </w:tcPr>
          <w:p w14:paraId="7E89ED6B" w14:textId="77777777" w:rsidR="00E178E3" w:rsidRDefault="00E178E3" w:rsidP="00E178E3">
            <w:pPr>
              <w:rPr>
                <w:rFonts w:cs="Arial"/>
                <w:b/>
                <w:sz w:val="20"/>
                <w:szCs w:val="20"/>
              </w:rPr>
            </w:pPr>
          </w:p>
        </w:tc>
        <w:tc>
          <w:tcPr>
            <w:tcW w:w="1382" w:type="dxa"/>
            <w:shd w:val="clear" w:color="auto" w:fill="FFFFFF"/>
            <w:vAlign w:val="center"/>
          </w:tcPr>
          <w:p w14:paraId="0C661317" w14:textId="77777777" w:rsidR="00E178E3" w:rsidRDefault="00E178E3" w:rsidP="00E178E3">
            <w:pPr>
              <w:rPr>
                <w:rFonts w:cs="Arial"/>
                <w:b/>
                <w:sz w:val="20"/>
                <w:szCs w:val="20"/>
              </w:rPr>
            </w:pPr>
          </w:p>
        </w:tc>
      </w:tr>
      <w:tr w:rsidR="00E178E3" w:rsidRPr="006B09F8" w14:paraId="7A987BFF" w14:textId="77777777" w:rsidTr="00E178E3">
        <w:trPr>
          <w:cantSplit/>
          <w:trHeight w:val="56"/>
        </w:trPr>
        <w:tc>
          <w:tcPr>
            <w:tcW w:w="3355" w:type="dxa"/>
            <w:shd w:val="clear" w:color="auto" w:fill="FFFFFF"/>
            <w:vAlign w:val="center"/>
          </w:tcPr>
          <w:p w14:paraId="6FAB12E9" w14:textId="77777777" w:rsidR="00E178E3" w:rsidRDefault="00E178E3" w:rsidP="00E178E3">
            <w:pPr>
              <w:rPr>
                <w:rFonts w:cs="Arial"/>
                <w:b/>
                <w:sz w:val="20"/>
                <w:szCs w:val="20"/>
              </w:rPr>
            </w:pPr>
          </w:p>
        </w:tc>
        <w:tc>
          <w:tcPr>
            <w:tcW w:w="592" w:type="dxa"/>
            <w:shd w:val="clear" w:color="auto" w:fill="FFFFFF"/>
            <w:vAlign w:val="center"/>
          </w:tcPr>
          <w:p w14:paraId="11016C29" w14:textId="77777777" w:rsidR="00E178E3" w:rsidRDefault="00E178E3" w:rsidP="00E178E3">
            <w:pPr>
              <w:rPr>
                <w:rFonts w:cs="Arial"/>
                <w:b/>
                <w:sz w:val="20"/>
                <w:szCs w:val="20"/>
              </w:rPr>
            </w:pPr>
          </w:p>
        </w:tc>
        <w:tc>
          <w:tcPr>
            <w:tcW w:w="6804" w:type="dxa"/>
            <w:shd w:val="clear" w:color="auto" w:fill="FFFFFF"/>
            <w:vAlign w:val="center"/>
          </w:tcPr>
          <w:p w14:paraId="7E9F0994" w14:textId="77777777" w:rsidR="00E178E3" w:rsidRDefault="00E178E3" w:rsidP="00E178E3">
            <w:pPr>
              <w:rPr>
                <w:rFonts w:cs="Arial"/>
                <w:b/>
                <w:sz w:val="20"/>
                <w:szCs w:val="20"/>
              </w:rPr>
            </w:pPr>
          </w:p>
        </w:tc>
        <w:tc>
          <w:tcPr>
            <w:tcW w:w="1559" w:type="dxa"/>
            <w:shd w:val="clear" w:color="auto" w:fill="FFFFFF"/>
            <w:vAlign w:val="center"/>
          </w:tcPr>
          <w:p w14:paraId="363F64CF" w14:textId="77777777" w:rsidR="00E178E3" w:rsidRDefault="00E178E3" w:rsidP="00E178E3">
            <w:pPr>
              <w:rPr>
                <w:rFonts w:cs="Arial"/>
                <w:b/>
                <w:sz w:val="20"/>
                <w:szCs w:val="20"/>
              </w:rPr>
            </w:pPr>
          </w:p>
        </w:tc>
        <w:tc>
          <w:tcPr>
            <w:tcW w:w="1382" w:type="dxa"/>
            <w:shd w:val="clear" w:color="auto" w:fill="FFFFFF"/>
            <w:vAlign w:val="center"/>
          </w:tcPr>
          <w:p w14:paraId="390B1E5C" w14:textId="77777777" w:rsidR="00E178E3" w:rsidRDefault="00E178E3" w:rsidP="00E178E3">
            <w:pPr>
              <w:rPr>
                <w:rFonts w:cs="Arial"/>
                <w:b/>
                <w:sz w:val="20"/>
                <w:szCs w:val="20"/>
              </w:rPr>
            </w:pPr>
          </w:p>
        </w:tc>
      </w:tr>
      <w:tr w:rsidR="00E178E3" w:rsidRPr="006B09F8" w14:paraId="6C6E7079" w14:textId="77777777" w:rsidTr="00E178E3">
        <w:trPr>
          <w:cantSplit/>
          <w:trHeight w:val="56"/>
        </w:trPr>
        <w:tc>
          <w:tcPr>
            <w:tcW w:w="3355" w:type="dxa"/>
            <w:shd w:val="clear" w:color="auto" w:fill="FFFFFF"/>
            <w:vAlign w:val="center"/>
          </w:tcPr>
          <w:p w14:paraId="79B4C1DB" w14:textId="77777777" w:rsidR="00E178E3" w:rsidRDefault="00E178E3" w:rsidP="00E178E3">
            <w:pPr>
              <w:rPr>
                <w:rFonts w:cs="Arial"/>
                <w:b/>
                <w:sz w:val="20"/>
                <w:szCs w:val="20"/>
              </w:rPr>
            </w:pPr>
          </w:p>
        </w:tc>
        <w:tc>
          <w:tcPr>
            <w:tcW w:w="592" w:type="dxa"/>
            <w:shd w:val="clear" w:color="auto" w:fill="FFFFFF"/>
            <w:vAlign w:val="center"/>
          </w:tcPr>
          <w:p w14:paraId="267DD536" w14:textId="77777777" w:rsidR="00E178E3" w:rsidRDefault="00E178E3" w:rsidP="00E178E3">
            <w:pPr>
              <w:rPr>
                <w:rFonts w:cs="Arial"/>
                <w:b/>
                <w:sz w:val="20"/>
                <w:szCs w:val="20"/>
              </w:rPr>
            </w:pPr>
          </w:p>
        </w:tc>
        <w:tc>
          <w:tcPr>
            <w:tcW w:w="6804" w:type="dxa"/>
            <w:shd w:val="clear" w:color="auto" w:fill="FFFFFF"/>
            <w:vAlign w:val="center"/>
          </w:tcPr>
          <w:p w14:paraId="44694CC3" w14:textId="77777777" w:rsidR="00E178E3" w:rsidRDefault="00E178E3" w:rsidP="00E178E3">
            <w:pPr>
              <w:rPr>
                <w:rFonts w:cs="Arial"/>
                <w:b/>
                <w:sz w:val="20"/>
                <w:szCs w:val="20"/>
              </w:rPr>
            </w:pPr>
          </w:p>
        </w:tc>
        <w:tc>
          <w:tcPr>
            <w:tcW w:w="1559" w:type="dxa"/>
            <w:shd w:val="clear" w:color="auto" w:fill="FFFFFF"/>
            <w:vAlign w:val="center"/>
          </w:tcPr>
          <w:p w14:paraId="16B2AE02" w14:textId="77777777" w:rsidR="00E178E3" w:rsidRDefault="00E178E3" w:rsidP="00E178E3">
            <w:pPr>
              <w:rPr>
                <w:rFonts w:cs="Arial"/>
                <w:b/>
                <w:sz w:val="20"/>
                <w:szCs w:val="20"/>
              </w:rPr>
            </w:pPr>
          </w:p>
        </w:tc>
        <w:tc>
          <w:tcPr>
            <w:tcW w:w="1382" w:type="dxa"/>
            <w:shd w:val="clear" w:color="auto" w:fill="FFFFFF"/>
            <w:vAlign w:val="center"/>
          </w:tcPr>
          <w:p w14:paraId="5FCA3C0C" w14:textId="77777777" w:rsidR="00E178E3" w:rsidRDefault="00E178E3" w:rsidP="00E178E3">
            <w:pPr>
              <w:rPr>
                <w:rFonts w:cs="Arial"/>
                <w:b/>
                <w:sz w:val="20"/>
                <w:szCs w:val="20"/>
              </w:rPr>
            </w:pPr>
          </w:p>
        </w:tc>
      </w:tr>
      <w:tr w:rsidR="00E178E3" w:rsidRPr="006B09F8" w14:paraId="442E903B" w14:textId="77777777" w:rsidTr="00E178E3">
        <w:trPr>
          <w:cantSplit/>
          <w:trHeight w:val="56"/>
        </w:trPr>
        <w:tc>
          <w:tcPr>
            <w:tcW w:w="3355" w:type="dxa"/>
            <w:shd w:val="clear" w:color="auto" w:fill="FFFFFF"/>
            <w:vAlign w:val="center"/>
          </w:tcPr>
          <w:p w14:paraId="7CF6F8D6" w14:textId="77777777" w:rsidR="00E178E3" w:rsidRDefault="00E178E3" w:rsidP="00E178E3">
            <w:pPr>
              <w:rPr>
                <w:rFonts w:cs="Arial"/>
                <w:b/>
                <w:sz w:val="20"/>
                <w:szCs w:val="20"/>
              </w:rPr>
            </w:pPr>
          </w:p>
        </w:tc>
        <w:tc>
          <w:tcPr>
            <w:tcW w:w="592" w:type="dxa"/>
            <w:shd w:val="clear" w:color="auto" w:fill="FFFFFF"/>
            <w:vAlign w:val="center"/>
          </w:tcPr>
          <w:p w14:paraId="29B531F7" w14:textId="77777777" w:rsidR="00E178E3" w:rsidRDefault="00E178E3" w:rsidP="00E178E3">
            <w:pPr>
              <w:rPr>
                <w:rFonts w:cs="Arial"/>
                <w:b/>
                <w:sz w:val="20"/>
                <w:szCs w:val="20"/>
              </w:rPr>
            </w:pPr>
          </w:p>
        </w:tc>
        <w:tc>
          <w:tcPr>
            <w:tcW w:w="6804" w:type="dxa"/>
            <w:shd w:val="clear" w:color="auto" w:fill="FFFFFF"/>
            <w:vAlign w:val="center"/>
          </w:tcPr>
          <w:p w14:paraId="274A8CE6" w14:textId="77777777" w:rsidR="00E178E3" w:rsidRDefault="00E178E3" w:rsidP="00E178E3">
            <w:pPr>
              <w:rPr>
                <w:rFonts w:cs="Arial"/>
                <w:b/>
                <w:sz w:val="20"/>
                <w:szCs w:val="20"/>
              </w:rPr>
            </w:pPr>
          </w:p>
        </w:tc>
        <w:tc>
          <w:tcPr>
            <w:tcW w:w="1559" w:type="dxa"/>
            <w:shd w:val="clear" w:color="auto" w:fill="FFFFFF"/>
            <w:vAlign w:val="center"/>
          </w:tcPr>
          <w:p w14:paraId="720C27EC" w14:textId="77777777" w:rsidR="00E178E3" w:rsidRDefault="00E178E3" w:rsidP="00E178E3">
            <w:pPr>
              <w:rPr>
                <w:rFonts w:cs="Arial"/>
                <w:b/>
                <w:sz w:val="20"/>
                <w:szCs w:val="20"/>
              </w:rPr>
            </w:pPr>
          </w:p>
        </w:tc>
        <w:tc>
          <w:tcPr>
            <w:tcW w:w="1382" w:type="dxa"/>
            <w:shd w:val="clear" w:color="auto" w:fill="FFFFFF"/>
            <w:vAlign w:val="center"/>
          </w:tcPr>
          <w:p w14:paraId="576476CE" w14:textId="77777777" w:rsidR="00E178E3" w:rsidRDefault="00E178E3" w:rsidP="00E178E3">
            <w:pPr>
              <w:rPr>
                <w:rFonts w:cs="Arial"/>
                <w:b/>
                <w:sz w:val="20"/>
                <w:szCs w:val="20"/>
              </w:rPr>
            </w:pPr>
          </w:p>
        </w:tc>
      </w:tr>
    </w:tbl>
    <w:p w14:paraId="139B6F73" w14:textId="4B4E16F4" w:rsidR="0017701B" w:rsidRDefault="0017701B" w:rsidP="00DD627A">
      <w:pPr>
        <w:tabs>
          <w:tab w:val="left" w:pos="1440"/>
        </w:tabs>
        <w:spacing w:after="200" w:line="276" w:lineRule="auto"/>
        <w:rPr>
          <w:rFonts w:cs="Arial"/>
          <w:sz w:val="20"/>
          <w:szCs w:val="20"/>
        </w:rPr>
      </w:pPr>
    </w:p>
    <w:p w14:paraId="51B05330" w14:textId="77777777" w:rsidR="00E765F8" w:rsidRDefault="00E765F8" w:rsidP="00DD627A">
      <w:pPr>
        <w:tabs>
          <w:tab w:val="left" w:pos="1440"/>
        </w:tabs>
        <w:spacing w:after="200" w:line="276" w:lineRule="auto"/>
        <w:rPr>
          <w:rFonts w:cs="Arial"/>
          <w:sz w:val="20"/>
          <w:szCs w:val="20"/>
        </w:rPr>
      </w:pPr>
    </w:p>
    <w:sectPr w:rsidR="00E765F8" w:rsidSect="00125355">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C6C6A" w14:textId="77777777" w:rsidR="00FB25EC" w:rsidRDefault="00FB25EC" w:rsidP="0005407E">
      <w:r>
        <w:separator/>
      </w:r>
    </w:p>
  </w:endnote>
  <w:endnote w:type="continuationSeparator" w:id="0">
    <w:p w14:paraId="45BF9D2D" w14:textId="77777777" w:rsidR="00FB25EC" w:rsidRDefault="00FB25EC" w:rsidP="000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97231"/>
      <w:docPartObj>
        <w:docPartGallery w:val="Page Numbers (Bottom of Page)"/>
        <w:docPartUnique/>
      </w:docPartObj>
    </w:sdtPr>
    <w:sdtEndPr>
      <w:rPr>
        <w:noProof/>
      </w:rPr>
    </w:sdtEndPr>
    <w:sdtContent>
      <w:p w14:paraId="78970B20" w14:textId="7B87783E" w:rsidR="00FB25EC" w:rsidRDefault="00FB25EC">
        <w:pPr>
          <w:pStyle w:val="Footer"/>
          <w:jc w:val="right"/>
        </w:pPr>
        <w:r>
          <w:fldChar w:fldCharType="begin"/>
        </w:r>
        <w:r>
          <w:instrText xml:space="preserve"> PAGE   \* MERGEFORMAT </w:instrText>
        </w:r>
        <w:r>
          <w:fldChar w:fldCharType="separate"/>
        </w:r>
        <w:r w:rsidR="00892CAB">
          <w:rPr>
            <w:noProof/>
          </w:rPr>
          <w:t>1</w:t>
        </w:r>
        <w:r>
          <w:rPr>
            <w:noProof/>
          </w:rPr>
          <w:fldChar w:fldCharType="end"/>
        </w:r>
      </w:p>
    </w:sdtContent>
  </w:sdt>
  <w:p w14:paraId="70BDE888" w14:textId="77777777" w:rsidR="00FB25EC" w:rsidRDefault="00FB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9D048" w14:textId="77777777" w:rsidR="00FB25EC" w:rsidRDefault="00FB25EC" w:rsidP="0005407E">
      <w:r>
        <w:separator/>
      </w:r>
    </w:p>
  </w:footnote>
  <w:footnote w:type="continuationSeparator" w:id="0">
    <w:p w14:paraId="799146A8" w14:textId="77777777" w:rsidR="00FB25EC" w:rsidRDefault="00FB25EC" w:rsidP="0005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9BCFC" w14:textId="1A53FD52" w:rsidR="00FB25EC" w:rsidRDefault="00FB25EC" w:rsidP="00F83A18">
    <w:pPr>
      <w:pStyle w:val="Header"/>
      <w:tabs>
        <w:tab w:val="clear" w:pos="4153"/>
        <w:tab w:val="clear" w:pos="8306"/>
      </w:tabs>
      <w:jc w:val="center"/>
      <w:rPr>
        <w:rFonts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83B"/>
    <w:multiLevelType w:val="hybridMultilevel"/>
    <w:tmpl w:val="28FE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2D4F"/>
    <w:multiLevelType w:val="singleLevel"/>
    <w:tmpl w:val="E9E208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C0676"/>
    <w:multiLevelType w:val="hybridMultilevel"/>
    <w:tmpl w:val="0DE0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5E84"/>
    <w:multiLevelType w:val="hybridMultilevel"/>
    <w:tmpl w:val="A5EA7D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B404177"/>
    <w:multiLevelType w:val="hybridMultilevel"/>
    <w:tmpl w:val="9022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E1549"/>
    <w:multiLevelType w:val="hybridMultilevel"/>
    <w:tmpl w:val="9DA8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C396C"/>
    <w:multiLevelType w:val="hybridMultilevel"/>
    <w:tmpl w:val="260C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166B2"/>
    <w:multiLevelType w:val="hybridMultilevel"/>
    <w:tmpl w:val="F634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D369E"/>
    <w:multiLevelType w:val="hybridMultilevel"/>
    <w:tmpl w:val="65421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50E3EA6"/>
    <w:multiLevelType w:val="hybridMultilevel"/>
    <w:tmpl w:val="6EC8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61BF3"/>
    <w:multiLevelType w:val="hybridMultilevel"/>
    <w:tmpl w:val="62D63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3843"/>
    <w:multiLevelType w:val="hybridMultilevel"/>
    <w:tmpl w:val="C6868D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D6E0335"/>
    <w:multiLevelType w:val="hybridMultilevel"/>
    <w:tmpl w:val="736A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0829D9"/>
    <w:multiLevelType w:val="hybridMultilevel"/>
    <w:tmpl w:val="FCCA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4FE3"/>
    <w:multiLevelType w:val="hybridMultilevel"/>
    <w:tmpl w:val="371441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946E1C"/>
    <w:multiLevelType w:val="hybridMultilevel"/>
    <w:tmpl w:val="FE86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4A4379"/>
    <w:multiLevelType w:val="hybridMultilevel"/>
    <w:tmpl w:val="977E4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7C56EC"/>
    <w:multiLevelType w:val="hybridMultilevel"/>
    <w:tmpl w:val="E61C4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CB45A1"/>
    <w:multiLevelType w:val="hybridMultilevel"/>
    <w:tmpl w:val="6A4EA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483942"/>
    <w:multiLevelType w:val="hybridMultilevel"/>
    <w:tmpl w:val="116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13D7A"/>
    <w:multiLevelType w:val="hybridMultilevel"/>
    <w:tmpl w:val="46A4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47E03"/>
    <w:multiLevelType w:val="hybridMultilevel"/>
    <w:tmpl w:val="99DAB8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1B67CBA"/>
    <w:multiLevelType w:val="singleLevel"/>
    <w:tmpl w:val="E9E2080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E45B1E"/>
    <w:multiLevelType w:val="hybridMultilevel"/>
    <w:tmpl w:val="A662A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9439CB"/>
    <w:multiLevelType w:val="hybridMultilevel"/>
    <w:tmpl w:val="D8387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116320"/>
    <w:multiLevelType w:val="hybridMultilevel"/>
    <w:tmpl w:val="DC80B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71F156D"/>
    <w:multiLevelType w:val="hybridMultilevel"/>
    <w:tmpl w:val="372AB0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B9A6320"/>
    <w:multiLevelType w:val="hybridMultilevel"/>
    <w:tmpl w:val="B0A4F0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5843373"/>
    <w:multiLevelType w:val="hybridMultilevel"/>
    <w:tmpl w:val="42DC84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643C61"/>
    <w:multiLevelType w:val="hybridMultilevel"/>
    <w:tmpl w:val="227665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A18353E"/>
    <w:multiLevelType w:val="singleLevel"/>
    <w:tmpl w:val="E9E2080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A40B0A"/>
    <w:multiLevelType w:val="hybridMultilevel"/>
    <w:tmpl w:val="F852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928F2"/>
    <w:multiLevelType w:val="hybridMultilevel"/>
    <w:tmpl w:val="24A05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5413B5"/>
    <w:multiLevelType w:val="hybridMultilevel"/>
    <w:tmpl w:val="CDCCC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23"/>
  </w:num>
  <w:num w:numId="4">
    <w:abstractNumId w:val="15"/>
  </w:num>
  <w:num w:numId="5">
    <w:abstractNumId w:val="16"/>
  </w:num>
  <w:num w:numId="6">
    <w:abstractNumId w:val="17"/>
  </w:num>
  <w:num w:numId="7">
    <w:abstractNumId w:val="1"/>
  </w:num>
  <w:num w:numId="8">
    <w:abstractNumId w:val="30"/>
  </w:num>
  <w:num w:numId="9">
    <w:abstractNumId w:val="22"/>
  </w:num>
  <w:num w:numId="10">
    <w:abstractNumId w:val="28"/>
  </w:num>
  <w:num w:numId="11">
    <w:abstractNumId w:val="14"/>
  </w:num>
  <w:num w:numId="12">
    <w:abstractNumId w:val="7"/>
  </w:num>
  <w:num w:numId="13">
    <w:abstractNumId w:val="31"/>
  </w:num>
  <w:num w:numId="14">
    <w:abstractNumId w:val="33"/>
  </w:num>
  <w:num w:numId="15">
    <w:abstractNumId w:val="10"/>
  </w:num>
  <w:num w:numId="16">
    <w:abstractNumId w:val="32"/>
  </w:num>
  <w:num w:numId="17">
    <w:abstractNumId w:val="3"/>
  </w:num>
  <w:num w:numId="18">
    <w:abstractNumId w:val="27"/>
  </w:num>
  <w:num w:numId="19">
    <w:abstractNumId w:val="21"/>
  </w:num>
  <w:num w:numId="20">
    <w:abstractNumId w:val="8"/>
  </w:num>
  <w:num w:numId="21">
    <w:abstractNumId w:val="29"/>
  </w:num>
  <w:num w:numId="22">
    <w:abstractNumId w:val="24"/>
  </w:num>
  <w:num w:numId="23">
    <w:abstractNumId w:val="6"/>
  </w:num>
  <w:num w:numId="24">
    <w:abstractNumId w:val="11"/>
  </w:num>
  <w:num w:numId="25">
    <w:abstractNumId w:val="26"/>
  </w:num>
  <w:num w:numId="26">
    <w:abstractNumId w:val="25"/>
  </w:num>
  <w:num w:numId="27">
    <w:abstractNumId w:val="13"/>
  </w:num>
  <w:num w:numId="28">
    <w:abstractNumId w:val="5"/>
  </w:num>
  <w:num w:numId="29">
    <w:abstractNumId w:val="9"/>
  </w:num>
  <w:num w:numId="30">
    <w:abstractNumId w:val="4"/>
  </w:num>
  <w:num w:numId="31">
    <w:abstractNumId w:val="19"/>
  </w:num>
  <w:num w:numId="32">
    <w:abstractNumId w:val="20"/>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71"/>
    <w:rsid w:val="00000C7F"/>
    <w:rsid w:val="00026190"/>
    <w:rsid w:val="000453A3"/>
    <w:rsid w:val="00047DA9"/>
    <w:rsid w:val="0005407E"/>
    <w:rsid w:val="00057A6B"/>
    <w:rsid w:val="000A4F7C"/>
    <w:rsid w:val="000E1780"/>
    <w:rsid w:val="001072EA"/>
    <w:rsid w:val="00125355"/>
    <w:rsid w:val="00133688"/>
    <w:rsid w:val="00144ABC"/>
    <w:rsid w:val="001463A7"/>
    <w:rsid w:val="001552C3"/>
    <w:rsid w:val="0017318C"/>
    <w:rsid w:val="00173C50"/>
    <w:rsid w:val="00176005"/>
    <w:rsid w:val="0017701B"/>
    <w:rsid w:val="001A4B98"/>
    <w:rsid w:val="001B55C7"/>
    <w:rsid w:val="001C341A"/>
    <w:rsid w:val="001D0220"/>
    <w:rsid w:val="001F290A"/>
    <w:rsid w:val="00206809"/>
    <w:rsid w:val="0022729E"/>
    <w:rsid w:val="00234FEF"/>
    <w:rsid w:val="0025422F"/>
    <w:rsid w:val="002654CE"/>
    <w:rsid w:val="002719E3"/>
    <w:rsid w:val="00284EAE"/>
    <w:rsid w:val="002860C4"/>
    <w:rsid w:val="0029194C"/>
    <w:rsid w:val="0029638B"/>
    <w:rsid w:val="002A07BD"/>
    <w:rsid w:val="002B51EE"/>
    <w:rsid w:val="002E647A"/>
    <w:rsid w:val="002E77AF"/>
    <w:rsid w:val="00307E49"/>
    <w:rsid w:val="003172B8"/>
    <w:rsid w:val="00320E0A"/>
    <w:rsid w:val="003378DF"/>
    <w:rsid w:val="00360DF9"/>
    <w:rsid w:val="00370229"/>
    <w:rsid w:val="00386EB7"/>
    <w:rsid w:val="003F214E"/>
    <w:rsid w:val="00410DE6"/>
    <w:rsid w:val="00415644"/>
    <w:rsid w:val="00432022"/>
    <w:rsid w:val="004408A2"/>
    <w:rsid w:val="00445C71"/>
    <w:rsid w:val="004471B3"/>
    <w:rsid w:val="004573B8"/>
    <w:rsid w:val="00462D83"/>
    <w:rsid w:val="0047085F"/>
    <w:rsid w:val="0049197F"/>
    <w:rsid w:val="004922EE"/>
    <w:rsid w:val="004C73D1"/>
    <w:rsid w:val="004D2777"/>
    <w:rsid w:val="004D7B21"/>
    <w:rsid w:val="004F0483"/>
    <w:rsid w:val="00505DA2"/>
    <w:rsid w:val="00506139"/>
    <w:rsid w:val="00511A94"/>
    <w:rsid w:val="00527C38"/>
    <w:rsid w:val="005375EF"/>
    <w:rsid w:val="00554526"/>
    <w:rsid w:val="00572F45"/>
    <w:rsid w:val="00573F1F"/>
    <w:rsid w:val="00574ED0"/>
    <w:rsid w:val="00575E5F"/>
    <w:rsid w:val="005805A7"/>
    <w:rsid w:val="00580BF0"/>
    <w:rsid w:val="00581B37"/>
    <w:rsid w:val="005A63ED"/>
    <w:rsid w:val="005A73B0"/>
    <w:rsid w:val="005A7803"/>
    <w:rsid w:val="005B39FE"/>
    <w:rsid w:val="005B7970"/>
    <w:rsid w:val="005C1114"/>
    <w:rsid w:val="005F589F"/>
    <w:rsid w:val="005F6974"/>
    <w:rsid w:val="00602B85"/>
    <w:rsid w:val="006077AC"/>
    <w:rsid w:val="0061287D"/>
    <w:rsid w:val="00612A49"/>
    <w:rsid w:val="00617260"/>
    <w:rsid w:val="0062761B"/>
    <w:rsid w:val="00632967"/>
    <w:rsid w:val="00654D6D"/>
    <w:rsid w:val="006578AA"/>
    <w:rsid w:val="00662AEE"/>
    <w:rsid w:val="0067031B"/>
    <w:rsid w:val="006733F0"/>
    <w:rsid w:val="006800E2"/>
    <w:rsid w:val="006B0315"/>
    <w:rsid w:val="006B09F8"/>
    <w:rsid w:val="006C4331"/>
    <w:rsid w:val="006E3C29"/>
    <w:rsid w:val="006F0751"/>
    <w:rsid w:val="0071061B"/>
    <w:rsid w:val="00714C59"/>
    <w:rsid w:val="00717EB7"/>
    <w:rsid w:val="00734046"/>
    <w:rsid w:val="00734CC2"/>
    <w:rsid w:val="00734D99"/>
    <w:rsid w:val="0073730C"/>
    <w:rsid w:val="00742F38"/>
    <w:rsid w:val="007973C6"/>
    <w:rsid w:val="007A1CBE"/>
    <w:rsid w:val="007A33E4"/>
    <w:rsid w:val="007B2A7B"/>
    <w:rsid w:val="007B5DD2"/>
    <w:rsid w:val="007B7A0B"/>
    <w:rsid w:val="007C1C56"/>
    <w:rsid w:val="007C5F9A"/>
    <w:rsid w:val="007C73C2"/>
    <w:rsid w:val="007E6403"/>
    <w:rsid w:val="008039A5"/>
    <w:rsid w:val="00806D24"/>
    <w:rsid w:val="008371B1"/>
    <w:rsid w:val="008568FC"/>
    <w:rsid w:val="00865DDC"/>
    <w:rsid w:val="00875F32"/>
    <w:rsid w:val="008803BE"/>
    <w:rsid w:val="00892CAB"/>
    <w:rsid w:val="008976EC"/>
    <w:rsid w:val="008A6D90"/>
    <w:rsid w:val="008C2975"/>
    <w:rsid w:val="008C48E6"/>
    <w:rsid w:val="008D27FC"/>
    <w:rsid w:val="00916A34"/>
    <w:rsid w:val="00922F8D"/>
    <w:rsid w:val="00924036"/>
    <w:rsid w:val="00931F4B"/>
    <w:rsid w:val="00953873"/>
    <w:rsid w:val="00956187"/>
    <w:rsid w:val="00970E72"/>
    <w:rsid w:val="00983571"/>
    <w:rsid w:val="00985D94"/>
    <w:rsid w:val="00990330"/>
    <w:rsid w:val="009C4F42"/>
    <w:rsid w:val="009C656B"/>
    <w:rsid w:val="009D3580"/>
    <w:rsid w:val="009F1F45"/>
    <w:rsid w:val="009F5CAF"/>
    <w:rsid w:val="00A36D80"/>
    <w:rsid w:val="00A67EDC"/>
    <w:rsid w:val="00A73CCD"/>
    <w:rsid w:val="00A77F32"/>
    <w:rsid w:val="00A80DC1"/>
    <w:rsid w:val="00A83093"/>
    <w:rsid w:val="00A94D3E"/>
    <w:rsid w:val="00A97C07"/>
    <w:rsid w:val="00AC3893"/>
    <w:rsid w:val="00B055B3"/>
    <w:rsid w:val="00B11C96"/>
    <w:rsid w:val="00B13B72"/>
    <w:rsid w:val="00B20F05"/>
    <w:rsid w:val="00B41D8A"/>
    <w:rsid w:val="00B62971"/>
    <w:rsid w:val="00B64A35"/>
    <w:rsid w:val="00B80513"/>
    <w:rsid w:val="00BC57F9"/>
    <w:rsid w:val="00BD2CB8"/>
    <w:rsid w:val="00BF1DD3"/>
    <w:rsid w:val="00BF35DC"/>
    <w:rsid w:val="00C1507D"/>
    <w:rsid w:val="00C25359"/>
    <w:rsid w:val="00C471DC"/>
    <w:rsid w:val="00C5358E"/>
    <w:rsid w:val="00C6378E"/>
    <w:rsid w:val="00C64410"/>
    <w:rsid w:val="00C64DCA"/>
    <w:rsid w:val="00C7733D"/>
    <w:rsid w:val="00C80D44"/>
    <w:rsid w:val="00C85A13"/>
    <w:rsid w:val="00C96355"/>
    <w:rsid w:val="00CA456F"/>
    <w:rsid w:val="00CC59FB"/>
    <w:rsid w:val="00CD6A5B"/>
    <w:rsid w:val="00CE0215"/>
    <w:rsid w:val="00CE0922"/>
    <w:rsid w:val="00CE09F5"/>
    <w:rsid w:val="00CE1737"/>
    <w:rsid w:val="00CF6BCF"/>
    <w:rsid w:val="00D00AEA"/>
    <w:rsid w:val="00D118FE"/>
    <w:rsid w:val="00D2107D"/>
    <w:rsid w:val="00D22709"/>
    <w:rsid w:val="00D310D2"/>
    <w:rsid w:val="00D34B1D"/>
    <w:rsid w:val="00D437B9"/>
    <w:rsid w:val="00D578FB"/>
    <w:rsid w:val="00D71BE9"/>
    <w:rsid w:val="00D80C2E"/>
    <w:rsid w:val="00D8149E"/>
    <w:rsid w:val="00D9133E"/>
    <w:rsid w:val="00D9221C"/>
    <w:rsid w:val="00DB68A4"/>
    <w:rsid w:val="00DC6CAA"/>
    <w:rsid w:val="00DD0D7C"/>
    <w:rsid w:val="00DD627A"/>
    <w:rsid w:val="00DE2264"/>
    <w:rsid w:val="00DE4AA2"/>
    <w:rsid w:val="00DF0DDF"/>
    <w:rsid w:val="00DF6082"/>
    <w:rsid w:val="00E04E45"/>
    <w:rsid w:val="00E06B56"/>
    <w:rsid w:val="00E178E3"/>
    <w:rsid w:val="00E257C9"/>
    <w:rsid w:val="00E27C72"/>
    <w:rsid w:val="00E470D2"/>
    <w:rsid w:val="00E62A9E"/>
    <w:rsid w:val="00E65377"/>
    <w:rsid w:val="00E65F57"/>
    <w:rsid w:val="00E70769"/>
    <w:rsid w:val="00E73EAE"/>
    <w:rsid w:val="00E761D6"/>
    <w:rsid w:val="00E765F8"/>
    <w:rsid w:val="00E80FFA"/>
    <w:rsid w:val="00EA67D3"/>
    <w:rsid w:val="00EB512C"/>
    <w:rsid w:val="00ED1B6E"/>
    <w:rsid w:val="00EE0EA3"/>
    <w:rsid w:val="00EE193E"/>
    <w:rsid w:val="00F00200"/>
    <w:rsid w:val="00F07BE2"/>
    <w:rsid w:val="00F42815"/>
    <w:rsid w:val="00F55480"/>
    <w:rsid w:val="00F65406"/>
    <w:rsid w:val="00F83A18"/>
    <w:rsid w:val="00F8746A"/>
    <w:rsid w:val="00F87D32"/>
    <w:rsid w:val="00F90D0E"/>
    <w:rsid w:val="00FA646D"/>
    <w:rsid w:val="00FB25EC"/>
    <w:rsid w:val="00FB5750"/>
    <w:rsid w:val="00FF3A08"/>
    <w:rsid w:val="00FF7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0D329"/>
  <w15:docId w15:val="{11B1E581-B01B-4E02-B1C1-5DF6CB0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7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407E"/>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rsid w:val="0005407E"/>
    <w:rPr>
      <w:rFonts w:ascii="Times New Roman" w:eastAsia="Times New Roman" w:hAnsi="Times New Roman" w:cs="Times New Roman"/>
      <w:sz w:val="20"/>
      <w:szCs w:val="20"/>
      <w:lang w:eastAsia="en-GB"/>
    </w:rPr>
  </w:style>
  <w:style w:type="paragraph" w:styleId="Header">
    <w:name w:val="header"/>
    <w:basedOn w:val="Normal"/>
    <w:link w:val="HeaderChar"/>
    <w:rsid w:val="0005407E"/>
    <w:pPr>
      <w:tabs>
        <w:tab w:val="center" w:pos="4153"/>
        <w:tab w:val="right" w:pos="8306"/>
      </w:tabs>
    </w:pPr>
  </w:style>
  <w:style w:type="character" w:customStyle="1" w:styleId="HeaderChar">
    <w:name w:val="Header Char"/>
    <w:basedOn w:val="DefaultParagraphFont"/>
    <w:link w:val="Header"/>
    <w:rsid w:val="0005407E"/>
    <w:rPr>
      <w:rFonts w:ascii="Arial" w:eastAsia="Times New Roman" w:hAnsi="Arial" w:cs="Times New Roman"/>
      <w:sz w:val="24"/>
      <w:szCs w:val="24"/>
      <w:lang w:eastAsia="en-GB"/>
    </w:rPr>
  </w:style>
  <w:style w:type="character" w:styleId="PageNumber">
    <w:name w:val="page number"/>
    <w:basedOn w:val="DefaultParagraphFont"/>
    <w:uiPriority w:val="99"/>
    <w:rsid w:val="0005407E"/>
  </w:style>
  <w:style w:type="table" w:styleId="TableGrid">
    <w:name w:val="Table Grid"/>
    <w:basedOn w:val="TableNormal"/>
    <w:uiPriority w:val="59"/>
    <w:rsid w:val="00BF1D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56F"/>
    <w:pPr>
      <w:ind w:left="720"/>
      <w:contextualSpacing/>
    </w:pPr>
  </w:style>
  <w:style w:type="character" w:styleId="Hyperlink">
    <w:name w:val="Hyperlink"/>
    <w:semiHidden/>
    <w:unhideWhenUsed/>
    <w:rsid w:val="006C4331"/>
    <w:rPr>
      <w:color w:val="0000FF"/>
      <w:u w:val="single"/>
    </w:rPr>
  </w:style>
  <w:style w:type="character" w:styleId="FollowedHyperlink">
    <w:name w:val="FollowedHyperlink"/>
    <w:basedOn w:val="DefaultParagraphFont"/>
    <w:uiPriority w:val="99"/>
    <w:semiHidden/>
    <w:unhideWhenUsed/>
    <w:rsid w:val="006B0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1175">
      <w:bodyDiv w:val="1"/>
      <w:marLeft w:val="0"/>
      <w:marRight w:val="0"/>
      <w:marTop w:val="0"/>
      <w:marBottom w:val="0"/>
      <w:divBdr>
        <w:top w:val="none" w:sz="0" w:space="0" w:color="auto"/>
        <w:left w:val="none" w:sz="0" w:space="0" w:color="auto"/>
        <w:bottom w:val="none" w:sz="0" w:space="0" w:color="auto"/>
        <w:right w:val="none" w:sz="0" w:space="0" w:color="auto"/>
      </w:divBdr>
    </w:div>
    <w:div w:id="421990528">
      <w:bodyDiv w:val="1"/>
      <w:marLeft w:val="0"/>
      <w:marRight w:val="0"/>
      <w:marTop w:val="0"/>
      <w:marBottom w:val="0"/>
      <w:divBdr>
        <w:top w:val="none" w:sz="0" w:space="0" w:color="auto"/>
        <w:left w:val="none" w:sz="0" w:space="0" w:color="auto"/>
        <w:bottom w:val="none" w:sz="0" w:space="0" w:color="auto"/>
        <w:right w:val="none" w:sz="0" w:space="0" w:color="auto"/>
      </w:divBdr>
    </w:div>
    <w:div w:id="727924430">
      <w:bodyDiv w:val="1"/>
      <w:marLeft w:val="0"/>
      <w:marRight w:val="0"/>
      <w:marTop w:val="0"/>
      <w:marBottom w:val="0"/>
      <w:divBdr>
        <w:top w:val="none" w:sz="0" w:space="0" w:color="auto"/>
        <w:left w:val="none" w:sz="0" w:space="0" w:color="auto"/>
        <w:bottom w:val="none" w:sz="0" w:space="0" w:color="auto"/>
        <w:right w:val="none" w:sz="0" w:space="0" w:color="auto"/>
      </w:divBdr>
    </w:div>
    <w:div w:id="737554371">
      <w:bodyDiv w:val="1"/>
      <w:marLeft w:val="0"/>
      <w:marRight w:val="0"/>
      <w:marTop w:val="0"/>
      <w:marBottom w:val="0"/>
      <w:divBdr>
        <w:top w:val="none" w:sz="0" w:space="0" w:color="auto"/>
        <w:left w:val="none" w:sz="0" w:space="0" w:color="auto"/>
        <w:bottom w:val="none" w:sz="0" w:space="0" w:color="auto"/>
        <w:right w:val="none" w:sz="0" w:space="0" w:color="auto"/>
      </w:divBdr>
    </w:div>
    <w:div w:id="991326927">
      <w:bodyDiv w:val="1"/>
      <w:marLeft w:val="0"/>
      <w:marRight w:val="0"/>
      <w:marTop w:val="0"/>
      <w:marBottom w:val="0"/>
      <w:divBdr>
        <w:top w:val="none" w:sz="0" w:space="0" w:color="auto"/>
        <w:left w:val="none" w:sz="0" w:space="0" w:color="auto"/>
        <w:bottom w:val="none" w:sz="0" w:space="0" w:color="auto"/>
        <w:right w:val="none" w:sz="0" w:space="0" w:color="auto"/>
      </w:divBdr>
    </w:div>
    <w:div w:id="1063262070">
      <w:bodyDiv w:val="1"/>
      <w:marLeft w:val="0"/>
      <w:marRight w:val="0"/>
      <w:marTop w:val="0"/>
      <w:marBottom w:val="0"/>
      <w:divBdr>
        <w:top w:val="none" w:sz="0" w:space="0" w:color="auto"/>
        <w:left w:val="none" w:sz="0" w:space="0" w:color="auto"/>
        <w:bottom w:val="none" w:sz="0" w:space="0" w:color="auto"/>
        <w:right w:val="none" w:sz="0" w:space="0" w:color="auto"/>
      </w:divBdr>
    </w:div>
    <w:div w:id="1128816186">
      <w:bodyDiv w:val="1"/>
      <w:marLeft w:val="0"/>
      <w:marRight w:val="0"/>
      <w:marTop w:val="0"/>
      <w:marBottom w:val="0"/>
      <w:divBdr>
        <w:top w:val="none" w:sz="0" w:space="0" w:color="auto"/>
        <w:left w:val="none" w:sz="0" w:space="0" w:color="auto"/>
        <w:bottom w:val="none" w:sz="0" w:space="0" w:color="auto"/>
        <w:right w:val="none" w:sz="0" w:space="0" w:color="auto"/>
      </w:divBdr>
    </w:div>
    <w:div w:id="1251348567">
      <w:bodyDiv w:val="1"/>
      <w:marLeft w:val="0"/>
      <w:marRight w:val="0"/>
      <w:marTop w:val="0"/>
      <w:marBottom w:val="0"/>
      <w:divBdr>
        <w:top w:val="none" w:sz="0" w:space="0" w:color="auto"/>
        <w:left w:val="none" w:sz="0" w:space="0" w:color="auto"/>
        <w:bottom w:val="none" w:sz="0" w:space="0" w:color="auto"/>
        <w:right w:val="none" w:sz="0" w:space="0" w:color="auto"/>
      </w:divBdr>
    </w:div>
    <w:div w:id="1313173314">
      <w:bodyDiv w:val="1"/>
      <w:marLeft w:val="0"/>
      <w:marRight w:val="0"/>
      <w:marTop w:val="0"/>
      <w:marBottom w:val="0"/>
      <w:divBdr>
        <w:top w:val="none" w:sz="0" w:space="0" w:color="auto"/>
        <w:left w:val="none" w:sz="0" w:space="0" w:color="auto"/>
        <w:bottom w:val="none" w:sz="0" w:space="0" w:color="auto"/>
        <w:right w:val="none" w:sz="0" w:space="0" w:color="auto"/>
      </w:divBdr>
    </w:div>
    <w:div w:id="1382897311">
      <w:bodyDiv w:val="1"/>
      <w:marLeft w:val="0"/>
      <w:marRight w:val="0"/>
      <w:marTop w:val="0"/>
      <w:marBottom w:val="0"/>
      <w:divBdr>
        <w:top w:val="none" w:sz="0" w:space="0" w:color="auto"/>
        <w:left w:val="none" w:sz="0" w:space="0" w:color="auto"/>
        <w:bottom w:val="none" w:sz="0" w:space="0" w:color="auto"/>
        <w:right w:val="none" w:sz="0" w:space="0" w:color="auto"/>
      </w:divBdr>
    </w:div>
    <w:div w:id="1643657054">
      <w:bodyDiv w:val="1"/>
      <w:marLeft w:val="0"/>
      <w:marRight w:val="0"/>
      <w:marTop w:val="0"/>
      <w:marBottom w:val="0"/>
      <w:divBdr>
        <w:top w:val="none" w:sz="0" w:space="0" w:color="auto"/>
        <w:left w:val="none" w:sz="0" w:space="0" w:color="auto"/>
        <w:bottom w:val="none" w:sz="0" w:space="0" w:color="auto"/>
        <w:right w:val="none" w:sz="0" w:space="0" w:color="auto"/>
      </w:divBdr>
    </w:div>
    <w:div w:id="1836648619">
      <w:bodyDiv w:val="1"/>
      <w:marLeft w:val="0"/>
      <w:marRight w:val="0"/>
      <w:marTop w:val="0"/>
      <w:marBottom w:val="0"/>
      <w:divBdr>
        <w:top w:val="none" w:sz="0" w:space="0" w:color="auto"/>
        <w:left w:val="none" w:sz="0" w:space="0" w:color="auto"/>
        <w:bottom w:val="none" w:sz="0" w:space="0" w:color="auto"/>
        <w:right w:val="none" w:sz="0" w:space="0" w:color="auto"/>
      </w:divBdr>
    </w:div>
    <w:div w:id="1847285085">
      <w:bodyDiv w:val="1"/>
      <w:marLeft w:val="0"/>
      <w:marRight w:val="0"/>
      <w:marTop w:val="0"/>
      <w:marBottom w:val="0"/>
      <w:divBdr>
        <w:top w:val="none" w:sz="0" w:space="0" w:color="auto"/>
        <w:left w:val="none" w:sz="0" w:space="0" w:color="auto"/>
        <w:bottom w:val="none" w:sz="0" w:space="0" w:color="auto"/>
        <w:right w:val="none" w:sz="0" w:space="0" w:color="auto"/>
      </w:divBdr>
    </w:div>
    <w:div w:id="18480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s.org.uk/system/files/Public%20files/required_competences_for_clinical_neuropsycholog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C42E-CD4F-41D6-8232-063B2B03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4864</Words>
  <Characters>27725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Wickham</dc:creator>
  <cp:keywords/>
  <dc:description/>
  <cp:lastModifiedBy>Maha Anis</cp:lastModifiedBy>
  <cp:revision>2</cp:revision>
  <cp:lastPrinted>2015-03-25T14:30:00Z</cp:lastPrinted>
  <dcterms:created xsi:type="dcterms:W3CDTF">2017-05-18T14:58:00Z</dcterms:created>
  <dcterms:modified xsi:type="dcterms:W3CDTF">2017-05-18T14:58:00Z</dcterms:modified>
</cp:coreProperties>
</file>