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04157" w14:textId="77777777" w:rsidR="003536F3" w:rsidRDefault="00435B5E" w:rsidP="003536F3">
      <w:pPr>
        <w:rPr>
          <w:rFonts w:cs="Arial"/>
        </w:rPr>
      </w:pPr>
      <w:r>
        <w:rPr>
          <w:rFonts w:cs="Arial"/>
        </w:rPr>
        <w:t>COURSE</w:t>
      </w:r>
      <w:r w:rsidR="003536F3">
        <w:rPr>
          <w:rFonts w:cs="Arial"/>
        </w:rPr>
        <w:t xml:space="preserve"> SPECIFICATION </w:t>
      </w:r>
    </w:p>
    <w:p w14:paraId="672A6659" w14:textId="77777777" w:rsidR="003536F3" w:rsidRDefault="003536F3" w:rsidP="003536F3">
      <w:pPr>
        <w:rPr>
          <w:rFonts w:cs="Arial"/>
        </w:rPr>
      </w:pPr>
    </w:p>
    <w:p w14:paraId="0A37501D" w14:textId="77777777" w:rsidR="003536F3" w:rsidRPr="00A91C5B" w:rsidRDefault="003536F3" w:rsidP="003536F3">
      <w:pPr>
        <w:rPr>
          <w:rFonts w:cs="Arial"/>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513"/>
        <w:gridCol w:w="4503"/>
      </w:tblGrid>
      <w:tr w:rsidR="003536F3" w:rsidRPr="00C9489E" w14:paraId="4256F82B" w14:textId="77777777" w:rsidTr="03A779F9">
        <w:tc>
          <w:tcPr>
            <w:tcW w:w="4621" w:type="dxa"/>
            <w:tcMar>
              <w:top w:w="57" w:type="dxa"/>
              <w:left w:w="57" w:type="dxa"/>
              <w:bottom w:w="57" w:type="dxa"/>
              <w:right w:w="57" w:type="dxa"/>
            </w:tcMar>
          </w:tcPr>
          <w:p w14:paraId="03F865A9" w14:textId="77777777" w:rsidR="003536F3" w:rsidRPr="003D2125" w:rsidRDefault="00435B5E" w:rsidP="007F7CA3">
            <w:pPr>
              <w:rPr>
                <w:rFonts w:cs="Arial"/>
              </w:rPr>
            </w:pPr>
            <w:r>
              <w:rPr>
                <w:rFonts w:cs="Arial"/>
              </w:rPr>
              <w:t>Course</w:t>
            </w:r>
            <w:r w:rsidR="003536F3" w:rsidRPr="003D2125">
              <w:rPr>
                <w:rFonts w:cs="Arial"/>
              </w:rPr>
              <w:t xml:space="preserve"> Aim and Title</w:t>
            </w:r>
          </w:p>
        </w:tc>
        <w:tc>
          <w:tcPr>
            <w:tcW w:w="4621" w:type="dxa"/>
            <w:tcMar>
              <w:top w:w="57" w:type="dxa"/>
              <w:left w:w="57" w:type="dxa"/>
              <w:bottom w:w="57" w:type="dxa"/>
              <w:right w:w="57" w:type="dxa"/>
            </w:tcMar>
          </w:tcPr>
          <w:p w14:paraId="12F8FE4F" w14:textId="77777777" w:rsidR="00404BFA" w:rsidRPr="00E429C4" w:rsidRDefault="00404BFA" w:rsidP="00404BFA">
            <w:pPr>
              <w:rPr>
                <w:rFonts w:cs="Arial"/>
              </w:rPr>
            </w:pPr>
            <w:r w:rsidRPr="6BF71345">
              <w:rPr>
                <w:rFonts w:cs="Arial"/>
              </w:rPr>
              <w:t>BA (Hons) Fashion Design</w:t>
            </w:r>
          </w:p>
          <w:p w14:paraId="5DAB6C7B" w14:textId="77777777" w:rsidR="00D32788" w:rsidRPr="0074179E" w:rsidRDefault="00D32788" w:rsidP="00404BFA">
            <w:pPr>
              <w:rPr>
                <w:rFonts w:cs="Arial"/>
                <w:strike/>
                <w:color w:val="FF0000"/>
              </w:rPr>
            </w:pPr>
          </w:p>
        </w:tc>
      </w:tr>
      <w:tr w:rsidR="003536F3" w:rsidRPr="00C9489E" w14:paraId="65F415F7" w14:textId="77777777" w:rsidTr="03A779F9">
        <w:tc>
          <w:tcPr>
            <w:tcW w:w="4621" w:type="dxa"/>
            <w:tcMar>
              <w:top w:w="57" w:type="dxa"/>
              <w:left w:w="57" w:type="dxa"/>
              <w:bottom w:w="57" w:type="dxa"/>
              <w:right w:w="57" w:type="dxa"/>
            </w:tcMar>
          </w:tcPr>
          <w:p w14:paraId="0DC6DC90" w14:textId="77777777" w:rsidR="003536F3" w:rsidRPr="003D2125" w:rsidRDefault="003536F3" w:rsidP="007F7CA3">
            <w:pPr>
              <w:rPr>
                <w:rFonts w:cs="Arial"/>
              </w:rPr>
            </w:pPr>
            <w:r w:rsidRPr="003D2125">
              <w:rPr>
                <w:rFonts w:cs="Arial"/>
              </w:rPr>
              <w:t>Intermediate Awards Available</w:t>
            </w:r>
          </w:p>
        </w:tc>
        <w:tc>
          <w:tcPr>
            <w:tcW w:w="4621" w:type="dxa"/>
            <w:tcMar>
              <w:top w:w="57" w:type="dxa"/>
              <w:left w:w="57" w:type="dxa"/>
              <w:bottom w:w="57" w:type="dxa"/>
              <w:right w:w="57" w:type="dxa"/>
            </w:tcMar>
          </w:tcPr>
          <w:p w14:paraId="2197CA06" w14:textId="589A2379" w:rsidR="003536F3" w:rsidRPr="00951C05" w:rsidRDefault="58B50CD5" w:rsidP="58B50CD5">
            <w:pPr>
              <w:rPr>
                <w:rFonts w:cs="Arial"/>
                <w:color w:val="FF0000"/>
              </w:rPr>
            </w:pPr>
            <w:r w:rsidRPr="58B50CD5">
              <w:rPr>
                <w:rFonts w:cs="Arial"/>
              </w:rPr>
              <w:t>Cert HE, Dip HE, BA</w:t>
            </w:r>
          </w:p>
        </w:tc>
      </w:tr>
      <w:tr w:rsidR="003536F3" w:rsidRPr="00C9489E" w14:paraId="179AE203" w14:textId="77777777" w:rsidTr="03A779F9">
        <w:tc>
          <w:tcPr>
            <w:tcW w:w="4621" w:type="dxa"/>
            <w:tcMar>
              <w:top w:w="57" w:type="dxa"/>
              <w:left w:w="57" w:type="dxa"/>
              <w:bottom w:w="57" w:type="dxa"/>
              <w:right w:w="57" w:type="dxa"/>
            </w:tcMar>
          </w:tcPr>
          <w:p w14:paraId="411B694A" w14:textId="77777777" w:rsidR="003536F3" w:rsidRPr="003D2125" w:rsidRDefault="003536F3" w:rsidP="007F7CA3">
            <w:pPr>
              <w:rPr>
                <w:rFonts w:cs="Arial"/>
              </w:rPr>
            </w:pPr>
            <w:r>
              <w:rPr>
                <w:rFonts w:cs="Arial"/>
              </w:rPr>
              <w:t>Teaching Institution(s)</w:t>
            </w:r>
          </w:p>
        </w:tc>
        <w:tc>
          <w:tcPr>
            <w:tcW w:w="4621" w:type="dxa"/>
            <w:tcMar>
              <w:top w:w="57" w:type="dxa"/>
              <w:left w:w="57" w:type="dxa"/>
              <w:bottom w:w="57" w:type="dxa"/>
              <w:right w:w="57" w:type="dxa"/>
            </w:tcMar>
          </w:tcPr>
          <w:p w14:paraId="15AF75D2" w14:textId="77777777" w:rsidR="003536F3" w:rsidRPr="009B5DDF" w:rsidRDefault="00404BFA" w:rsidP="007F7CA3">
            <w:pPr>
              <w:rPr>
                <w:rFonts w:cs="Arial"/>
                <w:color w:val="FF0000"/>
              </w:rPr>
            </w:pPr>
            <w:r>
              <w:rPr>
                <w:rFonts w:cs="Arial"/>
              </w:rPr>
              <w:t>UEL</w:t>
            </w:r>
          </w:p>
        </w:tc>
      </w:tr>
      <w:tr w:rsidR="003536F3" w:rsidRPr="00C9489E" w14:paraId="1A9A2CD7" w14:textId="77777777" w:rsidTr="03A779F9">
        <w:tc>
          <w:tcPr>
            <w:tcW w:w="4621" w:type="dxa"/>
            <w:tcMar>
              <w:top w:w="57" w:type="dxa"/>
              <w:left w:w="57" w:type="dxa"/>
              <w:bottom w:w="57" w:type="dxa"/>
              <w:right w:w="57" w:type="dxa"/>
            </w:tcMar>
          </w:tcPr>
          <w:p w14:paraId="57A4AF33" w14:textId="77777777" w:rsidR="003536F3" w:rsidRDefault="003536F3" w:rsidP="007F7CA3">
            <w:pPr>
              <w:rPr>
                <w:rFonts w:cs="Arial"/>
              </w:rPr>
            </w:pPr>
            <w:r w:rsidRPr="003D2125">
              <w:rPr>
                <w:rFonts w:cs="Arial"/>
              </w:rPr>
              <w:t xml:space="preserve">Alternative </w:t>
            </w:r>
            <w:r>
              <w:rPr>
                <w:rFonts w:cs="Arial"/>
              </w:rPr>
              <w:t>Teaching Institutions</w:t>
            </w:r>
          </w:p>
          <w:p w14:paraId="6E1158C6" w14:textId="77777777" w:rsidR="003536F3" w:rsidRPr="003D2125" w:rsidRDefault="003536F3" w:rsidP="007F7CA3">
            <w:pPr>
              <w:rPr>
                <w:rFonts w:cs="Arial"/>
              </w:rPr>
            </w:pPr>
            <w:r>
              <w:rPr>
                <w:rFonts w:cs="Arial"/>
              </w:rPr>
              <w:t>(for local arrangements see final section of this specification)</w:t>
            </w:r>
          </w:p>
        </w:tc>
        <w:tc>
          <w:tcPr>
            <w:tcW w:w="4621" w:type="dxa"/>
            <w:tcMar>
              <w:top w:w="57" w:type="dxa"/>
              <w:left w:w="57" w:type="dxa"/>
              <w:bottom w:w="57" w:type="dxa"/>
              <w:right w:w="57" w:type="dxa"/>
            </w:tcMar>
          </w:tcPr>
          <w:p w14:paraId="629D792A" w14:textId="77777777" w:rsidR="003536F3" w:rsidRPr="00951C05" w:rsidRDefault="00404BFA" w:rsidP="007F7CA3">
            <w:pPr>
              <w:rPr>
                <w:rFonts w:cs="Arial"/>
                <w:color w:val="FF0000"/>
              </w:rPr>
            </w:pPr>
            <w:r>
              <w:rPr>
                <w:rFonts w:cs="Arial"/>
              </w:rPr>
              <w:t>N</w:t>
            </w:r>
            <w:r w:rsidR="00CA668D">
              <w:rPr>
                <w:rFonts w:cs="Arial"/>
              </w:rPr>
              <w:t>/A</w:t>
            </w:r>
          </w:p>
        </w:tc>
      </w:tr>
      <w:tr w:rsidR="003536F3" w:rsidRPr="00C9489E" w14:paraId="573E3625" w14:textId="77777777" w:rsidTr="03A779F9">
        <w:tc>
          <w:tcPr>
            <w:tcW w:w="4621" w:type="dxa"/>
            <w:tcMar>
              <w:top w:w="57" w:type="dxa"/>
              <w:left w:w="57" w:type="dxa"/>
              <w:bottom w:w="57" w:type="dxa"/>
              <w:right w:w="57" w:type="dxa"/>
            </w:tcMar>
          </w:tcPr>
          <w:p w14:paraId="72820350" w14:textId="77777777" w:rsidR="003536F3" w:rsidRPr="003D2125" w:rsidRDefault="003536F3" w:rsidP="007F7CA3">
            <w:pPr>
              <w:rPr>
                <w:rFonts w:cs="Arial"/>
              </w:rPr>
            </w:pPr>
            <w:r w:rsidRPr="003D2125">
              <w:rPr>
                <w:rFonts w:cs="Arial"/>
              </w:rPr>
              <w:t>UEL Academic School</w:t>
            </w:r>
          </w:p>
        </w:tc>
        <w:tc>
          <w:tcPr>
            <w:tcW w:w="4621" w:type="dxa"/>
            <w:tcMar>
              <w:top w:w="57" w:type="dxa"/>
              <w:left w:w="57" w:type="dxa"/>
              <w:bottom w:w="57" w:type="dxa"/>
              <w:right w:w="57" w:type="dxa"/>
            </w:tcMar>
          </w:tcPr>
          <w:p w14:paraId="1E044C0E" w14:textId="79D4543C" w:rsidR="003536F3" w:rsidRPr="00951C05" w:rsidRDefault="00404BFA" w:rsidP="03A779F9">
            <w:pPr>
              <w:rPr>
                <w:rFonts w:cs="Arial"/>
              </w:rPr>
            </w:pPr>
            <w:r w:rsidRPr="03A779F9">
              <w:rPr>
                <w:rFonts w:cs="Arial"/>
              </w:rPr>
              <w:t xml:space="preserve">School of Arts and </w:t>
            </w:r>
            <w:r w:rsidR="6B4E4C17" w:rsidRPr="03A779F9">
              <w:rPr>
                <w:rFonts w:cs="Arial"/>
              </w:rPr>
              <w:t>Creative</w:t>
            </w:r>
            <w:r w:rsidRPr="03A779F9">
              <w:rPr>
                <w:rFonts w:cs="Arial"/>
              </w:rPr>
              <w:t xml:space="preserve"> Industries</w:t>
            </w:r>
          </w:p>
        </w:tc>
      </w:tr>
      <w:tr w:rsidR="003536F3" w:rsidRPr="00C9489E" w14:paraId="7322BB33" w14:textId="77777777" w:rsidTr="03A779F9">
        <w:tc>
          <w:tcPr>
            <w:tcW w:w="4621" w:type="dxa"/>
            <w:tcMar>
              <w:top w:w="57" w:type="dxa"/>
              <w:left w:w="57" w:type="dxa"/>
              <w:bottom w:w="57" w:type="dxa"/>
              <w:right w:w="57" w:type="dxa"/>
            </w:tcMar>
          </w:tcPr>
          <w:p w14:paraId="74BBD1D3" w14:textId="77777777" w:rsidR="003536F3" w:rsidRPr="003D2125" w:rsidRDefault="003536F3" w:rsidP="007F7CA3">
            <w:pPr>
              <w:rPr>
                <w:rFonts w:cs="Arial"/>
              </w:rPr>
            </w:pPr>
            <w:r w:rsidRPr="003D2125">
              <w:rPr>
                <w:rFonts w:cs="Arial"/>
              </w:rPr>
              <w:t>UCAS Code</w:t>
            </w:r>
          </w:p>
        </w:tc>
        <w:tc>
          <w:tcPr>
            <w:tcW w:w="4621" w:type="dxa"/>
            <w:tcMar>
              <w:top w:w="57" w:type="dxa"/>
              <w:left w:w="57" w:type="dxa"/>
              <w:bottom w:w="57" w:type="dxa"/>
              <w:right w:w="57" w:type="dxa"/>
            </w:tcMar>
          </w:tcPr>
          <w:p w14:paraId="3C0730DD" w14:textId="77777777" w:rsidR="003536F3" w:rsidRDefault="00CA668D" w:rsidP="007F7CA3">
            <w:pPr>
              <w:rPr>
                <w:rFonts w:eastAsia="Arial"/>
              </w:rPr>
            </w:pPr>
            <w:r>
              <w:rPr>
                <w:rFonts w:eastAsia="Arial"/>
              </w:rPr>
              <w:t>Institution Code: E28 Course Codes:</w:t>
            </w:r>
          </w:p>
          <w:p w14:paraId="751F73FA" w14:textId="77777777" w:rsidR="00CA668D" w:rsidRPr="00CA668D" w:rsidRDefault="00CA668D" w:rsidP="007F7CA3">
            <w:pPr>
              <w:rPr>
                <w:rFonts w:cs="Arial"/>
                <w:color w:val="000000" w:themeColor="text1"/>
              </w:rPr>
            </w:pPr>
            <w:r w:rsidRPr="00CA668D">
              <w:rPr>
                <w:rFonts w:cs="Arial"/>
                <w:color w:val="000000" w:themeColor="text1"/>
              </w:rPr>
              <w:t>W230</w:t>
            </w:r>
          </w:p>
          <w:p w14:paraId="5491D2DC" w14:textId="77777777" w:rsidR="00CA668D" w:rsidRPr="00951C05" w:rsidRDefault="00CA668D" w:rsidP="007F7CA3">
            <w:pPr>
              <w:rPr>
                <w:rFonts w:cs="Arial"/>
                <w:color w:val="FF0000"/>
              </w:rPr>
            </w:pPr>
            <w:r w:rsidRPr="00CA668D">
              <w:rPr>
                <w:rFonts w:cs="Arial"/>
                <w:color w:val="000000" w:themeColor="text1"/>
              </w:rPr>
              <w:t>W231 (Sandwich Year)</w:t>
            </w:r>
          </w:p>
        </w:tc>
      </w:tr>
      <w:tr w:rsidR="003536F3" w:rsidRPr="00C9489E" w14:paraId="24705438" w14:textId="77777777" w:rsidTr="03A779F9">
        <w:tc>
          <w:tcPr>
            <w:tcW w:w="4621" w:type="dxa"/>
            <w:tcMar>
              <w:top w:w="57" w:type="dxa"/>
              <w:left w:w="57" w:type="dxa"/>
              <w:bottom w:w="57" w:type="dxa"/>
              <w:right w:w="57" w:type="dxa"/>
            </w:tcMar>
          </w:tcPr>
          <w:p w14:paraId="4F6CA684" w14:textId="77777777" w:rsidR="003536F3" w:rsidRPr="003D2125" w:rsidRDefault="003536F3" w:rsidP="007F7CA3">
            <w:pPr>
              <w:rPr>
                <w:rFonts w:cs="Arial"/>
              </w:rPr>
            </w:pPr>
            <w:r w:rsidRPr="003D2125">
              <w:rPr>
                <w:rFonts w:cs="Arial"/>
              </w:rPr>
              <w:t>Professional Body Accreditation</w:t>
            </w:r>
          </w:p>
        </w:tc>
        <w:tc>
          <w:tcPr>
            <w:tcW w:w="4621" w:type="dxa"/>
            <w:tcMar>
              <w:top w:w="57" w:type="dxa"/>
              <w:left w:w="57" w:type="dxa"/>
              <w:bottom w:w="57" w:type="dxa"/>
              <w:right w:w="57" w:type="dxa"/>
            </w:tcMar>
          </w:tcPr>
          <w:p w14:paraId="257362C1" w14:textId="185C0A7F" w:rsidR="003536F3" w:rsidRPr="00951C05" w:rsidRDefault="76A4ED48" w:rsidP="5A503CA2">
            <w:r w:rsidRPr="5A503CA2">
              <w:rPr>
                <w:rFonts w:cs="Arial"/>
                <w:color w:val="000000" w:themeColor="text1"/>
              </w:rPr>
              <w:t>N/A</w:t>
            </w:r>
          </w:p>
        </w:tc>
      </w:tr>
      <w:tr w:rsidR="003536F3" w:rsidRPr="00C9489E" w14:paraId="7DB897F4" w14:textId="77777777" w:rsidTr="03A779F9">
        <w:tc>
          <w:tcPr>
            <w:tcW w:w="4621" w:type="dxa"/>
            <w:tcMar>
              <w:top w:w="57" w:type="dxa"/>
              <w:left w:w="57" w:type="dxa"/>
              <w:bottom w:w="57" w:type="dxa"/>
              <w:right w:w="57" w:type="dxa"/>
            </w:tcMar>
          </w:tcPr>
          <w:p w14:paraId="37DB9BE1" w14:textId="77777777" w:rsidR="003536F3" w:rsidRPr="003D2125" w:rsidRDefault="003536F3" w:rsidP="007F7CA3">
            <w:pPr>
              <w:rPr>
                <w:rFonts w:cs="Arial"/>
              </w:rPr>
            </w:pPr>
            <w:r w:rsidRPr="003D2125">
              <w:rPr>
                <w:rFonts w:cs="Arial"/>
              </w:rPr>
              <w:t>Relevant QAA Benchmark Statements</w:t>
            </w:r>
          </w:p>
        </w:tc>
        <w:tc>
          <w:tcPr>
            <w:tcW w:w="4621" w:type="dxa"/>
            <w:tcMar>
              <w:top w:w="57" w:type="dxa"/>
              <w:left w:w="57" w:type="dxa"/>
              <w:bottom w:w="57" w:type="dxa"/>
              <w:right w:w="57" w:type="dxa"/>
            </w:tcMar>
          </w:tcPr>
          <w:p w14:paraId="7817B1AB" w14:textId="1B5C82C6" w:rsidR="003536F3" w:rsidRPr="00CA668D" w:rsidRDefault="00CA668D" w:rsidP="1842C0EB">
            <w:pPr>
              <w:rPr>
                <w:rFonts w:cs="Arial"/>
                <w:color w:val="000000" w:themeColor="text1"/>
              </w:rPr>
            </w:pPr>
            <w:r w:rsidRPr="1842C0EB">
              <w:rPr>
                <w:rFonts w:cs="Arial"/>
                <w:color w:val="000000" w:themeColor="text1"/>
              </w:rPr>
              <w:t>Art &amp; Design 201</w:t>
            </w:r>
            <w:r w:rsidR="34008A01" w:rsidRPr="1842C0EB">
              <w:rPr>
                <w:rFonts w:cs="Arial"/>
                <w:color w:val="000000" w:themeColor="text1"/>
              </w:rPr>
              <w:t>7</w:t>
            </w:r>
          </w:p>
        </w:tc>
      </w:tr>
      <w:tr w:rsidR="003536F3" w:rsidRPr="00C9489E" w14:paraId="2E3860D4" w14:textId="77777777" w:rsidTr="03A779F9">
        <w:tc>
          <w:tcPr>
            <w:tcW w:w="4621" w:type="dxa"/>
            <w:tcMar>
              <w:top w:w="57" w:type="dxa"/>
              <w:left w:w="57" w:type="dxa"/>
              <w:bottom w:w="57" w:type="dxa"/>
              <w:right w:w="57" w:type="dxa"/>
            </w:tcMar>
          </w:tcPr>
          <w:p w14:paraId="7B558E39" w14:textId="77777777" w:rsidR="003536F3" w:rsidRPr="003D2125" w:rsidRDefault="003536F3" w:rsidP="007F7CA3">
            <w:pPr>
              <w:rPr>
                <w:rFonts w:cs="Arial"/>
              </w:rPr>
            </w:pPr>
            <w:r>
              <w:rPr>
                <w:rFonts w:cs="Arial"/>
              </w:rPr>
              <w:t xml:space="preserve">Additional Versions of this </w:t>
            </w:r>
            <w:r w:rsidR="00435B5E">
              <w:rPr>
                <w:rFonts w:cs="Arial"/>
              </w:rPr>
              <w:t>Course</w:t>
            </w:r>
          </w:p>
        </w:tc>
        <w:tc>
          <w:tcPr>
            <w:tcW w:w="4621" w:type="dxa"/>
            <w:tcMar>
              <w:top w:w="57" w:type="dxa"/>
              <w:left w:w="57" w:type="dxa"/>
              <w:bottom w:w="57" w:type="dxa"/>
              <w:right w:w="57" w:type="dxa"/>
            </w:tcMar>
          </w:tcPr>
          <w:p w14:paraId="4D796F39" w14:textId="37748714" w:rsidR="003536F3" w:rsidRPr="00951C05" w:rsidRDefault="48320748" w:rsidP="6BF71345">
            <w:pPr>
              <w:rPr>
                <w:rFonts w:cs="Arial"/>
              </w:rPr>
            </w:pPr>
            <w:r w:rsidRPr="6BF71345">
              <w:rPr>
                <w:rFonts w:cs="Arial"/>
              </w:rPr>
              <w:t>BA (Hons) Fashion Design (with Placement Year)</w:t>
            </w:r>
          </w:p>
          <w:p w14:paraId="64447F6B" w14:textId="56347360" w:rsidR="003536F3" w:rsidRPr="00951C05" w:rsidRDefault="48320748" w:rsidP="6BF71345">
            <w:pPr>
              <w:rPr>
                <w:rFonts w:cs="Arial"/>
              </w:rPr>
            </w:pPr>
            <w:r w:rsidRPr="6BF71345">
              <w:rPr>
                <w:rFonts w:cs="Arial"/>
              </w:rPr>
              <w:t>BA (Hons) Fashion Design (with Foundation Year)</w:t>
            </w:r>
          </w:p>
          <w:p w14:paraId="146E8121" w14:textId="3AED8E6E" w:rsidR="003536F3" w:rsidRPr="00951C05" w:rsidRDefault="003536F3" w:rsidP="6BF71345">
            <w:pPr>
              <w:rPr>
                <w:rFonts w:cs="Arial"/>
              </w:rPr>
            </w:pPr>
          </w:p>
        </w:tc>
      </w:tr>
      <w:tr w:rsidR="003536F3" w:rsidRPr="00C9489E" w14:paraId="35F0AD2B" w14:textId="77777777" w:rsidTr="03A779F9">
        <w:tc>
          <w:tcPr>
            <w:tcW w:w="4621" w:type="dxa"/>
            <w:tcMar>
              <w:top w:w="57" w:type="dxa"/>
              <w:left w:w="57" w:type="dxa"/>
              <w:bottom w:w="57" w:type="dxa"/>
              <w:right w:w="57" w:type="dxa"/>
            </w:tcMar>
          </w:tcPr>
          <w:p w14:paraId="1032D64C" w14:textId="77777777" w:rsidR="003536F3" w:rsidRPr="003D2125" w:rsidRDefault="003536F3" w:rsidP="007F7CA3">
            <w:pPr>
              <w:rPr>
                <w:rFonts w:cs="Arial"/>
              </w:rPr>
            </w:pPr>
            <w:r w:rsidRPr="003D2125">
              <w:rPr>
                <w:rFonts w:cs="Arial"/>
              </w:rPr>
              <w:t>Date Specification Last Updated</w:t>
            </w:r>
          </w:p>
        </w:tc>
        <w:tc>
          <w:tcPr>
            <w:tcW w:w="4621" w:type="dxa"/>
            <w:tcMar>
              <w:top w:w="57" w:type="dxa"/>
              <w:left w:w="57" w:type="dxa"/>
              <w:bottom w:w="57" w:type="dxa"/>
              <w:right w:w="57" w:type="dxa"/>
            </w:tcMar>
          </w:tcPr>
          <w:p w14:paraId="46529448" w14:textId="3BF71460" w:rsidR="003536F3" w:rsidRPr="00951C05" w:rsidRDefault="58B50CD5" w:rsidP="58B50CD5">
            <w:pPr>
              <w:rPr>
                <w:rFonts w:cs="Arial"/>
                <w:color w:val="FF0000"/>
              </w:rPr>
            </w:pPr>
            <w:r w:rsidRPr="58B50CD5">
              <w:rPr>
                <w:rFonts w:cs="Arial"/>
                <w:color w:val="000000" w:themeColor="text1"/>
              </w:rPr>
              <w:t>Sept</w:t>
            </w:r>
            <w:r w:rsidR="007E6730">
              <w:rPr>
                <w:rFonts w:cs="Arial"/>
                <w:color w:val="000000" w:themeColor="text1"/>
              </w:rPr>
              <w:t>ember</w:t>
            </w:r>
            <w:r w:rsidRPr="58B50CD5">
              <w:rPr>
                <w:rFonts w:cs="Arial"/>
                <w:color w:val="000000" w:themeColor="text1"/>
              </w:rPr>
              <w:t xml:space="preserve"> 20</w:t>
            </w:r>
            <w:r w:rsidR="006856A9">
              <w:rPr>
                <w:rFonts w:cs="Arial"/>
                <w:color w:val="000000" w:themeColor="text1"/>
              </w:rPr>
              <w:t>20</w:t>
            </w:r>
          </w:p>
        </w:tc>
      </w:tr>
    </w:tbl>
    <w:p w14:paraId="02EB378F" w14:textId="77777777" w:rsidR="003536F3" w:rsidRDefault="003536F3" w:rsidP="003536F3">
      <w:pPr>
        <w:rPr>
          <w:rFonts w:cs="Arial"/>
        </w:rPr>
      </w:pPr>
    </w:p>
    <w:p w14:paraId="159819A7" w14:textId="77777777" w:rsidR="003536F3" w:rsidRPr="00BC40FF" w:rsidRDefault="00435B5E" w:rsidP="003536F3">
      <w:pPr>
        <w:spacing w:after="120"/>
        <w:jc w:val="both"/>
        <w:outlineLvl w:val="0"/>
        <w:rPr>
          <w:rFonts w:cs="Arial"/>
          <w:sz w:val="28"/>
          <w:szCs w:val="28"/>
        </w:rPr>
      </w:pPr>
      <w:r>
        <w:rPr>
          <w:rFonts w:cs="Arial"/>
          <w:sz w:val="28"/>
          <w:szCs w:val="28"/>
        </w:rPr>
        <w:t>Course</w:t>
      </w:r>
      <w:r w:rsidR="003536F3">
        <w:rPr>
          <w:rFonts w:cs="Arial"/>
          <w:sz w:val="28"/>
          <w:szCs w:val="28"/>
        </w:rPr>
        <w:t xml:space="preserve"> Aims and Learning O</w:t>
      </w:r>
      <w:r w:rsidR="003536F3" w:rsidRPr="003A1B0A">
        <w:rPr>
          <w:rFonts w:cs="Arial"/>
          <w:sz w:val="28"/>
          <w:szCs w:val="28"/>
        </w:rPr>
        <w:t>utcomes</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536F3" w14:paraId="664C7AC2" w14:textId="77777777" w:rsidTr="6E7A145D">
        <w:trPr>
          <w:trHeight w:val="2434"/>
        </w:trPr>
        <w:tc>
          <w:tcPr>
            <w:tcW w:w="5000" w:type="pct"/>
            <w:tcMar>
              <w:top w:w="57" w:type="dxa"/>
              <w:left w:w="57" w:type="dxa"/>
              <w:bottom w:w="57" w:type="dxa"/>
              <w:right w:w="57" w:type="dxa"/>
            </w:tcMar>
          </w:tcPr>
          <w:p w14:paraId="495751BD" w14:textId="77777777" w:rsidR="003536F3" w:rsidRDefault="003536F3" w:rsidP="007F7CA3">
            <w:pPr>
              <w:rPr>
                <w:rFonts w:cs="Arial"/>
              </w:rPr>
            </w:pPr>
            <w:r w:rsidRPr="003A0833">
              <w:rPr>
                <w:rFonts w:cs="Arial"/>
              </w:rPr>
              <w:t xml:space="preserve">This </w:t>
            </w:r>
            <w:r w:rsidR="00435B5E">
              <w:rPr>
                <w:rFonts w:cs="Arial"/>
              </w:rPr>
              <w:t>course</w:t>
            </w:r>
            <w:r w:rsidRPr="003A0833">
              <w:rPr>
                <w:rFonts w:cs="Arial"/>
              </w:rPr>
              <w:t xml:space="preserve"> is designed to give you the opportunity to:</w:t>
            </w:r>
          </w:p>
          <w:p w14:paraId="6A05A809" w14:textId="77777777" w:rsidR="003536F3" w:rsidRPr="003A0833" w:rsidRDefault="003536F3" w:rsidP="007F7CA3">
            <w:pPr>
              <w:rPr>
                <w:rFonts w:cs="Arial"/>
              </w:rPr>
            </w:pPr>
          </w:p>
          <w:p w14:paraId="15AF749D" w14:textId="118E4EDE" w:rsidR="00CD40FF" w:rsidRPr="00CD40FF" w:rsidRDefault="58B50CD5" w:rsidP="58B50CD5">
            <w:pPr>
              <w:pStyle w:val="Default"/>
              <w:numPr>
                <w:ilvl w:val="0"/>
                <w:numId w:val="22"/>
              </w:numPr>
              <w:rPr>
                <w:sz w:val="22"/>
                <w:szCs w:val="22"/>
              </w:rPr>
            </w:pPr>
            <w:r w:rsidRPr="5A503CA2">
              <w:rPr>
                <w:sz w:val="22"/>
                <w:szCs w:val="22"/>
              </w:rPr>
              <w:t>Engage in an exciting and challenging learning environment that is supported by up to date and innovative resources with emphasis on enterprise, research and new technical innovations</w:t>
            </w:r>
          </w:p>
          <w:p w14:paraId="5A39BBE3" w14:textId="77777777" w:rsidR="00CD40FF" w:rsidRDefault="00CD40FF" w:rsidP="00CD40FF">
            <w:pPr>
              <w:pStyle w:val="Default"/>
              <w:rPr>
                <w:sz w:val="22"/>
                <w:szCs w:val="22"/>
              </w:rPr>
            </w:pPr>
          </w:p>
          <w:p w14:paraId="405B5530" w14:textId="042A9793" w:rsidR="00CD40FF" w:rsidRDefault="58B50CD5" w:rsidP="58B50CD5">
            <w:pPr>
              <w:pStyle w:val="Default"/>
              <w:numPr>
                <w:ilvl w:val="0"/>
                <w:numId w:val="22"/>
              </w:numPr>
              <w:rPr>
                <w:sz w:val="22"/>
                <w:szCs w:val="22"/>
              </w:rPr>
            </w:pPr>
            <w:r w:rsidRPr="6E7A145D">
              <w:rPr>
                <w:sz w:val="22"/>
                <w:szCs w:val="22"/>
              </w:rPr>
              <w:t xml:space="preserve">Develop and refine craft-based fashion skills, practiced and </w:t>
            </w:r>
            <w:r w:rsidR="1B2A4C10" w:rsidRPr="6E7A145D">
              <w:rPr>
                <w:sz w:val="22"/>
                <w:szCs w:val="22"/>
              </w:rPr>
              <w:t>demonstrated</w:t>
            </w:r>
            <w:r w:rsidRPr="6E7A145D">
              <w:rPr>
                <w:sz w:val="22"/>
                <w:szCs w:val="22"/>
              </w:rPr>
              <w:t xml:space="preserve"> via exciting and innovative application </w:t>
            </w:r>
          </w:p>
          <w:p w14:paraId="41C8F396" w14:textId="77777777" w:rsidR="00CD40FF" w:rsidRPr="003B61FB" w:rsidRDefault="00CD40FF" w:rsidP="00CD40FF">
            <w:pPr>
              <w:pStyle w:val="Default"/>
              <w:rPr>
                <w:sz w:val="22"/>
                <w:szCs w:val="22"/>
              </w:rPr>
            </w:pPr>
          </w:p>
          <w:p w14:paraId="0118BBE4" w14:textId="40D135AE" w:rsidR="00CD40FF" w:rsidRPr="003B61FB" w:rsidRDefault="58B50CD5" w:rsidP="58B50CD5">
            <w:pPr>
              <w:pStyle w:val="Default"/>
              <w:numPr>
                <w:ilvl w:val="0"/>
                <w:numId w:val="22"/>
              </w:numPr>
              <w:rPr>
                <w:sz w:val="22"/>
                <w:szCs w:val="22"/>
              </w:rPr>
            </w:pPr>
            <w:r w:rsidRPr="58B50CD5">
              <w:rPr>
                <w:sz w:val="22"/>
                <w:szCs w:val="22"/>
              </w:rPr>
              <w:t xml:space="preserve">Employ instruction and critical guidance in the use of digital technologies relevant to the industry </w:t>
            </w:r>
          </w:p>
          <w:p w14:paraId="72A3D3EC" w14:textId="77777777" w:rsidR="00CD40FF" w:rsidRPr="003B61FB" w:rsidRDefault="00CD40FF" w:rsidP="00CD40FF">
            <w:pPr>
              <w:pStyle w:val="Default"/>
              <w:rPr>
                <w:sz w:val="22"/>
                <w:szCs w:val="22"/>
              </w:rPr>
            </w:pPr>
          </w:p>
          <w:p w14:paraId="215A9AF7" w14:textId="033E054E" w:rsidR="00CD40FF" w:rsidRPr="00CD40FF" w:rsidRDefault="58B50CD5" w:rsidP="58B50CD5">
            <w:pPr>
              <w:pStyle w:val="Default"/>
              <w:numPr>
                <w:ilvl w:val="0"/>
                <w:numId w:val="22"/>
              </w:numPr>
              <w:rPr>
                <w:sz w:val="22"/>
                <w:szCs w:val="22"/>
              </w:rPr>
            </w:pPr>
            <w:r w:rsidRPr="58B50CD5">
              <w:rPr>
                <w:sz w:val="22"/>
                <w:szCs w:val="22"/>
              </w:rPr>
              <w:t>Develop awareness in career-focused skills, industry knowledge, technical and creative skills in making and engineering and guided learning through sustainable and ethical design</w:t>
            </w:r>
          </w:p>
          <w:p w14:paraId="0D0B940D" w14:textId="77777777" w:rsidR="00CD40FF" w:rsidRDefault="00CD40FF" w:rsidP="00CD40FF">
            <w:pPr>
              <w:pStyle w:val="ListParagraph"/>
              <w:rPr>
                <w:szCs w:val="22"/>
              </w:rPr>
            </w:pPr>
          </w:p>
          <w:p w14:paraId="1C08846C" w14:textId="12CAF027" w:rsidR="00CD40FF" w:rsidRPr="003B61FB" w:rsidRDefault="58B50CD5" w:rsidP="58B50CD5">
            <w:pPr>
              <w:pStyle w:val="Default"/>
              <w:numPr>
                <w:ilvl w:val="0"/>
                <w:numId w:val="22"/>
              </w:numPr>
              <w:rPr>
                <w:color w:val="auto"/>
                <w:sz w:val="22"/>
                <w:szCs w:val="22"/>
              </w:rPr>
            </w:pPr>
            <w:r w:rsidRPr="58B50CD5">
              <w:rPr>
                <w:color w:val="auto"/>
                <w:sz w:val="22"/>
                <w:szCs w:val="22"/>
              </w:rPr>
              <w:t xml:space="preserve">Acquire an understanding and awareness of market, production methods and commercial viability </w:t>
            </w:r>
          </w:p>
          <w:p w14:paraId="0E27B00A" w14:textId="77777777" w:rsidR="00CD40FF" w:rsidRPr="003B61FB" w:rsidRDefault="00CD40FF" w:rsidP="00CD40FF">
            <w:pPr>
              <w:pStyle w:val="Default"/>
              <w:ind w:left="720"/>
              <w:rPr>
                <w:color w:val="auto"/>
                <w:sz w:val="22"/>
                <w:szCs w:val="22"/>
              </w:rPr>
            </w:pPr>
          </w:p>
          <w:p w14:paraId="596ED68E" w14:textId="638EFAAF" w:rsidR="00CD40FF" w:rsidRPr="00CD40FF" w:rsidRDefault="58B50CD5" w:rsidP="58B50CD5">
            <w:pPr>
              <w:pStyle w:val="Default"/>
              <w:numPr>
                <w:ilvl w:val="0"/>
                <w:numId w:val="22"/>
              </w:numPr>
              <w:rPr>
                <w:color w:val="auto"/>
                <w:sz w:val="22"/>
                <w:szCs w:val="22"/>
              </w:rPr>
            </w:pPr>
            <w:r w:rsidRPr="58B50CD5">
              <w:rPr>
                <w:color w:val="auto"/>
                <w:sz w:val="22"/>
                <w:szCs w:val="22"/>
              </w:rPr>
              <w:t>Understand and gain knowledge of the industry through guest lectures, seminars and external visits to fashion design studios and international trade fairs.</w:t>
            </w:r>
          </w:p>
          <w:p w14:paraId="60061E4C" w14:textId="77777777" w:rsidR="003536F3" w:rsidRDefault="003536F3" w:rsidP="007F7CA3">
            <w:pPr>
              <w:jc w:val="both"/>
              <w:rPr>
                <w:rFonts w:cs="Arial"/>
                <w:color w:val="FF0000"/>
              </w:rPr>
            </w:pPr>
          </w:p>
          <w:p w14:paraId="7EDFD067" w14:textId="77777777" w:rsidR="003536F3" w:rsidRDefault="003536F3" w:rsidP="007F7CA3">
            <w:pPr>
              <w:jc w:val="both"/>
              <w:rPr>
                <w:rFonts w:cs="Arial"/>
              </w:rPr>
            </w:pPr>
            <w:r w:rsidRPr="009C7E21">
              <w:rPr>
                <w:rFonts w:cs="Arial"/>
              </w:rPr>
              <w:lastRenderedPageBreak/>
              <w:t>What you will learn:</w:t>
            </w:r>
          </w:p>
          <w:p w14:paraId="44EAFD9C" w14:textId="77777777" w:rsidR="003536F3" w:rsidRPr="003A0833" w:rsidRDefault="003536F3" w:rsidP="007F7CA3">
            <w:pPr>
              <w:rPr>
                <w:rFonts w:cs="Arial"/>
              </w:rPr>
            </w:pPr>
          </w:p>
          <w:p w14:paraId="71206671" w14:textId="77777777" w:rsidR="003536F3" w:rsidRDefault="003536F3" w:rsidP="007F7CA3">
            <w:pPr>
              <w:jc w:val="both"/>
              <w:rPr>
                <w:rFonts w:cs="Arial"/>
              </w:rPr>
            </w:pPr>
            <w:r w:rsidRPr="003A0833">
              <w:rPr>
                <w:rFonts w:cs="Arial"/>
              </w:rPr>
              <w:t xml:space="preserve">Knowledge </w:t>
            </w:r>
          </w:p>
          <w:p w14:paraId="74E5956B" w14:textId="77777777" w:rsidR="00404BFA" w:rsidRDefault="00404BFA" w:rsidP="00404BFA">
            <w:pPr>
              <w:pStyle w:val="ListParagraph"/>
              <w:numPr>
                <w:ilvl w:val="0"/>
                <w:numId w:val="2"/>
              </w:numPr>
              <w:rPr>
                <w:szCs w:val="22"/>
                <w:lang w:val="en-GB"/>
              </w:rPr>
            </w:pPr>
            <w:r w:rsidRPr="4C73AF36">
              <w:rPr>
                <w:rFonts w:ascii="Arial" w:eastAsia="Arial" w:hAnsi="Arial" w:cs="Arial"/>
                <w:szCs w:val="22"/>
                <w:lang w:val="en-GB"/>
              </w:rPr>
              <w:t xml:space="preserve">Application of ideas and concepts within the fashion process </w:t>
            </w:r>
          </w:p>
          <w:p w14:paraId="33ACC728" w14:textId="77777777" w:rsidR="00404BFA" w:rsidRDefault="00404BFA" w:rsidP="00404BFA">
            <w:pPr>
              <w:pStyle w:val="ListParagraph"/>
              <w:numPr>
                <w:ilvl w:val="0"/>
                <w:numId w:val="2"/>
              </w:numPr>
              <w:rPr>
                <w:szCs w:val="22"/>
                <w:lang w:val="en-GB"/>
              </w:rPr>
            </w:pPr>
            <w:r w:rsidRPr="4C73AF36">
              <w:rPr>
                <w:rFonts w:ascii="Arial" w:eastAsia="Arial" w:hAnsi="Arial" w:cs="Arial"/>
                <w:szCs w:val="22"/>
                <w:lang w:val="en-GB"/>
              </w:rPr>
              <w:t xml:space="preserve">Extension of visual vocabulary through research and observation </w:t>
            </w:r>
          </w:p>
          <w:p w14:paraId="7B9B2BEA" w14:textId="77777777" w:rsidR="00404BFA" w:rsidRDefault="00404BFA" w:rsidP="00404BFA">
            <w:pPr>
              <w:pStyle w:val="ListParagraph"/>
              <w:numPr>
                <w:ilvl w:val="0"/>
                <w:numId w:val="2"/>
              </w:numPr>
              <w:rPr>
                <w:szCs w:val="22"/>
                <w:lang w:val="en-GB"/>
              </w:rPr>
            </w:pPr>
            <w:r w:rsidRPr="4C73AF36">
              <w:rPr>
                <w:rFonts w:ascii="Arial" w:eastAsia="Arial" w:hAnsi="Arial" w:cs="Arial"/>
                <w:szCs w:val="22"/>
                <w:lang w:val="en-GB"/>
              </w:rPr>
              <w:t xml:space="preserve">Development of ideas through to constructed garment/product designs for fashion and accessories </w:t>
            </w:r>
          </w:p>
          <w:p w14:paraId="4B94D5A5" w14:textId="77777777" w:rsidR="003536F3" w:rsidRPr="003A0833" w:rsidRDefault="003536F3" w:rsidP="007F7CA3">
            <w:pPr>
              <w:jc w:val="both"/>
              <w:rPr>
                <w:rFonts w:cs="Arial"/>
              </w:rPr>
            </w:pPr>
          </w:p>
          <w:p w14:paraId="6257CA4A" w14:textId="77777777" w:rsidR="003536F3" w:rsidRDefault="003536F3" w:rsidP="007F7CA3">
            <w:pPr>
              <w:jc w:val="both"/>
              <w:outlineLvl w:val="0"/>
              <w:rPr>
                <w:rFonts w:cs="Arial"/>
              </w:rPr>
            </w:pPr>
            <w:r w:rsidRPr="003A0833">
              <w:rPr>
                <w:rFonts w:cs="Arial"/>
              </w:rPr>
              <w:t>Thinking skills</w:t>
            </w:r>
          </w:p>
          <w:p w14:paraId="1EAE3830" w14:textId="77777777" w:rsidR="00404BFA" w:rsidRDefault="00404BFA" w:rsidP="00404BFA">
            <w:pPr>
              <w:pStyle w:val="ListParagraph"/>
              <w:numPr>
                <w:ilvl w:val="0"/>
                <w:numId w:val="2"/>
              </w:numPr>
              <w:rPr>
                <w:szCs w:val="22"/>
                <w:lang w:val="en-GB"/>
              </w:rPr>
            </w:pPr>
            <w:r w:rsidRPr="4C73AF36">
              <w:rPr>
                <w:rFonts w:ascii="Arial" w:eastAsia="Arial" w:hAnsi="Arial" w:cs="Arial"/>
                <w:szCs w:val="22"/>
                <w:lang w:val="en-GB"/>
              </w:rPr>
              <w:t xml:space="preserve">Ideas and concept generation for Fashion </w:t>
            </w:r>
          </w:p>
          <w:p w14:paraId="4558858A" w14:textId="77777777" w:rsidR="00404BFA" w:rsidRDefault="00404BFA" w:rsidP="00404BFA">
            <w:pPr>
              <w:pStyle w:val="ListParagraph"/>
              <w:numPr>
                <w:ilvl w:val="0"/>
                <w:numId w:val="2"/>
              </w:numPr>
              <w:rPr>
                <w:szCs w:val="22"/>
                <w:lang w:val="en-GB"/>
              </w:rPr>
            </w:pPr>
            <w:r w:rsidRPr="4C73AF36">
              <w:rPr>
                <w:rFonts w:ascii="Arial" w:eastAsia="Arial" w:hAnsi="Arial" w:cs="Arial"/>
                <w:szCs w:val="22"/>
                <w:lang w:val="en-GB"/>
              </w:rPr>
              <w:t xml:space="preserve">Individual and collaborative responses to set design projects </w:t>
            </w:r>
          </w:p>
          <w:p w14:paraId="425FF6C7" w14:textId="77777777" w:rsidR="00404BFA" w:rsidRDefault="00404BFA" w:rsidP="00404BFA">
            <w:pPr>
              <w:pStyle w:val="ListParagraph"/>
              <w:numPr>
                <w:ilvl w:val="0"/>
                <w:numId w:val="2"/>
              </w:numPr>
              <w:rPr>
                <w:szCs w:val="22"/>
                <w:lang w:val="en-GB"/>
              </w:rPr>
            </w:pPr>
            <w:r w:rsidRPr="4C73AF36">
              <w:rPr>
                <w:rFonts w:ascii="Arial" w:eastAsia="Arial" w:hAnsi="Arial" w:cs="Arial"/>
                <w:szCs w:val="22"/>
                <w:lang w:val="en-GB"/>
              </w:rPr>
              <w:t xml:space="preserve">Critical thinking, reflection and evaluation of creative practice </w:t>
            </w:r>
          </w:p>
          <w:p w14:paraId="14449E6E" w14:textId="77777777" w:rsidR="00404BFA" w:rsidRDefault="00404BFA" w:rsidP="00404BFA">
            <w:pPr>
              <w:pStyle w:val="ListParagraph"/>
              <w:numPr>
                <w:ilvl w:val="0"/>
                <w:numId w:val="2"/>
              </w:numPr>
              <w:rPr>
                <w:szCs w:val="22"/>
                <w:lang w:val="en-GB"/>
              </w:rPr>
            </w:pPr>
            <w:r w:rsidRPr="4C73AF36">
              <w:rPr>
                <w:rFonts w:ascii="Arial" w:eastAsia="Arial" w:hAnsi="Arial" w:cs="Arial"/>
                <w:szCs w:val="22"/>
                <w:lang w:val="en-GB"/>
              </w:rPr>
              <w:t xml:space="preserve">Independent study </w:t>
            </w:r>
          </w:p>
          <w:p w14:paraId="3DEEC669" w14:textId="77777777" w:rsidR="003536F3" w:rsidRPr="009C7E21" w:rsidRDefault="003536F3" w:rsidP="007F7CA3">
            <w:pPr>
              <w:jc w:val="both"/>
              <w:rPr>
                <w:rFonts w:cs="Arial"/>
              </w:rPr>
            </w:pPr>
          </w:p>
          <w:p w14:paraId="7827D9E0" w14:textId="77777777" w:rsidR="003536F3" w:rsidRDefault="003536F3" w:rsidP="007F7CA3">
            <w:pPr>
              <w:jc w:val="both"/>
              <w:outlineLvl w:val="0"/>
              <w:rPr>
                <w:rFonts w:cs="Arial"/>
              </w:rPr>
            </w:pPr>
            <w:r w:rsidRPr="003A0833">
              <w:rPr>
                <w:rFonts w:cs="Arial"/>
              </w:rPr>
              <w:t>Subject-Based Practical skills</w:t>
            </w:r>
          </w:p>
          <w:p w14:paraId="4A5A1291" w14:textId="4A0908C3" w:rsidR="00404BFA" w:rsidRDefault="58B50CD5" w:rsidP="58B50CD5">
            <w:pPr>
              <w:pStyle w:val="ListParagraph"/>
              <w:numPr>
                <w:ilvl w:val="0"/>
                <w:numId w:val="2"/>
              </w:numPr>
              <w:rPr>
                <w:lang w:val="en-GB"/>
              </w:rPr>
            </w:pPr>
            <w:r w:rsidRPr="58B50CD5">
              <w:rPr>
                <w:rFonts w:ascii="Arial" w:eastAsia="Arial" w:hAnsi="Arial" w:cs="Arial"/>
                <w:lang w:val="en-GB"/>
              </w:rPr>
              <w:t xml:space="preserve">Experiment and making using appropriate use of materials and processes </w:t>
            </w:r>
          </w:p>
          <w:p w14:paraId="7B684847" w14:textId="3ADA60AC" w:rsidR="00404BFA" w:rsidRDefault="58B50CD5" w:rsidP="58B50CD5">
            <w:pPr>
              <w:pStyle w:val="ListParagraph"/>
              <w:numPr>
                <w:ilvl w:val="0"/>
                <w:numId w:val="2"/>
              </w:numPr>
              <w:rPr>
                <w:lang w:val="en-GB"/>
              </w:rPr>
            </w:pPr>
            <w:r w:rsidRPr="58B50CD5">
              <w:rPr>
                <w:rFonts w:ascii="Arial" w:eastAsia="Arial" w:hAnsi="Arial" w:cs="Arial"/>
                <w:lang w:val="en-GB"/>
              </w:rPr>
              <w:t xml:space="preserve">Articulate ideas and concepts effectively </w:t>
            </w:r>
          </w:p>
          <w:p w14:paraId="61C7B811" w14:textId="503D5E88" w:rsidR="00404BFA" w:rsidRDefault="58B50CD5" w:rsidP="58B50CD5">
            <w:pPr>
              <w:pStyle w:val="ListParagraph"/>
              <w:numPr>
                <w:ilvl w:val="0"/>
                <w:numId w:val="2"/>
              </w:numPr>
              <w:rPr>
                <w:lang w:val="en-GB"/>
              </w:rPr>
            </w:pPr>
            <w:r w:rsidRPr="58B50CD5">
              <w:rPr>
                <w:rFonts w:ascii="Arial" w:eastAsia="Arial" w:hAnsi="Arial" w:cs="Arial"/>
                <w:lang w:val="en-GB"/>
              </w:rPr>
              <w:t>Develop visual research to reflect originality and innovation in fashion</w:t>
            </w:r>
          </w:p>
          <w:p w14:paraId="3656B9AB" w14:textId="77777777" w:rsidR="003536F3" w:rsidRPr="003A0833" w:rsidRDefault="003536F3" w:rsidP="007F7CA3">
            <w:pPr>
              <w:jc w:val="both"/>
              <w:rPr>
                <w:rFonts w:cs="Arial"/>
              </w:rPr>
            </w:pPr>
          </w:p>
          <w:p w14:paraId="05101F45" w14:textId="77777777" w:rsidR="003536F3" w:rsidRDefault="003536F3" w:rsidP="007F7CA3">
            <w:pPr>
              <w:jc w:val="both"/>
              <w:rPr>
                <w:rFonts w:cs="Arial"/>
              </w:rPr>
            </w:pPr>
            <w:r w:rsidRPr="003A0833">
              <w:rPr>
                <w:rFonts w:cs="Arial"/>
              </w:rPr>
              <w:t>Skills for life and work (general skills)</w:t>
            </w:r>
          </w:p>
          <w:p w14:paraId="0FDAA305" w14:textId="77777777" w:rsidR="00404BFA" w:rsidRDefault="00404BFA" w:rsidP="00404BFA">
            <w:pPr>
              <w:pStyle w:val="ListParagraph"/>
              <w:numPr>
                <w:ilvl w:val="0"/>
                <w:numId w:val="2"/>
              </w:numPr>
              <w:rPr>
                <w:szCs w:val="22"/>
                <w:lang w:val="en-GB"/>
              </w:rPr>
            </w:pPr>
            <w:r w:rsidRPr="4C73AF36">
              <w:rPr>
                <w:rFonts w:ascii="Arial" w:eastAsia="Arial" w:hAnsi="Arial" w:cs="Arial"/>
                <w:szCs w:val="22"/>
                <w:lang w:val="en-GB"/>
              </w:rPr>
              <w:t xml:space="preserve">Effective management and organisation of time </w:t>
            </w:r>
          </w:p>
          <w:p w14:paraId="05AE913B" w14:textId="77777777" w:rsidR="00404BFA" w:rsidRDefault="00404BFA" w:rsidP="00404BFA">
            <w:pPr>
              <w:pStyle w:val="ListParagraph"/>
              <w:numPr>
                <w:ilvl w:val="0"/>
                <w:numId w:val="2"/>
              </w:numPr>
              <w:rPr>
                <w:szCs w:val="22"/>
                <w:lang w:val="en-GB"/>
              </w:rPr>
            </w:pPr>
            <w:r w:rsidRPr="4C73AF36">
              <w:rPr>
                <w:rFonts w:ascii="Arial" w:eastAsia="Arial" w:hAnsi="Arial" w:cs="Arial"/>
                <w:szCs w:val="22"/>
                <w:lang w:val="en-GB"/>
              </w:rPr>
              <w:t xml:space="preserve">Presentations, individually and in groups </w:t>
            </w:r>
          </w:p>
          <w:p w14:paraId="4F6C84CA" w14:textId="46475456" w:rsidR="00404BFA" w:rsidRDefault="58B50CD5" w:rsidP="58B50CD5">
            <w:pPr>
              <w:pStyle w:val="ListParagraph"/>
              <w:numPr>
                <w:ilvl w:val="0"/>
                <w:numId w:val="2"/>
              </w:numPr>
              <w:rPr>
                <w:lang w:val="en-GB"/>
              </w:rPr>
            </w:pPr>
            <w:r w:rsidRPr="58B50CD5">
              <w:rPr>
                <w:rFonts w:ascii="Arial" w:eastAsia="Arial" w:hAnsi="Arial" w:cs="Arial"/>
                <w:lang w:val="en-GB"/>
              </w:rPr>
              <w:t xml:space="preserve">Acknowledgement of the work of others, both professionals and within peer group </w:t>
            </w:r>
          </w:p>
          <w:p w14:paraId="23C9F3FF" w14:textId="77777777" w:rsidR="003536F3" w:rsidRPr="00404BFA" w:rsidRDefault="00404BFA" w:rsidP="00404BFA">
            <w:pPr>
              <w:pStyle w:val="ListParagraph"/>
              <w:numPr>
                <w:ilvl w:val="0"/>
                <w:numId w:val="2"/>
              </w:numPr>
              <w:rPr>
                <w:szCs w:val="22"/>
                <w:lang w:val="en-GB"/>
              </w:rPr>
            </w:pPr>
            <w:r w:rsidRPr="4C73AF36">
              <w:rPr>
                <w:rFonts w:ascii="Arial" w:eastAsia="Arial" w:hAnsi="Arial" w:cs="Arial"/>
                <w:szCs w:val="22"/>
                <w:lang w:val="en-GB"/>
              </w:rPr>
              <w:t xml:space="preserve">Selection and evaluation of information from a wide variety of sources </w:t>
            </w:r>
          </w:p>
        </w:tc>
      </w:tr>
    </w:tbl>
    <w:p w14:paraId="45FB0818" w14:textId="77777777" w:rsidR="003536F3" w:rsidRDefault="003536F3" w:rsidP="003536F3">
      <w:pPr>
        <w:outlineLvl w:val="0"/>
        <w:rPr>
          <w:rFonts w:cs="Arial"/>
          <w:sz w:val="28"/>
          <w:szCs w:val="28"/>
        </w:rPr>
      </w:pPr>
    </w:p>
    <w:p w14:paraId="457A9E56" w14:textId="77777777" w:rsidR="003536F3" w:rsidRDefault="003536F3" w:rsidP="003536F3">
      <w:pPr>
        <w:spacing w:after="120"/>
        <w:outlineLvl w:val="0"/>
        <w:rPr>
          <w:rFonts w:cs="Arial"/>
          <w:sz w:val="28"/>
          <w:szCs w:val="28"/>
        </w:rPr>
      </w:pPr>
      <w:r>
        <w:rPr>
          <w:rFonts w:cs="Arial"/>
          <w:sz w:val="28"/>
          <w:szCs w:val="28"/>
        </w:rPr>
        <w:t>Learning and Teaching</w:t>
      </w:r>
      <w:r w:rsidRPr="009C7E21">
        <w:rPr>
          <w:rFonts w:cs="Arial"/>
          <w:sz w:val="28"/>
          <w:szCs w:val="28"/>
        </w:rPr>
        <w:t xml:space="preserve"> </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left w:w="57" w:type="dxa"/>
          <w:bottom w:w="57" w:type="dxa"/>
          <w:right w:w="57" w:type="dxa"/>
        </w:tblCellMar>
        <w:tblLook w:val="0000" w:firstRow="0" w:lastRow="0" w:firstColumn="0" w:lastColumn="0" w:noHBand="0" w:noVBand="0"/>
      </w:tblPr>
      <w:tblGrid>
        <w:gridCol w:w="9016"/>
      </w:tblGrid>
      <w:tr w:rsidR="003536F3" w14:paraId="149F25E0" w14:textId="77777777" w:rsidTr="6E7A145D">
        <w:trPr>
          <w:trHeight w:val="2166"/>
        </w:trPr>
        <w:tc>
          <w:tcPr>
            <w:tcW w:w="5000" w:type="pct"/>
          </w:tcPr>
          <w:p w14:paraId="48C92D7A" w14:textId="177DCFBE" w:rsidR="003B1D31" w:rsidRPr="00413B7B" w:rsidRDefault="58B50CD5" w:rsidP="58B50CD5">
            <w:pPr>
              <w:rPr>
                <w:rFonts w:eastAsia="Arial" w:cs="Arial"/>
                <w:color w:val="000000" w:themeColor="text1"/>
                <w:sz w:val="22"/>
                <w:szCs w:val="22"/>
              </w:rPr>
            </w:pPr>
            <w:r w:rsidRPr="6E7A145D">
              <w:rPr>
                <w:rFonts w:eastAsia="Arial" w:cs="Arial"/>
                <w:color w:val="000000" w:themeColor="text1"/>
                <w:sz w:val="22"/>
                <w:szCs w:val="22"/>
              </w:rPr>
              <w:t>The Fashion</w:t>
            </w:r>
            <w:r w:rsidR="62E48FE8" w:rsidRPr="6E7A145D">
              <w:rPr>
                <w:rFonts w:eastAsia="Arial" w:cs="Arial"/>
                <w:color w:val="000000" w:themeColor="text1"/>
                <w:sz w:val="22"/>
                <w:szCs w:val="22"/>
              </w:rPr>
              <w:t xml:space="preserve"> Design</w:t>
            </w:r>
            <w:r w:rsidRPr="6E7A145D">
              <w:rPr>
                <w:rFonts w:eastAsia="Arial" w:cs="Arial"/>
                <w:color w:val="000000" w:themeColor="text1"/>
                <w:sz w:val="22"/>
                <w:szCs w:val="22"/>
              </w:rPr>
              <w:t xml:space="preserve"> </w:t>
            </w:r>
            <w:r w:rsidR="32866054" w:rsidRPr="6E7A145D">
              <w:rPr>
                <w:rFonts w:eastAsia="Arial" w:cs="Arial"/>
                <w:color w:val="000000" w:themeColor="text1"/>
                <w:sz w:val="22"/>
                <w:szCs w:val="22"/>
              </w:rPr>
              <w:t>course’s</w:t>
            </w:r>
            <w:r w:rsidRPr="6E7A145D">
              <w:rPr>
                <w:rFonts w:eastAsia="Arial" w:cs="Arial"/>
                <w:color w:val="000000" w:themeColor="text1"/>
                <w:sz w:val="22"/>
                <w:szCs w:val="22"/>
              </w:rPr>
              <w:t xml:space="preserve"> learning and teaching methods are underpinned by UEL’s Strategic Portfolio which focuses on student success through active engagement: ‘learning by doing’. Courses are delivered by a dedicated staff team through lectures, seminars, workshops, project supervision, demonstrations, practical classes, workshops tutorials, field visits and guest speakers’ talks. All members of the teaching team use opportunities that the Centre for Excellence in Learning and Teaching (CELT) provides for staff development and keep up-to-date with the innovative approaches to teaching and learning that CELT promotes, with a special interest in Technology Enhanced Learning (TEL).</w:t>
            </w:r>
          </w:p>
          <w:p w14:paraId="049F31CB" w14:textId="77777777" w:rsidR="003B1D31" w:rsidRDefault="003B1D31" w:rsidP="007F7CA3">
            <w:pPr>
              <w:rPr>
                <w:rFonts w:cs="Arial"/>
                <w:color w:val="FF0000"/>
              </w:rPr>
            </w:pPr>
          </w:p>
          <w:p w14:paraId="1D723F2B" w14:textId="77777777" w:rsidR="003536F3" w:rsidRPr="003B1D31" w:rsidRDefault="003536F3" w:rsidP="007F7CA3">
            <w:pPr>
              <w:rPr>
                <w:rFonts w:cs="Arial"/>
                <w:color w:val="000000" w:themeColor="text1"/>
              </w:rPr>
            </w:pPr>
            <w:r w:rsidRPr="003B1D31">
              <w:rPr>
                <w:rFonts w:cs="Arial"/>
                <w:color w:val="000000" w:themeColor="text1"/>
              </w:rPr>
              <w:t>Knowledge is developed through</w:t>
            </w:r>
          </w:p>
          <w:p w14:paraId="187BC089" w14:textId="77777777" w:rsidR="003B1D31" w:rsidRPr="003B1D31" w:rsidRDefault="003B1D31" w:rsidP="003B1D31">
            <w:pPr>
              <w:pStyle w:val="ListParagraph"/>
              <w:numPr>
                <w:ilvl w:val="0"/>
                <w:numId w:val="18"/>
              </w:numPr>
              <w:rPr>
                <w:rFonts w:ascii="Arial" w:eastAsia="Arial" w:hAnsi="Arial" w:cs="Arial"/>
                <w:color w:val="000000" w:themeColor="text1"/>
                <w:szCs w:val="22"/>
              </w:rPr>
            </w:pPr>
            <w:r w:rsidRPr="003B1D31">
              <w:rPr>
                <w:rFonts w:ascii="Arial" w:eastAsia="Arial" w:hAnsi="Arial" w:cs="Arial"/>
                <w:color w:val="000000" w:themeColor="text1"/>
                <w:szCs w:val="22"/>
              </w:rPr>
              <w:t xml:space="preserve">Proposals, essays and written reports </w:t>
            </w:r>
          </w:p>
          <w:p w14:paraId="00822B83" w14:textId="77777777" w:rsidR="003B1D31" w:rsidRPr="003B1D31" w:rsidRDefault="003B1D31" w:rsidP="003B1D31">
            <w:pPr>
              <w:pStyle w:val="ListParagraph"/>
              <w:numPr>
                <w:ilvl w:val="0"/>
                <w:numId w:val="18"/>
              </w:numPr>
              <w:rPr>
                <w:rFonts w:ascii="Arial" w:eastAsia="Arial" w:hAnsi="Arial" w:cs="Arial"/>
                <w:color w:val="000000" w:themeColor="text1"/>
                <w:szCs w:val="22"/>
              </w:rPr>
            </w:pPr>
            <w:r w:rsidRPr="003B1D31">
              <w:rPr>
                <w:rFonts w:ascii="Arial" w:eastAsia="Arial" w:hAnsi="Arial" w:cs="Arial"/>
                <w:color w:val="000000" w:themeColor="text1"/>
                <w:szCs w:val="22"/>
              </w:rPr>
              <w:t xml:space="preserve">Research and research findings </w:t>
            </w:r>
          </w:p>
          <w:p w14:paraId="46C928B6" w14:textId="77777777" w:rsidR="003B1D31" w:rsidRPr="003B1D31" w:rsidRDefault="003B1D31" w:rsidP="003B1D31">
            <w:pPr>
              <w:pStyle w:val="ListParagraph"/>
              <w:numPr>
                <w:ilvl w:val="0"/>
                <w:numId w:val="18"/>
              </w:numPr>
              <w:rPr>
                <w:rFonts w:ascii="Arial" w:eastAsia="Arial" w:hAnsi="Arial" w:cs="Arial"/>
                <w:color w:val="000000" w:themeColor="text1"/>
                <w:szCs w:val="22"/>
              </w:rPr>
            </w:pPr>
            <w:r w:rsidRPr="003B1D31">
              <w:rPr>
                <w:rFonts w:ascii="Arial" w:eastAsia="Arial" w:hAnsi="Arial" w:cs="Arial"/>
                <w:color w:val="000000" w:themeColor="text1"/>
                <w:szCs w:val="22"/>
              </w:rPr>
              <w:t xml:space="preserve">Application of information </w:t>
            </w:r>
          </w:p>
          <w:p w14:paraId="53128261" w14:textId="77777777" w:rsidR="003536F3" w:rsidRPr="003B1D31" w:rsidRDefault="003536F3" w:rsidP="007F7CA3">
            <w:pPr>
              <w:rPr>
                <w:rFonts w:cs="Arial"/>
                <w:color w:val="000000" w:themeColor="text1"/>
              </w:rPr>
            </w:pPr>
          </w:p>
          <w:p w14:paraId="6F60CECA" w14:textId="77777777" w:rsidR="003536F3" w:rsidRPr="003B1D31" w:rsidRDefault="003536F3" w:rsidP="007F7CA3">
            <w:pPr>
              <w:rPr>
                <w:rFonts w:cs="Arial"/>
                <w:color w:val="000000" w:themeColor="text1"/>
              </w:rPr>
            </w:pPr>
            <w:r w:rsidRPr="003B1D31">
              <w:rPr>
                <w:rFonts w:cs="Arial"/>
                <w:color w:val="000000" w:themeColor="text1"/>
              </w:rPr>
              <w:t>Thinking skills are developed through</w:t>
            </w:r>
          </w:p>
          <w:p w14:paraId="41B04962" w14:textId="77777777" w:rsidR="003B1D31" w:rsidRPr="003B1D31" w:rsidRDefault="003B1D31" w:rsidP="003B1D31">
            <w:pPr>
              <w:pStyle w:val="ListParagraph"/>
              <w:numPr>
                <w:ilvl w:val="0"/>
                <w:numId w:val="19"/>
              </w:numPr>
              <w:rPr>
                <w:rFonts w:ascii="Arial" w:eastAsia="Arial" w:hAnsi="Arial" w:cs="Arial"/>
                <w:color w:val="000000" w:themeColor="text1"/>
                <w:szCs w:val="22"/>
              </w:rPr>
            </w:pPr>
            <w:r w:rsidRPr="003B1D31">
              <w:rPr>
                <w:rFonts w:ascii="Arial" w:eastAsia="Arial" w:hAnsi="Arial" w:cs="Arial"/>
                <w:color w:val="000000" w:themeColor="text1"/>
                <w:szCs w:val="22"/>
              </w:rPr>
              <w:t xml:space="preserve">Concepts, solutions and arguments </w:t>
            </w:r>
          </w:p>
          <w:p w14:paraId="3EF02716" w14:textId="77777777" w:rsidR="003B1D31" w:rsidRPr="003B1D31" w:rsidRDefault="003B1D31" w:rsidP="003B1D31">
            <w:pPr>
              <w:pStyle w:val="ListParagraph"/>
              <w:numPr>
                <w:ilvl w:val="0"/>
                <w:numId w:val="19"/>
              </w:numPr>
              <w:rPr>
                <w:rFonts w:ascii="Arial" w:eastAsia="Arial" w:hAnsi="Arial" w:cs="Arial"/>
                <w:color w:val="000000" w:themeColor="text1"/>
                <w:szCs w:val="22"/>
              </w:rPr>
            </w:pPr>
            <w:r w:rsidRPr="003B1D31">
              <w:rPr>
                <w:rFonts w:ascii="Arial" w:eastAsia="Arial" w:hAnsi="Arial" w:cs="Arial"/>
                <w:color w:val="000000" w:themeColor="text1"/>
                <w:szCs w:val="22"/>
              </w:rPr>
              <w:t xml:space="preserve">Processes: research, fashion and investigation </w:t>
            </w:r>
          </w:p>
          <w:p w14:paraId="53127E79" w14:textId="77777777" w:rsidR="003B1D31" w:rsidRPr="003B1D31" w:rsidRDefault="003B1D31" w:rsidP="003B1D31">
            <w:pPr>
              <w:pStyle w:val="ListParagraph"/>
              <w:numPr>
                <w:ilvl w:val="0"/>
                <w:numId w:val="19"/>
              </w:numPr>
              <w:rPr>
                <w:rFonts w:eastAsia="Arial" w:cs="Arial"/>
                <w:color w:val="000000" w:themeColor="text1"/>
                <w:szCs w:val="22"/>
              </w:rPr>
            </w:pPr>
            <w:r w:rsidRPr="003B1D31">
              <w:rPr>
                <w:rFonts w:ascii="Arial" w:eastAsia="Arial" w:hAnsi="Arial" w:cs="Arial"/>
                <w:color w:val="000000" w:themeColor="text1"/>
                <w:szCs w:val="22"/>
              </w:rPr>
              <w:t xml:space="preserve">Development of ideas through outcomes </w:t>
            </w:r>
          </w:p>
          <w:p w14:paraId="62486C05" w14:textId="77777777" w:rsidR="003536F3" w:rsidRPr="003B1D31" w:rsidRDefault="003536F3" w:rsidP="007F7CA3">
            <w:pPr>
              <w:rPr>
                <w:rFonts w:cs="Arial"/>
                <w:color w:val="000000" w:themeColor="text1"/>
              </w:rPr>
            </w:pPr>
          </w:p>
          <w:p w14:paraId="04DFD50F" w14:textId="77777777" w:rsidR="003536F3" w:rsidRPr="003B1D31" w:rsidRDefault="003536F3" w:rsidP="007F7CA3">
            <w:pPr>
              <w:rPr>
                <w:rFonts w:cs="Arial"/>
                <w:color w:val="000000" w:themeColor="text1"/>
              </w:rPr>
            </w:pPr>
            <w:r w:rsidRPr="003B1D31">
              <w:rPr>
                <w:rFonts w:cs="Arial"/>
                <w:color w:val="000000" w:themeColor="text1"/>
              </w:rPr>
              <w:t>Practical skills are developed through</w:t>
            </w:r>
          </w:p>
          <w:p w14:paraId="77E272A7" w14:textId="77777777" w:rsidR="003B1D31" w:rsidRPr="003B1D31" w:rsidRDefault="003B1D31" w:rsidP="003B1D31">
            <w:pPr>
              <w:pStyle w:val="ListParagraph"/>
              <w:numPr>
                <w:ilvl w:val="0"/>
                <w:numId w:val="20"/>
              </w:numPr>
              <w:rPr>
                <w:rFonts w:ascii="Arial" w:eastAsia="Arial" w:hAnsi="Arial" w:cs="Arial"/>
                <w:color w:val="000000" w:themeColor="text1"/>
                <w:szCs w:val="22"/>
              </w:rPr>
            </w:pPr>
            <w:r w:rsidRPr="003B1D31">
              <w:rPr>
                <w:rFonts w:ascii="Arial" w:eastAsia="Arial" w:hAnsi="Arial" w:cs="Arial"/>
                <w:color w:val="000000" w:themeColor="text1"/>
                <w:szCs w:val="22"/>
              </w:rPr>
              <w:t xml:space="preserve">Presentations and the use of technology </w:t>
            </w:r>
          </w:p>
          <w:p w14:paraId="6B32610A" w14:textId="77777777" w:rsidR="003B1D31" w:rsidRPr="003B1D31" w:rsidRDefault="003B1D31" w:rsidP="003B1D31">
            <w:pPr>
              <w:pStyle w:val="ListParagraph"/>
              <w:numPr>
                <w:ilvl w:val="0"/>
                <w:numId w:val="20"/>
              </w:numPr>
              <w:rPr>
                <w:rFonts w:ascii="Arial" w:eastAsia="Arial" w:hAnsi="Arial" w:cs="Arial"/>
                <w:color w:val="000000" w:themeColor="text1"/>
                <w:szCs w:val="22"/>
              </w:rPr>
            </w:pPr>
            <w:r w:rsidRPr="003B1D31">
              <w:rPr>
                <w:rFonts w:ascii="Arial" w:eastAsia="Arial" w:hAnsi="Arial" w:cs="Arial"/>
                <w:color w:val="000000" w:themeColor="text1"/>
                <w:szCs w:val="22"/>
              </w:rPr>
              <w:t xml:space="preserve">Visual imagery and fashion outcomes </w:t>
            </w:r>
          </w:p>
          <w:p w14:paraId="402644EA" w14:textId="77777777" w:rsidR="003B1D31" w:rsidRPr="003B1D31" w:rsidRDefault="003B1D31" w:rsidP="003B1D31">
            <w:pPr>
              <w:pStyle w:val="ListParagraph"/>
              <w:numPr>
                <w:ilvl w:val="0"/>
                <w:numId w:val="20"/>
              </w:numPr>
              <w:rPr>
                <w:rFonts w:ascii="Arial" w:eastAsia="Arial" w:hAnsi="Arial" w:cs="Arial"/>
                <w:color w:val="000000" w:themeColor="text1"/>
                <w:szCs w:val="22"/>
              </w:rPr>
            </w:pPr>
            <w:r w:rsidRPr="003B1D31">
              <w:rPr>
                <w:rFonts w:ascii="Arial" w:eastAsia="Arial" w:hAnsi="Arial" w:cs="Arial"/>
                <w:color w:val="000000" w:themeColor="text1"/>
                <w:szCs w:val="22"/>
              </w:rPr>
              <w:t xml:space="preserve">Exhibition and display of work </w:t>
            </w:r>
          </w:p>
          <w:p w14:paraId="4101652C" w14:textId="77777777" w:rsidR="003536F3" w:rsidRPr="003B1D31" w:rsidRDefault="003536F3" w:rsidP="007F7CA3">
            <w:pPr>
              <w:rPr>
                <w:rFonts w:cs="Arial"/>
                <w:color w:val="000000" w:themeColor="text1"/>
              </w:rPr>
            </w:pPr>
          </w:p>
          <w:p w14:paraId="39DDA63B" w14:textId="77777777" w:rsidR="003536F3" w:rsidRPr="003B1D31" w:rsidRDefault="003536F3" w:rsidP="007F7CA3">
            <w:pPr>
              <w:rPr>
                <w:rFonts w:cs="Arial"/>
                <w:color w:val="000000" w:themeColor="text1"/>
              </w:rPr>
            </w:pPr>
            <w:r w:rsidRPr="003B1D31">
              <w:rPr>
                <w:rFonts w:cs="Arial"/>
                <w:color w:val="000000" w:themeColor="text1"/>
              </w:rPr>
              <w:lastRenderedPageBreak/>
              <w:t>Skills for life and work (general skills) are developed through</w:t>
            </w:r>
          </w:p>
          <w:p w14:paraId="0D73EE2F" w14:textId="77777777" w:rsidR="003B1D31" w:rsidRPr="003B1D31" w:rsidRDefault="003B1D31" w:rsidP="003B1D31">
            <w:pPr>
              <w:pStyle w:val="ListParagraph"/>
              <w:numPr>
                <w:ilvl w:val="0"/>
                <w:numId w:val="21"/>
              </w:numPr>
              <w:rPr>
                <w:rFonts w:ascii="Arial" w:eastAsia="Arial" w:hAnsi="Arial" w:cs="Arial"/>
                <w:szCs w:val="22"/>
              </w:rPr>
            </w:pPr>
            <w:r w:rsidRPr="003B1D31">
              <w:rPr>
                <w:rFonts w:ascii="Arial" w:eastAsia="Arial" w:hAnsi="Arial" w:cs="Arial"/>
                <w:szCs w:val="22"/>
              </w:rPr>
              <w:t xml:space="preserve">Meeting deadlines and working with others </w:t>
            </w:r>
          </w:p>
          <w:p w14:paraId="3676F4A0" w14:textId="77777777" w:rsidR="003B1D31" w:rsidRPr="003B1D31" w:rsidRDefault="003B1D31" w:rsidP="003B1D31">
            <w:pPr>
              <w:pStyle w:val="ListParagraph"/>
              <w:numPr>
                <w:ilvl w:val="0"/>
                <w:numId w:val="21"/>
              </w:numPr>
              <w:rPr>
                <w:rFonts w:ascii="Arial" w:eastAsia="Arial" w:hAnsi="Arial" w:cs="Arial"/>
                <w:szCs w:val="22"/>
              </w:rPr>
            </w:pPr>
            <w:r w:rsidRPr="003B1D31">
              <w:rPr>
                <w:rFonts w:ascii="Arial" w:eastAsia="Arial" w:hAnsi="Arial" w:cs="Arial"/>
                <w:szCs w:val="22"/>
              </w:rPr>
              <w:t xml:space="preserve">Time management </w:t>
            </w:r>
          </w:p>
          <w:p w14:paraId="04D1FD05" w14:textId="77777777" w:rsidR="003B1D31" w:rsidRPr="003B1D31" w:rsidRDefault="003B1D31" w:rsidP="003B1D31">
            <w:pPr>
              <w:pStyle w:val="ListParagraph"/>
              <w:numPr>
                <w:ilvl w:val="0"/>
                <w:numId w:val="21"/>
              </w:numPr>
              <w:rPr>
                <w:rFonts w:ascii="Arial" w:eastAsia="Arial" w:hAnsi="Arial" w:cs="Arial"/>
                <w:szCs w:val="22"/>
              </w:rPr>
            </w:pPr>
            <w:r w:rsidRPr="003B1D31">
              <w:rPr>
                <w:rFonts w:ascii="Arial" w:eastAsia="Arial" w:hAnsi="Arial" w:cs="Arial"/>
                <w:szCs w:val="22"/>
              </w:rPr>
              <w:t xml:space="preserve">Acknowledging the work of others (professionals and peer group) </w:t>
            </w:r>
          </w:p>
          <w:p w14:paraId="1DD2FB02" w14:textId="77777777" w:rsidR="003536F3" w:rsidRPr="003B1D31" w:rsidRDefault="003B1D31" w:rsidP="003B1D31">
            <w:pPr>
              <w:pStyle w:val="ListParagraph"/>
              <w:numPr>
                <w:ilvl w:val="0"/>
                <w:numId w:val="21"/>
              </w:numPr>
              <w:rPr>
                <w:rFonts w:ascii="Arial" w:eastAsia="Arial" w:hAnsi="Arial" w:cs="Arial"/>
                <w:szCs w:val="22"/>
              </w:rPr>
            </w:pPr>
            <w:r w:rsidRPr="003B1D31">
              <w:rPr>
                <w:rFonts w:ascii="Arial" w:eastAsia="Arial" w:hAnsi="Arial" w:cs="Arial"/>
                <w:szCs w:val="22"/>
              </w:rPr>
              <w:t>Retrieval, evaluation and manipulation of information from various sources</w:t>
            </w:r>
          </w:p>
        </w:tc>
      </w:tr>
    </w:tbl>
    <w:p w14:paraId="4B99056E" w14:textId="77777777" w:rsidR="003536F3" w:rsidRDefault="003536F3" w:rsidP="003536F3">
      <w:pPr>
        <w:outlineLvl w:val="0"/>
        <w:rPr>
          <w:rFonts w:cs="Arial"/>
          <w:sz w:val="28"/>
          <w:szCs w:val="28"/>
        </w:rPr>
      </w:pPr>
    </w:p>
    <w:p w14:paraId="5AEEA579" w14:textId="77777777" w:rsidR="003536F3" w:rsidRPr="00A36445" w:rsidRDefault="003536F3" w:rsidP="003536F3">
      <w:pPr>
        <w:spacing w:after="120"/>
        <w:outlineLvl w:val="0"/>
        <w:rPr>
          <w:rFonts w:cs="Arial"/>
          <w:sz w:val="28"/>
          <w:szCs w:val="28"/>
        </w:rPr>
      </w:pPr>
      <w:r w:rsidRPr="003D2125">
        <w:rPr>
          <w:rFonts w:cs="Arial"/>
          <w:sz w:val="28"/>
          <w:szCs w:val="28"/>
        </w:rPr>
        <w:t>Assessment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536F3" w14:paraId="28F4AE3A" w14:textId="77777777" w:rsidTr="58B50CD5">
        <w:trPr>
          <w:trHeight w:val="1528"/>
        </w:trPr>
        <w:tc>
          <w:tcPr>
            <w:tcW w:w="5000" w:type="pct"/>
            <w:tcMar>
              <w:top w:w="57" w:type="dxa"/>
              <w:left w:w="57" w:type="dxa"/>
              <w:bottom w:w="57" w:type="dxa"/>
              <w:right w:w="57" w:type="dxa"/>
            </w:tcMar>
          </w:tcPr>
          <w:p w14:paraId="1299C43A" w14:textId="77777777" w:rsidR="003536F3" w:rsidRPr="003A0833" w:rsidRDefault="003536F3" w:rsidP="007F7CA3">
            <w:pPr>
              <w:rPr>
                <w:rFonts w:cs="Arial"/>
                <w:color w:val="FF0000"/>
              </w:rPr>
            </w:pPr>
          </w:p>
          <w:p w14:paraId="38EFC1D8" w14:textId="77777777" w:rsidR="003536F3" w:rsidRPr="004D153D" w:rsidRDefault="003536F3" w:rsidP="007F7CA3">
            <w:pPr>
              <w:outlineLvl w:val="0"/>
              <w:rPr>
                <w:rFonts w:cs="Arial"/>
                <w:color w:val="000000" w:themeColor="text1"/>
              </w:rPr>
            </w:pPr>
            <w:r w:rsidRPr="004D153D">
              <w:rPr>
                <w:rFonts w:cs="Arial"/>
                <w:color w:val="000000" w:themeColor="text1"/>
              </w:rPr>
              <w:t>Knowledge is assessed by</w:t>
            </w:r>
          </w:p>
          <w:p w14:paraId="06B606ED" w14:textId="77777777" w:rsidR="003536F3" w:rsidRPr="004D153D" w:rsidRDefault="003536F3" w:rsidP="003536F3">
            <w:pPr>
              <w:pStyle w:val="ListParagraph"/>
              <w:numPr>
                <w:ilvl w:val="0"/>
                <w:numId w:val="7"/>
              </w:numPr>
              <w:suppressAutoHyphens w:val="0"/>
              <w:contextualSpacing/>
              <w:rPr>
                <w:rFonts w:ascii="Arial" w:hAnsi="Arial" w:cs="Arial"/>
                <w:color w:val="000000" w:themeColor="text1"/>
                <w:sz w:val="24"/>
                <w:szCs w:val="24"/>
              </w:rPr>
            </w:pPr>
            <w:r w:rsidRPr="004D153D">
              <w:rPr>
                <w:rFonts w:ascii="Arial" w:hAnsi="Arial" w:cs="Arial"/>
                <w:color w:val="000000" w:themeColor="text1"/>
                <w:sz w:val="24"/>
                <w:szCs w:val="24"/>
              </w:rPr>
              <w:t>Coursework</w:t>
            </w:r>
          </w:p>
          <w:p w14:paraId="14794ADC" w14:textId="77777777" w:rsidR="003536F3" w:rsidRPr="004D153D" w:rsidRDefault="003536F3" w:rsidP="003536F3">
            <w:pPr>
              <w:pStyle w:val="ListParagraph"/>
              <w:numPr>
                <w:ilvl w:val="0"/>
                <w:numId w:val="7"/>
              </w:numPr>
              <w:suppressAutoHyphens w:val="0"/>
              <w:contextualSpacing/>
              <w:rPr>
                <w:rFonts w:ascii="Arial" w:hAnsi="Arial" w:cs="Arial"/>
                <w:color w:val="000000" w:themeColor="text1"/>
                <w:sz w:val="24"/>
                <w:szCs w:val="24"/>
              </w:rPr>
            </w:pPr>
            <w:r w:rsidRPr="004D153D">
              <w:rPr>
                <w:rFonts w:ascii="Arial" w:hAnsi="Arial" w:cs="Arial"/>
                <w:color w:val="000000" w:themeColor="text1"/>
                <w:sz w:val="24"/>
                <w:szCs w:val="24"/>
              </w:rPr>
              <w:t>Essays</w:t>
            </w:r>
          </w:p>
          <w:p w14:paraId="2DA3B378" w14:textId="77777777" w:rsidR="003536F3" w:rsidRPr="004D153D" w:rsidRDefault="00CD40FF" w:rsidP="003536F3">
            <w:pPr>
              <w:pStyle w:val="ListParagraph"/>
              <w:numPr>
                <w:ilvl w:val="0"/>
                <w:numId w:val="7"/>
              </w:numPr>
              <w:suppressAutoHyphens w:val="0"/>
              <w:contextualSpacing/>
              <w:rPr>
                <w:rFonts w:ascii="Arial" w:hAnsi="Arial" w:cs="Arial"/>
                <w:color w:val="000000" w:themeColor="text1"/>
                <w:sz w:val="24"/>
                <w:szCs w:val="24"/>
              </w:rPr>
            </w:pPr>
            <w:r w:rsidRPr="004D153D">
              <w:rPr>
                <w:rFonts w:ascii="Arial" w:hAnsi="Arial" w:cs="Arial"/>
                <w:color w:val="000000" w:themeColor="text1"/>
                <w:sz w:val="24"/>
                <w:szCs w:val="24"/>
              </w:rPr>
              <w:t>Presentations</w:t>
            </w:r>
          </w:p>
          <w:p w14:paraId="4DDBEF00" w14:textId="77777777" w:rsidR="003536F3" w:rsidRPr="004D153D" w:rsidRDefault="003536F3" w:rsidP="007F7CA3">
            <w:pPr>
              <w:rPr>
                <w:rFonts w:cs="Arial"/>
                <w:color w:val="000000" w:themeColor="text1"/>
              </w:rPr>
            </w:pPr>
          </w:p>
          <w:p w14:paraId="5260A441" w14:textId="77777777" w:rsidR="003536F3" w:rsidRPr="004D153D" w:rsidRDefault="003536F3" w:rsidP="007F7CA3">
            <w:pPr>
              <w:outlineLvl w:val="0"/>
              <w:rPr>
                <w:rFonts w:cs="Arial"/>
                <w:color w:val="000000" w:themeColor="text1"/>
              </w:rPr>
            </w:pPr>
            <w:r w:rsidRPr="004D153D">
              <w:rPr>
                <w:rFonts w:cs="Arial"/>
                <w:color w:val="000000" w:themeColor="text1"/>
              </w:rPr>
              <w:t>Thinking skills are assessed by</w:t>
            </w:r>
          </w:p>
          <w:p w14:paraId="08E71AAE" w14:textId="77777777" w:rsidR="003536F3" w:rsidRPr="004D153D" w:rsidRDefault="003536F3" w:rsidP="003536F3">
            <w:pPr>
              <w:numPr>
                <w:ilvl w:val="0"/>
                <w:numId w:val="8"/>
              </w:numPr>
              <w:rPr>
                <w:rFonts w:cs="Arial"/>
                <w:color w:val="000000" w:themeColor="text1"/>
              </w:rPr>
            </w:pPr>
            <w:r w:rsidRPr="004D153D">
              <w:rPr>
                <w:rFonts w:cs="Arial"/>
                <w:color w:val="000000" w:themeColor="text1"/>
              </w:rPr>
              <w:t>Coursework</w:t>
            </w:r>
          </w:p>
          <w:p w14:paraId="06E0F2FE" w14:textId="627E29F4" w:rsidR="003536F3" w:rsidRPr="004D153D" w:rsidRDefault="58B50CD5" w:rsidP="58B50CD5">
            <w:pPr>
              <w:numPr>
                <w:ilvl w:val="0"/>
                <w:numId w:val="8"/>
              </w:numPr>
              <w:rPr>
                <w:rFonts w:cs="Arial"/>
                <w:color w:val="000000" w:themeColor="text1"/>
              </w:rPr>
            </w:pPr>
            <w:r w:rsidRPr="58B50CD5">
              <w:rPr>
                <w:rFonts w:cs="Arial"/>
                <w:color w:val="000000" w:themeColor="text1"/>
              </w:rPr>
              <w:t>Group work/ critiques</w:t>
            </w:r>
          </w:p>
          <w:p w14:paraId="28304EE9" w14:textId="77777777" w:rsidR="003536F3" w:rsidRPr="004D153D" w:rsidRDefault="00CD40FF" w:rsidP="003536F3">
            <w:pPr>
              <w:numPr>
                <w:ilvl w:val="0"/>
                <w:numId w:val="8"/>
              </w:numPr>
              <w:rPr>
                <w:rFonts w:cs="Arial"/>
                <w:color w:val="000000" w:themeColor="text1"/>
              </w:rPr>
            </w:pPr>
            <w:r w:rsidRPr="004D153D">
              <w:rPr>
                <w:rFonts w:cs="Arial"/>
                <w:color w:val="000000" w:themeColor="text1"/>
              </w:rPr>
              <w:t>Tutor/ student feedback</w:t>
            </w:r>
          </w:p>
          <w:p w14:paraId="3461D779" w14:textId="77777777" w:rsidR="003536F3" w:rsidRPr="004D153D" w:rsidRDefault="003536F3" w:rsidP="007F7CA3">
            <w:pPr>
              <w:rPr>
                <w:rFonts w:cs="Arial"/>
                <w:color w:val="000000" w:themeColor="text1"/>
              </w:rPr>
            </w:pPr>
          </w:p>
          <w:p w14:paraId="787BE9FB" w14:textId="77777777" w:rsidR="003536F3" w:rsidRPr="004D153D" w:rsidRDefault="003536F3" w:rsidP="007F7CA3">
            <w:pPr>
              <w:outlineLvl w:val="0"/>
              <w:rPr>
                <w:rFonts w:cs="Arial"/>
                <w:color w:val="000000" w:themeColor="text1"/>
              </w:rPr>
            </w:pPr>
            <w:r w:rsidRPr="004D153D">
              <w:rPr>
                <w:rFonts w:cs="Arial"/>
                <w:color w:val="000000" w:themeColor="text1"/>
              </w:rPr>
              <w:t>Practical skills are assessed by</w:t>
            </w:r>
          </w:p>
          <w:p w14:paraId="7F2D2679" w14:textId="77777777" w:rsidR="003536F3" w:rsidRPr="004D153D" w:rsidRDefault="00CD40FF" w:rsidP="003536F3">
            <w:pPr>
              <w:numPr>
                <w:ilvl w:val="0"/>
                <w:numId w:val="9"/>
              </w:numPr>
              <w:rPr>
                <w:rFonts w:cs="Arial"/>
                <w:color w:val="000000" w:themeColor="text1"/>
              </w:rPr>
            </w:pPr>
            <w:r w:rsidRPr="004D153D">
              <w:rPr>
                <w:rFonts w:cs="Arial"/>
                <w:color w:val="000000" w:themeColor="text1"/>
              </w:rPr>
              <w:t>Construction workshops</w:t>
            </w:r>
          </w:p>
          <w:p w14:paraId="65DA3C37" w14:textId="77777777" w:rsidR="003536F3" w:rsidRPr="004D153D" w:rsidRDefault="00CD40FF" w:rsidP="003536F3">
            <w:pPr>
              <w:numPr>
                <w:ilvl w:val="0"/>
                <w:numId w:val="9"/>
              </w:numPr>
              <w:rPr>
                <w:rFonts w:cs="Arial"/>
                <w:color w:val="000000" w:themeColor="text1"/>
              </w:rPr>
            </w:pPr>
            <w:r w:rsidRPr="004D153D">
              <w:rPr>
                <w:rFonts w:cs="Arial"/>
                <w:color w:val="000000" w:themeColor="text1"/>
              </w:rPr>
              <w:t>Pattern drafting and cutting</w:t>
            </w:r>
          </w:p>
          <w:p w14:paraId="453D67BF" w14:textId="77777777" w:rsidR="00CD40FF" w:rsidRPr="004D153D" w:rsidRDefault="00CD40FF" w:rsidP="003536F3">
            <w:pPr>
              <w:numPr>
                <w:ilvl w:val="0"/>
                <w:numId w:val="9"/>
              </w:numPr>
              <w:rPr>
                <w:rFonts w:cs="Arial"/>
                <w:color w:val="000000" w:themeColor="text1"/>
              </w:rPr>
            </w:pPr>
            <w:r w:rsidRPr="004D153D">
              <w:rPr>
                <w:rFonts w:cs="Arial"/>
                <w:color w:val="000000" w:themeColor="text1"/>
              </w:rPr>
              <w:t>Constructed garments</w:t>
            </w:r>
          </w:p>
          <w:p w14:paraId="526E9DA3" w14:textId="7BACCD5B" w:rsidR="00CD40FF" w:rsidRPr="004D153D" w:rsidRDefault="58B50CD5" w:rsidP="58B50CD5">
            <w:pPr>
              <w:numPr>
                <w:ilvl w:val="0"/>
                <w:numId w:val="9"/>
              </w:numPr>
              <w:rPr>
                <w:rFonts w:cs="Arial"/>
                <w:color w:val="000000" w:themeColor="text1"/>
              </w:rPr>
            </w:pPr>
            <w:r w:rsidRPr="58B50CD5">
              <w:rPr>
                <w:rFonts w:cs="Arial"/>
                <w:color w:val="000000" w:themeColor="text1"/>
              </w:rPr>
              <w:t>Sketchbook/ dossiers</w:t>
            </w:r>
          </w:p>
          <w:p w14:paraId="02372C7A" w14:textId="77777777" w:rsidR="00CD40FF" w:rsidRPr="004D153D" w:rsidRDefault="00CD40FF" w:rsidP="003536F3">
            <w:pPr>
              <w:numPr>
                <w:ilvl w:val="0"/>
                <w:numId w:val="9"/>
              </w:numPr>
              <w:rPr>
                <w:rFonts w:cs="Arial"/>
                <w:color w:val="000000" w:themeColor="text1"/>
              </w:rPr>
            </w:pPr>
            <w:r w:rsidRPr="004D153D">
              <w:rPr>
                <w:rFonts w:cs="Arial"/>
                <w:color w:val="000000" w:themeColor="text1"/>
              </w:rPr>
              <w:t>Portfolios</w:t>
            </w:r>
          </w:p>
          <w:p w14:paraId="3CF2D8B6" w14:textId="77777777" w:rsidR="003536F3" w:rsidRPr="004D153D" w:rsidRDefault="003536F3" w:rsidP="007F7CA3">
            <w:pPr>
              <w:rPr>
                <w:rFonts w:cs="Arial"/>
                <w:color w:val="000000" w:themeColor="text1"/>
              </w:rPr>
            </w:pPr>
          </w:p>
          <w:p w14:paraId="7FD5B6EC" w14:textId="4402D7C2" w:rsidR="003536F3" w:rsidRPr="004D153D" w:rsidRDefault="58B50CD5" w:rsidP="58B50CD5">
            <w:pPr>
              <w:contextualSpacing/>
              <w:outlineLvl w:val="0"/>
              <w:rPr>
                <w:rFonts w:cs="Arial"/>
                <w:color w:val="000000" w:themeColor="text1"/>
              </w:rPr>
            </w:pPr>
            <w:r w:rsidRPr="58B50CD5">
              <w:rPr>
                <w:rFonts w:cs="Arial"/>
                <w:color w:val="000000" w:themeColor="text1"/>
              </w:rPr>
              <w:t>Skills for life and work (general skills) are assessed by</w:t>
            </w:r>
          </w:p>
          <w:p w14:paraId="29FA3C93" w14:textId="77777777" w:rsidR="003536F3" w:rsidRPr="004D153D" w:rsidRDefault="004D153D" w:rsidP="003536F3">
            <w:pPr>
              <w:pStyle w:val="ListParagraph"/>
              <w:numPr>
                <w:ilvl w:val="0"/>
                <w:numId w:val="10"/>
              </w:numPr>
              <w:suppressAutoHyphens w:val="0"/>
              <w:contextualSpacing/>
              <w:rPr>
                <w:rFonts w:ascii="Arial" w:hAnsi="Arial" w:cs="Arial"/>
                <w:color w:val="000000" w:themeColor="text1"/>
                <w:sz w:val="24"/>
                <w:szCs w:val="24"/>
              </w:rPr>
            </w:pPr>
            <w:r w:rsidRPr="004D153D">
              <w:rPr>
                <w:rFonts w:ascii="Arial" w:hAnsi="Arial" w:cs="Arial"/>
                <w:color w:val="000000" w:themeColor="text1"/>
                <w:sz w:val="24"/>
                <w:szCs w:val="24"/>
              </w:rPr>
              <w:t>Communication with tutors and students</w:t>
            </w:r>
          </w:p>
          <w:p w14:paraId="525C55F9" w14:textId="43E43B61" w:rsidR="004D153D" w:rsidRPr="004D153D" w:rsidRDefault="58B50CD5" w:rsidP="58B50CD5">
            <w:pPr>
              <w:pStyle w:val="ListParagraph"/>
              <w:numPr>
                <w:ilvl w:val="0"/>
                <w:numId w:val="10"/>
              </w:numPr>
              <w:suppressAutoHyphens w:val="0"/>
              <w:contextualSpacing/>
              <w:rPr>
                <w:rFonts w:ascii="Arial" w:hAnsi="Arial" w:cs="Arial"/>
                <w:color w:val="000000" w:themeColor="text1"/>
                <w:sz w:val="24"/>
                <w:szCs w:val="24"/>
              </w:rPr>
            </w:pPr>
            <w:r w:rsidRPr="58B50CD5">
              <w:rPr>
                <w:rFonts w:ascii="Arial" w:hAnsi="Arial" w:cs="Arial"/>
                <w:color w:val="000000" w:themeColor="text1"/>
                <w:sz w:val="24"/>
                <w:szCs w:val="24"/>
              </w:rPr>
              <w:t>Ability to articulate ideas visually and verbally</w:t>
            </w:r>
          </w:p>
          <w:p w14:paraId="0FB78278" w14:textId="77777777" w:rsidR="003536F3" w:rsidRDefault="003536F3" w:rsidP="007F7CA3">
            <w:pPr>
              <w:rPr>
                <w:rFonts w:cs="Arial"/>
                <w:i/>
                <w:color w:val="FF0000"/>
              </w:rPr>
            </w:pPr>
          </w:p>
          <w:p w14:paraId="4A7B3B41" w14:textId="77777777" w:rsidR="003536F3" w:rsidRDefault="003536F3" w:rsidP="007F7CA3">
            <w:pPr>
              <w:spacing w:after="120"/>
              <w:outlineLvl w:val="0"/>
              <w:rPr>
                <w:rFonts w:cs="Arial"/>
                <w:sz w:val="28"/>
                <w:szCs w:val="28"/>
              </w:rPr>
            </w:pPr>
            <w:r w:rsidRPr="003A0833">
              <w:rPr>
                <w:rFonts w:cs="Arial"/>
              </w:rPr>
              <w:t xml:space="preserve">Students with disabilities and/or particular learning needs should discuss assessments with the </w:t>
            </w:r>
            <w:r w:rsidR="00435B5E">
              <w:rPr>
                <w:rFonts w:cs="Arial"/>
              </w:rPr>
              <w:t>Course</w:t>
            </w:r>
            <w:r w:rsidRPr="003A0833">
              <w:rPr>
                <w:rFonts w:cs="Arial"/>
              </w:rPr>
              <w:t xml:space="preserve"> Leader to ensure they are able to fully engage with all assessment within the </w:t>
            </w:r>
            <w:r w:rsidR="00435B5E">
              <w:rPr>
                <w:rFonts w:cs="Arial"/>
              </w:rPr>
              <w:t>course</w:t>
            </w:r>
            <w:r w:rsidRPr="003A0833">
              <w:rPr>
                <w:rFonts w:cs="Arial"/>
              </w:rPr>
              <w:t>.</w:t>
            </w:r>
          </w:p>
        </w:tc>
      </w:tr>
    </w:tbl>
    <w:p w14:paraId="1FC39945" w14:textId="77777777" w:rsidR="003536F3" w:rsidRPr="003A0833" w:rsidRDefault="003536F3" w:rsidP="003536F3">
      <w:pPr>
        <w:rPr>
          <w:rFonts w:cs="Arial"/>
        </w:rPr>
      </w:pPr>
    </w:p>
    <w:p w14:paraId="2C9E22F4" w14:textId="77777777" w:rsidR="003536F3" w:rsidRPr="00A36445" w:rsidRDefault="003536F3" w:rsidP="003536F3">
      <w:pPr>
        <w:spacing w:after="120"/>
        <w:jc w:val="both"/>
        <w:outlineLvl w:val="0"/>
        <w:rPr>
          <w:rFonts w:cs="Arial"/>
          <w:sz w:val="28"/>
          <w:szCs w:val="28"/>
        </w:rPr>
      </w:pPr>
      <w:r>
        <w:rPr>
          <w:rFonts w:cs="Arial"/>
          <w:sz w:val="28"/>
          <w:szCs w:val="28"/>
        </w:rPr>
        <w:t>Work or Study</w:t>
      </w:r>
      <w:r w:rsidRPr="00E54CC6">
        <w:rPr>
          <w:rFonts w:cs="Arial"/>
          <w:sz w:val="28"/>
          <w:szCs w:val="28"/>
        </w:rPr>
        <w:t xml:space="preserve"> </w:t>
      </w:r>
      <w:r>
        <w:rPr>
          <w:rFonts w:cs="Arial"/>
          <w:sz w:val="28"/>
          <w:szCs w:val="28"/>
        </w:rPr>
        <w:t>P</w:t>
      </w:r>
      <w:r w:rsidRPr="00A36445">
        <w:rPr>
          <w:rFonts w:cs="Arial"/>
          <w:sz w:val="28"/>
          <w:szCs w:val="28"/>
        </w:rPr>
        <w:t>lacement</w:t>
      </w:r>
      <w:r>
        <w:rPr>
          <w:rFonts w:cs="Arial"/>
          <w:sz w:val="28"/>
          <w:szCs w:val="28"/>
        </w:rPr>
        <w:t>s</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536F3" w14:paraId="56FEC2AB" w14:textId="77777777" w:rsidTr="6E7A145D">
        <w:trPr>
          <w:trHeight w:val="493"/>
        </w:trPr>
        <w:tc>
          <w:tcPr>
            <w:tcW w:w="5000" w:type="pct"/>
            <w:tcMar>
              <w:top w:w="57" w:type="dxa"/>
              <w:left w:w="57" w:type="dxa"/>
              <w:bottom w:w="57" w:type="dxa"/>
              <w:right w:w="57" w:type="dxa"/>
            </w:tcMar>
          </w:tcPr>
          <w:p w14:paraId="75F9B928" w14:textId="4FA86BBA" w:rsidR="00291BBA" w:rsidRDefault="58B50CD5" w:rsidP="58B50CD5">
            <w:pPr>
              <w:spacing w:line="311" w:lineRule="auto"/>
              <w:ind w:left="60" w:right="200"/>
              <w:rPr>
                <w:rFonts w:eastAsia="Arial"/>
              </w:rPr>
            </w:pPr>
            <w:r w:rsidRPr="6E7A145D">
              <w:rPr>
                <w:rFonts w:eastAsia="Arial"/>
              </w:rPr>
              <w:t>Students choos</w:t>
            </w:r>
            <w:r w:rsidR="6A1F22AE" w:rsidRPr="6E7A145D">
              <w:rPr>
                <w:rFonts w:eastAsia="Arial"/>
              </w:rPr>
              <w:t>ing</w:t>
            </w:r>
            <w:r w:rsidRPr="6E7A145D">
              <w:rPr>
                <w:rFonts w:eastAsia="Arial"/>
              </w:rPr>
              <w:t xml:space="preserve"> to study on the BA (Hons) Fashion Design with Sandwich Year degree course have the opportunity (between levels 5 and 6) to take a full year industry placement schedule, gaining first-hand experience of the industry and develop their understanding of professional practice. The course has an extensive and varied list of contacts that we use to support our students’ work placement opportunities. Our contacts cover a variety of roles such as:</w:t>
            </w:r>
          </w:p>
          <w:p w14:paraId="0562CB0E" w14:textId="77777777" w:rsidR="00291BBA" w:rsidRDefault="00291BBA" w:rsidP="00291BBA">
            <w:pPr>
              <w:spacing w:line="237" w:lineRule="exact"/>
              <w:rPr>
                <w:rFonts w:ascii="Times New Roman" w:hAnsi="Times New Roman"/>
              </w:rPr>
            </w:pPr>
          </w:p>
          <w:p w14:paraId="0731D174" w14:textId="681167C4" w:rsidR="00291BBA" w:rsidRDefault="58B50CD5" w:rsidP="58B50CD5">
            <w:pPr>
              <w:spacing w:line="312" w:lineRule="exact"/>
              <w:ind w:left="60" w:right="820"/>
              <w:rPr>
                <w:rFonts w:eastAsia="Arial"/>
              </w:rPr>
            </w:pPr>
            <w:r w:rsidRPr="58B50CD5">
              <w:rPr>
                <w:rFonts w:eastAsia="Arial"/>
              </w:rPr>
              <w:lastRenderedPageBreak/>
              <w:t>Assistant Designer | Assistant Textiles Designer | Designer Assistant | Pattern Cutter | Assistant Garment Technologist | Assistant Administrator | Assistant Buyer |</w:t>
            </w:r>
            <w:r w:rsidRPr="58B50CD5">
              <w:rPr>
                <w:rFonts w:ascii="MS Mincho" w:eastAsia="MS Mincho" w:hAnsi="MS Mincho"/>
              </w:rPr>
              <w:t> </w:t>
            </w:r>
            <w:r w:rsidRPr="58B50CD5">
              <w:rPr>
                <w:rFonts w:eastAsia="Arial"/>
              </w:rPr>
              <w:t>Assistant Merchandiser</w:t>
            </w:r>
          </w:p>
          <w:p w14:paraId="34CE0A41" w14:textId="77777777" w:rsidR="00291BBA" w:rsidRDefault="00291BBA" w:rsidP="00291BBA">
            <w:pPr>
              <w:spacing w:line="354" w:lineRule="exact"/>
              <w:rPr>
                <w:rFonts w:ascii="Times New Roman" w:hAnsi="Times New Roman"/>
              </w:rPr>
            </w:pPr>
          </w:p>
          <w:p w14:paraId="43C9C6BD" w14:textId="31E5BB3A" w:rsidR="58B50CD5" w:rsidRDefault="58B50CD5" w:rsidP="58B50CD5">
            <w:pPr>
              <w:spacing w:line="310" w:lineRule="auto"/>
              <w:ind w:left="60" w:right="580"/>
              <w:rPr>
                <w:rFonts w:eastAsia="Arial"/>
              </w:rPr>
            </w:pPr>
            <w:r w:rsidRPr="58B50CD5">
              <w:rPr>
                <w:rFonts w:eastAsia="Arial"/>
              </w:rPr>
              <w:t>The Placement Year is facilitated by both a module leader and the student, with regards to the sourcing of companies relevant to their interests and aspirations. Students are bound by a code of conduct throughout the entire year as they represent the university in an external environment. Please see the link below for further information:</w:t>
            </w:r>
          </w:p>
          <w:p w14:paraId="1A031694" w14:textId="526F17E8" w:rsidR="58B50CD5" w:rsidRDefault="006856A9" w:rsidP="58B50CD5">
            <w:pPr>
              <w:spacing w:line="263" w:lineRule="exact"/>
            </w:pPr>
            <w:hyperlink r:id="rId9" w:history="1">
              <w:r w:rsidRPr="00001BA6">
                <w:rPr>
                  <w:rStyle w:val="Hyperlink"/>
                </w:rPr>
                <w:t>https://www.uel.ac.uk/about/about-uel/governance</w:t>
              </w:r>
            </w:hyperlink>
            <w:r>
              <w:t xml:space="preserve"> </w:t>
            </w:r>
          </w:p>
          <w:p w14:paraId="0AF50257" w14:textId="77777777" w:rsidR="006856A9" w:rsidRDefault="006856A9" w:rsidP="58B50CD5">
            <w:pPr>
              <w:spacing w:line="263" w:lineRule="exact"/>
              <w:rPr>
                <w:rFonts w:ascii="Times New Roman" w:hAnsi="Times New Roman"/>
              </w:rPr>
            </w:pPr>
          </w:p>
          <w:p w14:paraId="3E3F2F6F" w14:textId="1C7EDD4D" w:rsidR="00291BBA" w:rsidRDefault="58B50CD5" w:rsidP="58B50CD5">
            <w:pPr>
              <w:spacing w:line="308" w:lineRule="auto"/>
              <w:ind w:right="420"/>
              <w:rPr>
                <w:rFonts w:eastAsia="Arial"/>
              </w:rPr>
            </w:pPr>
            <w:r w:rsidRPr="58B50CD5">
              <w:rPr>
                <w:rFonts w:eastAsia="Arial"/>
              </w:rPr>
              <w:t>Students can also consider undertaking work experience placements out of term e.g. summer internships. Throughout the placement year our staff team provide assistance, but not as formal curriculum tutorials, more as a friendly source of advice and guidance. For example, being available to work with companies as we approach London Fashion week can be extremely exciting for our students, in level 4 especially as it allows them to gain insight in to fashion as an industry and start to gauge what type of company they might like to apply to when taking part within the industry placement sandwich scheme if they have chosen this option.</w:t>
            </w:r>
          </w:p>
          <w:p w14:paraId="2946DB82" w14:textId="77777777" w:rsidR="00291BBA" w:rsidRDefault="00291BBA" w:rsidP="00291BBA">
            <w:pPr>
              <w:spacing w:line="259" w:lineRule="exact"/>
              <w:rPr>
                <w:rFonts w:ascii="Times New Roman" w:hAnsi="Times New Roman"/>
              </w:rPr>
            </w:pPr>
          </w:p>
          <w:p w14:paraId="110FFD37" w14:textId="1E01238B" w:rsidR="00291BBA" w:rsidRDefault="58B50CD5" w:rsidP="58B50CD5">
            <w:pPr>
              <w:spacing w:line="308" w:lineRule="auto"/>
              <w:ind w:right="160"/>
              <w:rPr>
                <w:rFonts w:eastAsia="Arial"/>
                <w:b/>
                <w:bCs/>
              </w:rPr>
            </w:pPr>
            <w:r w:rsidRPr="58B50CD5">
              <w:rPr>
                <w:rFonts w:eastAsia="Arial"/>
                <w:b/>
                <w:bCs/>
              </w:rPr>
              <w:t>Below is a vast list of Industry Placements undertaken by students who are studying on the BA (Hons) Fashion Design with Sandwich Year course. We ensure that our range of companies that we work with is broad in order to cater for a variety of interests.</w:t>
            </w:r>
          </w:p>
          <w:p w14:paraId="4B3F9173" w14:textId="5E8CDB5B" w:rsidR="58B50CD5" w:rsidRDefault="58B50CD5" w:rsidP="58B50CD5">
            <w:pPr>
              <w:spacing w:line="308" w:lineRule="auto"/>
              <w:ind w:right="160"/>
              <w:rPr>
                <w:rFonts w:eastAsia="Arial"/>
                <w:b/>
                <w:bCs/>
              </w:rPr>
            </w:pPr>
          </w:p>
          <w:p w14:paraId="7569A9C8" w14:textId="08933034" w:rsidR="52200A8A" w:rsidRDefault="52200A8A" w:rsidP="1842C0EB">
            <w:pPr>
              <w:pStyle w:val="ListParagraph"/>
              <w:numPr>
                <w:ilvl w:val="0"/>
                <w:numId w:val="23"/>
              </w:numPr>
              <w:rPr>
                <w:rFonts w:asciiTheme="minorHAnsi" w:eastAsiaTheme="minorEastAsia" w:hAnsiTheme="minorHAnsi" w:cstheme="minorBidi"/>
                <w:sz w:val="24"/>
                <w:szCs w:val="24"/>
              </w:rPr>
            </w:pPr>
            <w:r w:rsidRPr="1842C0EB">
              <w:rPr>
                <w:rFonts w:ascii="Arial" w:eastAsia="Arial" w:hAnsi="Arial" w:cs="Arial"/>
                <w:sz w:val="24"/>
                <w:szCs w:val="24"/>
              </w:rPr>
              <w:t>Preen</w:t>
            </w:r>
          </w:p>
          <w:p w14:paraId="214D3375" w14:textId="34AAD65D" w:rsidR="52200A8A" w:rsidRDefault="52200A8A" w:rsidP="1842C0EB">
            <w:pPr>
              <w:pStyle w:val="ListParagraph"/>
              <w:numPr>
                <w:ilvl w:val="0"/>
                <w:numId w:val="23"/>
              </w:numPr>
              <w:rPr>
                <w:rFonts w:asciiTheme="minorHAnsi" w:eastAsiaTheme="minorEastAsia" w:hAnsiTheme="minorHAnsi" w:cstheme="minorBidi"/>
                <w:sz w:val="24"/>
                <w:szCs w:val="24"/>
              </w:rPr>
            </w:pPr>
            <w:r w:rsidRPr="1842C0EB">
              <w:rPr>
                <w:rFonts w:ascii="Arial" w:eastAsia="Arial" w:hAnsi="Arial" w:cs="Arial"/>
                <w:sz w:val="24"/>
                <w:szCs w:val="24"/>
              </w:rPr>
              <w:t>West Carolina</w:t>
            </w:r>
          </w:p>
          <w:p w14:paraId="66E6887A" w14:textId="77777777" w:rsidR="00291BBA" w:rsidRPr="0010508F" w:rsidRDefault="379972E0" w:rsidP="1842C0EB">
            <w:pPr>
              <w:pStyle w:val="ListParagraph"/>
              <w:numPr>
                <w:ilvl w:val="0"/>
                <w:numId w:val="23"/>
              </w:numPr>
              <w:spacing w:line="0" w:lineRule="atLeast"/>
              <w:rPr>
                <w:rFonts w:ascii="Arial" w:eastAsia="Arial" w:hAnsi="Arial" w:cs="Arial"/>
                <w:sz w:val="24"/>
                <w:szCs w:val="24"/>
              </w:rPr>
            </w:pPr>
            <w:r w:rsidRPr="1842C0EB">
              <w:rPr>
                <w:rFonts w:ascii="Arial" w:eastAsia="Arial" w:hAnsi="Arial" w:cs="Arial"/>
                <w:sz w:val="24"/>
                <w:szCs w:val="24"/>
              </w:rPr>
              <w:t>Alexander McQueen</w:t>
            </w:r>
          </w:p>
          <w:p w14:paraId="51B2E6CE" w14:textId="77777777" w:rsidR="00291BBA" w:rsidRPr="0010508F" w:rsidRDefault="379972E0" w:rsidP="1842C0EB">
            <w:pPr>
              <w:pStyle w:val="ListParagraph"/>
              <w:numPr>
                <w:ilvl w:val="0"/>
                <w:numId w:val="23"/>
              </w:numPr>
              <w:spacing w:line="0" w:lineRule="atLeast"/>
              <w:rPr>
                <w:rFonts w:ascii="Arial" w:eastAsia="Arial" w:hAnsi="Arial" w:cs="Arial"/>
                <w:sz w:val="24"/>
                <w:szCs w:val="24"/>
              </w:rPr>
            </w:pPr>
            <w:r w:rsidRPr="1842C0EB">
              <w:rPr>
                <w:rFonts w:ascii="Arial" w:eastAsia="Arial" w:hAnsi="Arial" w:cs="Arial"/>
                <w:sz w:val="24"/>
                <w:szCs w:val="24"/>
              </w:rPr>
              <w:t>JW Anderson</w:t>
            </w:r>
          </w:p>
          <w:p w14:paraId="6AC0F810" w14:textId="77777777" w:rsidR="00291BBA" w:rsidRPr="0010508F" w:rsidRDefault="379972E0" w:rsidP="1842C0EB">
            <w:pPr>
              <w:pStyle w:val="ListParagraph"/>
              <w:numPr>
                <w:ilvl w:val="0"/>
                <w:numId w:val="23"/>
              </w:numPr>
              <w:spacing w:line="0" w:lineRule="atLeast"/>
              <w:rPr>
                <w:rFonts w:ascii="Arial" w:eastAsia="Arial" w:hAnsi="Arial" w:cs="Arial"/>
                <w:sz w:val="24"/>
                <w:szCs w:val="24"/>
              </w:rPr>
            </w:pPr>
            <w:r w:rsidRPr="1842C0EB">
              <w:rPr>
                <w:rFonts w:ascii="Arial" w:eastAsia="Arial" w:hAnsi="Arial" w:cs="Arial"/>
                <w:sz w:val="24"/>
                <w:szCs w:val="24"/>
              </w:rPr>
              <w:t>Jonathan Saunders</w:t>
            </w:r>
          </w:p>
          <w:p w14:paraId="55601016" w14:textId="77777777" w:rsidR="00291BBA" w:rsidRPr="0010508F" w:rsidRDefault="379972E0" w:rsidP="1842C0EB">
            <w:pPr>
              <w:pStyle w:val="ListParagraph"/>
              <w:numPr>
                <w:ilvl w:val="0"/>
                <w:numId w:val="23"/>
              </w:numPr>
              <w:spacing w:line="0" w:lineRule="atLeast"/>
              <w:rPr>
                <w:rFonts w:ascii="Arial" w:eastAsia="Arial" w:hAnsi="Arial" w:cs="Arial"/>
                <w:sz w:val="24"/>
                <w:szCs w:val="24"/>
              </w:rPr>
            </w:pPr>
            <w:r w:rsidRPr="1842C0EB">
              <w:rPr>
                <w:rFonts w:ascii="Arial" w:eastAsia="Arial" w:hAnsi="Arial" w:cs="Arial"/>
                <w:sz w:val="24"/>
                <w:szCs w:val="24"/>
              </w:rPr>
              <w:t>Jenny Packham</w:t>
            </w:r>
          </w:p>
          <w:p w14:paraId="153C5AF2" w14:textId="77777777" w:rsidR="00291BBA" w:rsidRPr="0010508F" w:rsidRDefault="379972E0" w:rsidP="1842C0EB">
            <w:pPr>
              <w:pStyle w:val="ListParagraph"/>
              <w:numPr>
                <w:ilvl w:val="0"/>
                <w:numId w:val="23"/>
              </w:numPr>
              <w:spacing w:line="0" w:lineRule="atLeast"/>
              <w:rPr>
                <w:rFonts w:ascii="Arial" w:eastAsia="Arial" w:hAnsi="Arial" w:cs="Arial"/>
                <w:sz w:val="24"/>
                <w:szCs w:val="24"/>
              </w:rPr>
            </w:pPr>
            <w:r w:rsidRPr="1842C0EB">
              <w:rPr>
                <w:rFonts w:ascii="Arial" w:eastAsia="Arial" w:hAnsi="Arial" w:cs="Arial"/>
                <w:sz w:val="24"/>
                <w:szCs w:val="24"/>
              </w:rPr>
              <w:t xml:space="preserve">Marcus </w:t>
            </w:r>
            <w:proofErr w:type="spellStart"/>
            <w:r w:rsidRPr="1842C0EB">
              <w:rPr>
                <w:rFonts w:ascii="Arial" w:eastAsia="Arial" w:hAnsi="Arial" w:cs="Arial"/>
                <w:sz w:val="24"/>
                <w:szCs w:val="24"/>
              </w:rPr>
              <w:t>Lupfer</w:t>
            </w:r>
            <w:proofErr w:type="spellEnd"/>
          </w:p>
          <w:p w14:paraId="6B8E1911" w14:textId="31F92E8A" w:rsidR="00E892CD" w:rsidRDefault="00E892CD" w:rsidP="1842C0EB">
            <w:pPr>
              <w:pStyle w:val="ListParagraph"/>
              <w:numPr>
                <w:ilvl w:val="0"/>
                <w:numId w:val="23"/>
              </w:numPr>
              <w:rPr>
                <w:rFonts w:asciiTheme="minorHAnsi" w:eastAsiaTheme="minorEastAsia" w:hAnsiTheme="minorHAnsi" w:cstheme="minorBidi"/>
                <w:sz w:val="24"/>
                <w:szCs w:val="24"/>
              </w:rPr>
            </w:pPr>
            <w:r w:rsidRPr="1842C0EB">
              <w:rPr>
                <w:rFonts w:ascii="Arial" w:eastAsia="Arial" w:hAnsi="Arial" w:cs="Arial"/>
                <w:sz w:val="24"/>
                <w:szCs w:val="24"/>
              </w:rPr>
              <w:t>Very</w:t>
            </w:r>
          </w:p>
          <w:p w14:paraId="102CA2EB" w14:textId="77777777" w:rsidR="00291BBA" w:rsidRPr="0010508F" w:rsidRDefault="379972E0" w:rsidP="1842C0EB">
            <w:pPr>
              <w:pStyle w:val="ListParagraph"/>
              <w:numPr>
                <w:ilvl w:val="0"/>
                <w:numId w:val="23"/>
              </w:numPr>
              <w:spacing w:line="0" w:lineRule="atLeast"/>
              <w:rPr>
                <w:rFonts w:ascii="Arial" w:eastAsia="Arial" w:hAnsi="Arial" w:cs="Arial"/>
                <w:sz w:val="24"/>
                <w:szCs w:val="24"/>
              </w:rPr>
            </w:pPr>
            <w:r w:rsidRPr="1842C0EB">
              <w:rPr>
                <w:rFonts w:ascii="Arial" w:eastAsia="Arial" w:hAnsi="Arial" w:cs="Arial"/>
                <w:sz w:val="24"/>
                <w:szCs w:val="24"/>
              </w:rPr>
              <w:t>Urban Outfitters</w:t>
            </w:r>
          </w:p>
          <w:p w14:paraId="34F482CB" w14:textId="77777777" w:rsidR="00291BBA" w:rsidRPr="0010508F" w:rsidRDefault="379972E0" w:rsidP="1842C0EB">
            <w:pPr>
              <w:pStyle w:val="ListParagraph"/>
              <w:numPr>
                <w:ilvl w:val="0"/>
                <w:numId w:val="23"/>
              </w:numPr>
              <w:spacing w:line="0" w:lineRule="atLeast"/>
              <w:rPr>
                <w:rFonts w:ascii="Arial" w:eastAsia="Arial" w:hAnsi="Arial" w:cs="Arial"/>
                <w:sz w:val="24"/>
                <w:szCs w:val="24"/>
              </w:rPr>
            </w:pPr>
            <w:proofErr w:type="spellStart"/>
            <w:r w:rsidRPr="1842C0EB">
              <w:rPr>
                <w:rFonts w:ascii="Arial" w:eastAsia="Arial" w:hAnsi="Arial" w:cs="Arial"/>
                <w:sz w:val="24"/>
                <w:szCs w:val="24"/>
              </w:rPr>
              <w:t>Teatum</w:t>
            </w:r>
            <w:proofErr w:type="spellEnd"/>
            <w:r w:rsidRPr="1842C0EB">
              <w:rPr>
                <w:rFonts w:ascii="Arial" w:eastAsia="Arial" w:hAnsi="Arial" w:cs="Arial"/>
                <w:sz w:val="24"/>
                <w:szCs w:val="24"/>
              </w:rPr>
              <w:t xml:space="preserve"> Jones</w:t>
            </w:r>
          </w:p>
          <w:p w14:paraId="35839DB2" w14:textId="77777777" w:rsidR="00234176" w:rsidRDefault="379972E0" w:rsidP="1842C0EB">
            <w:pPr>
              <w:pStyle w:val="ListParagraph"/>
              <w:numPr>
                <w:ilvl w:val="0"/>
                <w:numId w:val="23"/>
              </w:numPr>
              <w:spacing w:line="0" w:lineRule="atLeast"/>
              <w:rPr>
                <w:rFonts w:ascii="Arial" w:eastAsia="Arial" w:hAnsi="Arial" w:cs="Arial"/>
                <w:sz w:val="24"/>
                <w:szCs w:val="24"/>
              </w:rPr>
            </w:pPr>
            <w:r w:rsidRPr="1842C0EB">
              <w:rPr>
                <w:rFonts w:ascii="Arial" w:eastAsia="Arial" w:hAnsi="Arial" w:cs="Arial"/>
                <w:sz w:val="24"/>
                <w:szCs w:val="24"/>
              </w:rPr>
              <w:t xml:space="preserve">Urban Outfitters </w:t>
            </w:r>
          </w:p>
          <w:p w14:paraId="3B5E67F8" w14:textId="77777777" w:rsidR="00291BBA" w:rsidRPr="0010508F" w:rsidRDefault="379972E0" w:rsidP="1842C0EB">
            <w:pPr>
              <w:pStyle w:val="ListParagraph"/>
              <w:numPr>
                <w:ilvl w:val="0"/>
                <w:numId w:val="23"/>
              </w:numPr>
              <w:spacing w:line="0" w:lineRule="atLeast"/>
              <w:rPr>
                <w:rFonts w:ascii="Arial" w:eastAsia="Arial" w:hAnsi="Arial" w:cs="Arial"/>
                <w:sz w:val="24"/>
                <w:szCs w:val="24"/>
              </w:rPr>
            </w:pPr>
            <w:r w:rsidRPr="1842C0EB">
              <w:rPr>
                <w:rFonts w:ascii="Arial" w:eastAsia="Arial" w:hAnsi="Arial" w:cs="Arial"/>
                <w:sz w:val="24"/>
                <w:szCs w:val="24"/>
              </w:rPr>
              <w:t>Hand &amp;Lock</w:t>
            </w:r>
          </w:p>
          <w:p w14:paraId="070045BD" w14:textId="77777777" w:rsidR="00291BBA" w:rsidRPr="00234176" w:rsidRDefault="379972E0" w:rsidP="1842C0EB">
            <w:pPr>
              <w:pStyle w:val="ListParagraph"/>
              <w:numPr>
                <w:ilvl w:val="0"/>
                <w:numId w:val="23"/>
              </w:numPr>
              <w:spacing w:line="276" w:lineRule="exact"/>
              <w:rPr>
                <w:rFonts w:ascii="Arial" w:eastAsia="Arial" w:hAnsi="Arial" w:cs="Arial"/>
                <w:sz w:val="24"/>
                <w:szCs w:val="24"/>
              </w:rPr>
            </w:pPr>
            <w:r w:rsidRPr="1842C0EB">
              <w:rPr>
                <w:rFonts w:ascii="Arial" w:eastAsia="Arial" w:hAnsi="Arial" w:cs="Arial"/>
                <w:sz w:val="24"/>
                <w:szCs w:val="24"/>
              </w:rPr>
              <w:t>M&amp;S</w:t>
            </w:r>
          </w:p>
        </w:tc>
      </w:tr>
    </w:tbl>
    <w:p w14:paraId="6B699379" w14:textId="77777777" w:rsidR="003536F3" w:rsidRDefault="003536F3" w:rsidP="003536F3">
      <w:pPr>
        <w:spacing w:after="120"/>
        <w:outlineLvl w:val="0"/>
        <w:rPr>
          <w:rFonts w:cs="Arial"/>
          <w:sz w:val="28"/>
          <w:szCs w:val="28"/>
        </w:rPr>
      </w:pPr>
    </w:p>
    <w:p w14:paraId="0D2B047E" w14:textId="77777777" w:rsidR="003536F3" w:rsidRPr="00A36445" w:rsidRDefault="00435B5E" w:rsidP="003536F3">
      <w:pPr>
        <w:spacing w:after="120"/>
        <w:outlineLvl w:val="0"/>
        <w:rPr>
          <w:rFonts w:cs="Arial"/>
          <w:sz w:val="28"/>
          <w:szCs w:val="28"/>
        </w:rPr>
      </w:pPr>
      <w:r>
        <w:rPr>
          <w:rFonts w:cs="Arial"/>
          <w:sz w:val="28"/>
          <w:szCs w:val="28"/>
        </w:rPr>
        <w:t>Course</w:t>
      </w:r>
      <w:r w:rsidR="003536F3" w:rsidRPr="00A36445">
        <w:rPr>
          <w:rFonts w:cs="Arial"/>
          <w:sz w:val="28"/>
          <w:szCs w:val="28"/>
        </w:rPr>
        <w:t xml:space="preserve"> Structure</w:t>
      </w:r>
    </w:p>
    <w:p w14:paraId="3C15C1C2" w14:textId="77777777" w:rsidR="003536F3" w:rsidRDefault="003536F3" w:rsidP="003536F3">
      <w:pPr>
        <w:rPr>
          <w:rFonts w:cs="Arial"/>
        </w:rPr>
      </w:pPr>
      <w:r w:rsidRPr="008E2160">
        <w:rPr>
          <w:rFonts w:cs="Arial"/>
        </w:rPr>
        <w:lastRenderedPageBreak/>
        <w:t xml:space="preserve">All </w:t>
      </w:r>
      <w:r w:rsidR="00435B5E">
        <w:rPr>
          <w:rFonts w:cs="Arial"/>
        </w:rPr>
        <w:t>course</w:t>
      </w:r>
      <w:r w:rsidRPr="008E2160">
        <w:rPr>
          <w:rFonts w:cs="Arial"/>
        </w:rPr>
        <w:t>s are credit-rated to help you to understand the amount and level of study that is needed.</w:t>
      </w:r>
    </w:p>
    <w:p w14:paraId="3FE9F23F" w14:textId="77777777" w:rsidR="003536F3" w:rsidRPr="008E2160" w:rsidRDefault="003536F3" w:rsidP="003536F3">
      <w:pPr>
        <w:rPr>
          <w:rFonts w:cs="Arial"/>
        </w:rPr>
      </w:pPr>
    </w:p>
    <w:p w14:paraId="5768F102" w14:textId="77777777" w:rsidR="003536F3" w:rsidRPr="008E2160" w:rsidRDefault="003536F3" w:rsidP="003536F3">
      <w:pPr>
        <w:rPr>
          <w:rFonts w:cs="Arial"/>
        </w:rPr>
      </w:pPr>
      <w:r w:rsidRPr="008E2160">
        <w:rPr>
          <w:rFonts w:cs="Arial"/>
        </w:rPr>
        <w:t>One credit is equal to 10 hours of directed study time (this includes everything you do e.g. lecture, seminar and private study).</w:t>
      </w:r>
    </w:p>
    <w:p w14:paraId="1F72F646" w14:textId="77777777" w:rsidR="003536F3" w:rsidRPr="008E2160" w:rsidRDefault="003536F3" w:rsidP="003536F3">
      <w:pPr>
        <w:rPr>
          <w:rFonts w:cs="Arial"/>
        </w:rPr>
      </w:pPr>
    </w:p>
    <w:p w14:paraId="6932B5D0" w14:textId="77777777" w:rsidR="003536F3" w:rsidRPr="008E2160" w:rsidRDefault="003536F3" w:rsidP="003536F3">
      <w:pPr>
        <w:rPr>
          <w:rFonts w:cs="Arial"/>
        </w:rPr>
      </w:pPr>
      <w:r w:rsidRPr="008E2160">
        <w:rPr>
          <w:rFonts w:cs="Arial"/>
        </w:rPr>
        <w:t xml:space="preserve">Credits are assigned to one of 5 levels: </w:t>
      </w:r>
    </w:p>
    <w:p w14:paraId="08CE6F91" w14:textId="77777777" w:rsidR="003536F3" w:rsidRPr="008E2160" w:rsidRDefault="003536F3" w:rsidP="003536F3">
      <w:pPr>
        <w:rPr>
          <w:rFonts w:cs="Arial"/>
        </w:rPr>
      </w:pPr>
    </w:p>
    <w:p w14:paraId="7097DF99" w14:textId="77777777" w:rsidR="003536F3" w:rsidRPr="008E2160" w:rsidRDefault="003536F3" w:rsidP="003536F3">
      <w:pPr>
        <w:ind w:left="1440" w:hanging="720"/>
        <w:rPr>
          <w:rFonts w:cs="Arial"/>
        </w:rPr>
      </w:pPr>
      <w:r>
        <w:rPr>
          <w:rFonts w:cs="Arial"/>
        </w:rPr>
        <w:t>3</w:t>
      </w:r>
      <w:r>
        <w:rPr>
          <w:rFonts w:cs="Arial"/>
        </w:rPr>
        <w:tab/>
        <w:t>E</w:t>
      </w:r>
      <w:r w:rsidRPr="008E2160">
        <w:rPr>
          <w:rFonts w:cs="Arial"/>
        </w:rPr>
        <w:t xml:space="preserve">quivalent in standard to GCE 'A' level and is intended to prepare students for year one of an undergraduate degree </w:t>
      </w:r>
      <w:r w:rsidR="00435B5E">
        <w:rPr>
          <w:rFonts w:cs="Arial"/>
        </w:rPr>
        <w:t>course</w:t>
      </w:r>
      <w:r>
        <w:rPr>
          <w:rFonts w:cs="Arial"/>
        </w:rPr>
        <w:t>.</w:t>
      </w:r>
    </w:p>
    <w:p w14:paraId="20710139" w14:textId="77777777" w:rsidR="003536F3" w:rsidRPr="008E2160" w:rsidRDefault="003536F3" w:rsidP="003536F3">
      <w:pPr>
        <w:ind w:left="1440" w:hanging="720"/>
        <w:rPr>
          <w:rFonts w:cs="Arial"/>
        </w:rPr>
      </w:pPr>
      <w:r>
        <w:rPr>
          <w:rFonts w:cs="Arial"/>
        </w:rPr>
        <w:t>4</w:t>
      </w:r>
      <w:r>
        <w:rPr>
          <w:rFonts w:cs="Arial"/>
        </w:rPr>
        <w:tab/>
        <w:t>E</w:t>
      </w:r>
      <w:r w:rsidRPr="008E2160">
        <w:rPr>
          <w:rFonts w:cs="Arial"/>
        </w:rPr>
        <w:t xml:space="preserve">quivalent in standard to the first year of a full-time undergraduate degree </w:t>
      </w:r>
      <w:r w:rsidR="00435B5E">
        <w:rPr>
          <w:rFonts w:cs="Arial"/>
        </w:rPr>
        <w:t>course</w:t>
      </w:r>
      <w:r>
        <w:rPr>
          <w:rFonts w:cs="Arial"/>
        </w:rPr>
        <w:t>.</w:t>
      </w:r>
    </w:p>
    <w:p w14:paraId="08C20BC0" w14:textId="77777777" w:rsidR="003536F3" w:rsidRPr="008E2160" w:rsidRDefault="003536F3" w:rsidP="003536F3">
      <w:pPr>
        <w:ind w:left="1440" w:hanging="720"/>
        <w:rPr>
          <w:rFonts w:cs="Arial"/>
        </w:rPr>
      </w:pPr>
      <w:r>
        <w:rPr>
          <w:rFonts w:cs="Arial"/>
        </w:rPr>
        <w:t>5</w:t>
      </w:r>
      <w:r>
        <w:rPr>
          <w:rFonts w:cs="Arial"/>
        </w:rPr>
        <w:tab/>
        <w:t>E</w:t>
      </w:r>
      <w:r w:rsidRPr="008E2160">
        <w:rPr>
          <w:rFonts w:cs="Arial"/>
        </w:rPr>
        <w:t xml:space="preserve">quivalent in standard to the second year of a full-time undergraduate degree </w:t>
      </w:r>
      <w:r w:rsidR="00435B5E">
        <w:rPr>
          <w:rFonts w:cs="Arial"/>
        </w:rPr>
        <w:t>course</w:t>
      </w:r>
      <w:r>
        <w:rPr>
          <w:rFonts w:cs="Arial"/>
        </w:rPr>
        <w:t>.</w:t>
      </w:r>
    </w:p>
    <w:p w14:paraId="51E24FBC" w14:textId="77777777" w:rsidR="003536F3" w:rsidRPr="008E2160" w:rsidRDefault="003536F3" w:rsidP="003536F3">
      <w:pPr>
        <w:ind w:left="1440" w:hanging="720"/>
        <w:rPr>
          <w:rFonts w:cs="Arial"/>
        </w:rPr>
      </w:pPr>
      <w:r>
        <w:rPr>
          <w:rFonts w:cs="Arial"/>
        </w:rPr>
        <w:t>6</w:t>
      </w:r>
      <w:r>
        <w:rPr>
          <w:rFonts w:cs="Arial"/>
        </w:rPr>
        <w:tab/>
        <w:t>E</w:t>
      </w:r>
      <w:r w:rsidRPr="008E2160">
        <w:rPr>
          <w:rFonts w:cs="Arial"/>
        </w:rPr>
        <w:t xml:space="preserve">quivalent in standard to the third year of a full-time undergraduate degree </w:t>
      </w:r>
      <w:r w:rsidR="00435B5E">
        <w:rPr>
          <w:rFonts w:cs="Arial"/>
        </w:rPr>
        <w:t>course</w:t>
      </w:r>
      <w:r>
        <w:rPr>
          <w:rFonts w:cs="Arial"/>
        </w:rPr>
        <w:t>.</w:t>
      </w:r>
    </w:p>
    <w:p w14:paraId="73423E9F" w14:textId="77777777" w:rsidR="003536F3" w:rsidRDefault="003536F3" w:rsidP="003536F3">
      <w:pPr>
        <w:ind w:left="720"/>
        <w:rPr>
          <w:rFonts w:cs="Arial"/>
        </w:rPr>
      </w:pPr>
      <w:r>
        <w:rPr>
          <w:rFonts w:cs="Arial"/>
        </w:rPr>
        <w:t>7</w:t>
      </w:r>
      <w:r>
        <w:rPr>
          <w:rFonts w:cs="Arial"/>
        </w:rPr>
        <w:tab/>
        <w:t>E</w:t>
      </w:r>
      <w:r w:rsidRPr="008E2160">
        <w:rPr>
          <w:rFonts w:cs="Arial"/>
        </w:rPr>
        <w:t xml:space="preserve">quivalent in standard to a </w:t>
      </w:r>
      <w:proofErr w:type="spellStart"/>
      <w:r w:rsidRPr="008E2160">
        <w:rPr>
          <w:rFonts w:cs="Arial"/>
        </w:rPr>
        <w:t>Masters</w:t>
      </w:r>
      <w:proofErr w:type="spellEnd"/>
      <w:r w:rsidRPr="008E2160">
        <w:rPr>
          <w:rFonts w:cs="Arial"/>
        </w:rPr>
        <w:t xml:space="preserve"> degree</w:t>
      </w:r>
      <w:r>
        <w:rPr>
          <w:rFonts w:cs="Arial"/>
        </w:rPr>
        <w:t>.</w:t>
      </w:r>
    </w:p>
    <w:p w14:paraId="61CDCEAD" w14:textId="77777777" w:rsidR="003536F3" w:rsidRDefault="003536F3" w:rsidP="003536F3">
      <w:pPr>
        <w:ind w:left="720" w:hanging="720"/>
        <w:rPr>
          <w:rFonts w:cs="Arial"/>
        </w:rPr>
      </w:pPr>
    </w:p>
    <w:p w14:paraId="389230B6" w14:textId="77777777" w:rsidR="003536F3" w:rsidRDefault="00435B5E" w:rsidP="003536F3">
      <w:pPr>
        <w:ind w:left="720" w:hanging="720"/>
        <w:rPr>
          <w:rFonts w:cs="Arial"/>
        </w:rPr>
      </w:pPr>
      <w:r>
        <w:rPr>
          <w:rFonts w:cs="Arial"/>
        </w:rPr>
        <w:t>Course</w:t>
      </w:r>
      <w:r w:rsidR="003536F3" w:rsidRPr="002C7135">
        <w:rPr>
          <w:rFonts w:cs="Arial"/>
        </w:rPr>
        <w:t>s are made up of module</w:t>
      </w:r>
      <w:r w:rsidR="003536F3">
        <w:rPr>
          <w:rFonts w:cs="Arial"/>
        </w:rPr>
        <w:t>s that are each credit weighted.</w:t>
      </w:r>
    </w:p>
    <w:p w14:paraId="6BB9E253" w14:textId="77777777" w:rsidR="003536F3" w:rsidRDefault="003536F3" w:rsidP="003536F3">
      <w:pPr>
        <w:ind w:left="720" w:hanging="720"/>
        <w:rPr>
          <w:rFonts w:cs="Arial"/>
        </w:rPr>
      </w:pPr>
    </w:p>
    <w:p w14:paraId="4E46FA24" w14:textId="77777777" w:rsidR="003536F3" w:rsidRPr="002C7135" w:rsidRDefault="003536F3" w:rsidP="003536F3">
      <w:pPr>
        <w:ind w:left="720" w:hanging="720"/>
        <w:rPr>
          <w:rFonts w:cs="Arial"/>
        </w:rPr>
      </w:pPr>
      <w:r w:rsidRPr="002C7135">
        <w:rPr>
          <w:rFonts w:cs="Arial"/>
        </w:rPr>
        <w:t xml:space="preserve">The module structure of this </w:t>
      </w:r>
      <w:r w:rsidR="00435B5E">
        <w:rPr>
          <w:rFonts w:cs="Arial"/>
        </w:rPr>
        <w:t>course</w:t>
      </w:r>
      <w:r w:rsidRPr="002C7135">
        <w:rPr>
          <w:rFonts w:cs="Arial"/>
        </w:rPr>
        <w:t>:</w:t>
      </w:r>
    </w:p>
    <w:tbl>
      <w:tblPr>
        <w:tblW w:w="901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791"/>
        <w:gridCol w:w="1755"/>
        <w:gridCol w:w="1781"/>
        <w:gridCol w:w="1531"/>
        <w:gridCol w:w="1632"/>
        <w:gridCol w:w="1526"/>
      </w:tblGrid>
      <w:tr w:rsidR="003536F3" w:rsidRPr="008E2160" w14:paraId="7F4377D4" w14:textId="77777777" w:rsidTr="03A779F9">
        <w:tc>
          <w:tcPr>
            <w:tcW w:w="791" w:type="dxa"/>
            <w:tcMar>
              <w:top w:w="57" w:type="dxa"/>
              <w:left w:w="57" w:type="dxa"/>
              <w:bottom w:w="57" w:type="dxa"/>
              <w:right w:w="57" w:type="dxa"/>
            </w:tcMar>
            <w:vAlign w:val="center"/>
          </w:tcPr>
          <w:p w14:paraId="0CFFFD6B" w14:textId="77777777" w:rsidR="003536F3" w:rsidRPr="008E2160" w:rsidRDefault="003536F3" w:rsidP="007F7CA3">
            <w:pPr>
              <w:spacing w:before="120" w:after="120"/>
              <w:jc w:val="center"/>
              <w:rPr>
                <w:rFonts w:cs="Arial"/>
                <w:b/>
              </w:rPr>
            </w:pPr>
            <w:r w:rsidRPr="008E2160">
              <w:rPr>
                <w:rFonts w:cs="Arial"/>
                <w:b/>
              </w:rPr>
              <w:t>Level</w:t>
            </w:r>
          </w:p>
        </w:tc>
        <w:tc>
          <w:tcPr>
            <w:tcW w:w="1755" w:type="dxa"/>
            <w:tcMar>
              <w:top w:w="57" w:type="dxa"/>
              <w:left w:w="57" w:type="dxa"/>
              <w:bottom w:w="57" w:type="dxa"/>
              <w:right w:w="57" w:type="dxa"/>
            </w:tcMar>
            <w:vAlign w:val="center"/>
          </w:tcPr>
          <w:p w14:paraId="4355212D" w14:textId="77777777" w:rsidR="003536F3" w:rsidRPr="008E2160" w:rsidRDefault="003536F3" w:rsidP="007F7CA3">
            <w:pPr>
              <w:spacing w:before="120" w:after="120"/>
              <w:jc w:val="center"/>
              <w:rPr>
                <w:rFonts w:cs="Arial"/>
                <w:b/>
              </w:rPr>
            </w:pPr>
            <w:r w:rsidRPr="008E2160">
              <w:rPr>
                <w:rFonts w:cs="Arial"/>
                <w:b/>
              </w:rPr>
              <w:t>Module</w:t>
            </w:r>
          </w:p>
          <w:p w14:paraId="2DAB5A84" w14:textId="77777777" w:rsidR="003536F3" w:rsidRPr="008E2160" w:rsidRDefault="003536F3" w:rsidP="007F7CA3">
            <w:pPr>
              <w:spacing w:before="120" w:after="120"/>
              <w:jc w:val="center"/>
              <w:rPr>
                <w:rFonts w:cs="Arial"/>
                <w:b/>
              </w:rPr>
            </w:pPr>
            <w:r w:rsidRPr="008E2160">
              <w:rPr>
                <w:rFonts w:cs="Arial"/>
                <w:b/>
              </w:rPr>
              <w:t>Code</w:t>
            </w:r>
          </w:p>
        </w:tc>
        <w:tc>
          <w:tcPr>
            <w:tcW w:w="1781" w:type="dxa"/>
            <w:tcMar>
              <w:top w:w="57" w:type="dxa"/>
              <w:left w:w="57" w:type="dxa"/>
              <w:bottom w:w="57" w:type="dxa"/>
              <w:right w:w="57" w:type="dxa"/>
            </w:tcMar>
            <w:vAlign w:val="center"/>
          </w:tcPr>
          <w:p w14:paraId="52FBC274" w14:textId="77777777" w:rsidR="003536F3" w:rsidRPr="008E2160" w:rsidRDefault="003536F3" w:rsidP="007F7CA3">
            <w:pPr>
              <w:spacing w:before="120" w:after="120"/>
              <w:jc w:val="center"/>
              <w:rPr>
                <w:rFonts w:cs="Arial"/>
                <w:b/>
              </w:rPr>
            </w:pPr>
            <w:r w:rsidRPr="008E2160">
              <w:rPr>
                <w:rFonts w:cs="Arial"/>
                <w:b/>
              </w:rPr>
              <w:t>Module Title</w:t>
            </w:r>
          </w:p>
        </w:tc>
        <w:tc>
          <w:tcPr>
            <w:tcW w:w="1531" w:type="dxa"/>
            <w:tcMar>
              <w:top w:w="57" w:type="dxa"/>
              <w:left w:w="57" w:type="dxa"/>
              <w:bottom w:w="57" w:type="dxa"/>
              <w:right w:w="57" w:type="dxa"/>
            </w:tcMar>
            <w:vAlign w:val="center"/>
          </w:tcPr>
          <w:p w14:paraId="00F1CC84" w14:textId="77777777" w:rsidR="003536F3" w:rsidRPr="008E2160" w:rsidRDefault="003536F3" w:rsidP="007F7CA3">
            <w:pPr>
              <w:spacing w:before="120" w:after="120"/>
              <w:jc w:val="center"/>
              <w:rPr>
                <w:rFonts w:cs="Arial"/>
                <w:b/>
              </w:rPr>
            </w:pPr>
            <w:r>
              <w:rPr>
                <w:rFonts w:cs="Arial"/>
                <w:b/>
              </w:rPr>
              <w:t>Credit Weighting</w:t>
            </w:r>
          </w:p>
          <w:p w14:paraId="23DE523C" w14:textId="77777777" w:rsidR="003536F3" w:rsidRPr="008E2160" w:rsidRDefault="003536F3" w:rsidP="007F7CA3">
            <w:pPr>
              <w:spacing w:before="120" w:after="120"/>
              <w:jc w:val="center"/>
              <w:rPr>
                <w:rFonts w:cs="Arial"/>
                <w:b/>
              </w:rPr>
            </w:pPr>
          </w:p>
        </w:tc>
        <w:tc>
          <w:tcPr>
            <w:tcW w:w="1632" w:type="dxa"/>
            <w:tcMar>
              <w:top w:w="57" w:type="dxa"/>
              <w:left w:w="57" w:type="dxa"/>
              <w:bottom w:w="57" w:type="dxa"/>
              <w:right w:w="57" w:type="dxa"/>
            </w:tcMar>
            <w:vAlign w:val="center"/>
          </w:tcPr>
          <w:p w14:paraId="50E2A4E1" w14:textId="77777777" w:rsidR="003536F3" w:rsidRPr="008E2160" w:rsidRDefault="003536F3" w:rsidP="007F7CA3">
            <w:pPr>
              <w:spacing w:before="120" w:after="120"/>
              <w:jc w:val="center"/>
              <w:rPr>
                <w:rFonts w:cs="Arial"/>
                <w:b/>
              </w:rPr>
            </w:pPr>
            <w:r>
              <w:rPr>
                <w:rFonts w:cs="Arial"/>
                <w:b/>
              </w:rPr>
              <w:t>Core/Option</w:t>
            </w:r>
            <w:r w:rsidRPr="008E2160">
              <w:rPr>
                <w:rFonts w:cs="Arial"/>
                <w:b/>
              </w:rPr>
              <w:br/>
            </w:r>
          </w:p>
        </w:tc>
        <w:tc>
          <w:tcPr>
            <w:tcW w:w="1526" w:type="dxa"/>
            <w:tcMar>
              <w:top w:w="57" w:type="dxa"/>
              <w:left w:w="57" w:type="dxa"/>
              <w:bottom w:w="57" w:type="dxa"/>
              <w:right w:w="57" w:type="dxa"/>
            </w:tcMar>
            <w:vAlign w:val="center"/>
          </w:tcPr>
          <w:p w14:paraId="66CA422A" w14:textId="77777777" w:rsidR="003536F3" w:rsidRPr="008E2160" w:rsidRDefault="003536F3" w:rsidP="007F7CA3">
            <w:pPr>
              <w:spacing w:before="120" w:after="120"/>
              <w:jc w:val="center"/>
              <w:rPr>
                <w:rFonts w:cs="Arial"/>
                <w:b/>
              </w:rPr>
            </w:pPr>
            <w:r>
              <w:rPr>
                <w:rFonts w:cs="Arial"/>
                <w:b/>
              </w:rPr>
              <w:t>Available by Distance Learning?</w:t>
            </w:r>
          </w:p>
          <w:p w14:paraId="3CC4F181" w14:textId="77777777" w:rsidR="003536F3" w:rsidRPr="008E2160" w:rsidRDefault="003536F3" w:rsidP="007F7CA3">
            <w:pPr>
              <w:spacing w:before="120" w:after="120"/>
              <w:jc w:val="center"/>
              <w:rPr>
                <w:rFonts w:cs="Arial"/>
                <w:b/>
              </w:rPr>
            </w:pPr>
            <w:r w:rsidRPr="008E2160">
              <w:rPr>
                <w:rFonts w:cs="Arial"/>
                <w:b/>
              </w:rPr>
              <w:t>Y/N</w:t>
            </w:r>
          </w:p>
        </w:tc>
      </w:tr>
      <w:tr w:rsidR="00291BBA" w:rsidRPr="00142EE4" w14:paraId="3E96BB01" w14:textId="77777777" w:rsidTr="03A779F9">
        <w:tc>
          <w:tcPr>
            <w:tcW w:w="791" w:type="dxa"/>
            <w:tcMar>
              <w:top w:w="57" w:type="dxa"/>
              <w:left w:w="57" w:type="dxa"/>
              <w:bottom w:w="57" w:type="dxa"/>
              <w:right w:w="57" w:type="dxa"/>
            </w:tcMar>
            <w:vAlign w:val="center"/>
          </w:tcPr>
          <w:p w14:paraId="2598DEE6" w14:textId="77777777" w:rsidR="00291BBA" w:rsidRPr="00142EE4" w:rsidRDefault="00291BBA" w:rsidP="00291BBA">
            <w:pPr>
              <w:spacing w:before="120" w:after="120"/>
              <w:jc w:val="center"/>
              <w:rPr>
                <w:rFonts w:cs="Arial"/>
                <w:sz w:val="22"/>
                <w:szCs w:val="22"/>
              </w:rPr>
            </w:pPr>
            <w:r w:rsidRPr="00142EE4">
              <w:rPr>
                <w:rFonts w:cs="Arial"/>
                <w:sz w:val="22"/>
                <w:szCs w:val="22"/>
              </w:rPr>
              <w:t>4</w:t>
            </w:r>
          </w:p>
        </w:tc>
        <w:tc>
          <w:tcPr>
            <w:tcW w:w="1755" w:type="dxa"/>
            <w:tcMar>
              <w:top w:w="57" w:type="dxa"/>
              <w:left w:w="57" w:type="dxa"/>
              <w:bottom w:w="57" w:type="dxa"/>
              <w:right w:w="57" w:type="dxa"/>
            </w:tcMar>
            <w:vAlign w:val="center"/>
          </w:tcPr>
          <w:p w14:paraId="59EFA58E" w14:textId="77777777" w:rsidR="00291BBA" w:rsidRPr="00142EE4" w:rsidRDefault="00FC4774" w:rsidP="00291BBA">
            <w:pPr>
              <w:spacing w:before="120" w:after="120"/>
              <w:jc w:val="center"/>
              <w:rPr>
                <w:rFonts w:cs="Arial"/>
                <w:sz w:val="22"/>
                <w:szCs w:val="22"/>
              </w:rPr>
            </w:pPr>
            <w:r>
              <w:rPr>
                <w:rFonts w:cs="Arial"/>
                <w:sz w:val="22"/>
                <w:szCs w:val="22"/>
              </w:rPr>
              <w:t>FT4012</w:t>
            </w:r>
          </w:p>
        </w:tc>
        <w:tc>
          <w:tcPr>
            <w:tcW w:w="1781" w:type="dxa"/>
            <w:tcMar>
              <w:top w:w="57" w:type="dxa"/>
              <w:left w:w="57" w:type="dxa"/>
              <w:bottom w:w="57" w:type="dxa"/>
              <w:right w:w="57" w:type="dxa"/>
            </w:tcMar>
            <w:vAlign w:val="center"/>
          </w:tcPr>
          <w:p w14:paraId="7F60E7EB" w14:textId="2F1547AD" w:rsidR="00291BBA" w:rsidRPr="00142EE4" w:rsidRDefault="43970D1D" w:rsidP="00914624">
            <w:pPr>
              <w:spacing w:before="120" w:after="120"/>
              <w:jc w:val="center"/>
              <w:rPr>
                <w:rFonts w:cs="Arial"/>
                <w:sz w:val="22"/>
                <w:szCs w:val="22"/>
              </w:rPr>
            </w:pPr>
            <w:r w:rsidRPr="03A779F9">
              <w:rPr>
                <w:rFonts w:cs="Arial"/>
                <w:sz w:val="22"/>
                <w:szCs w:val="22"/>
              </w:rPr>
              <w:t xml:space="preserve">Technical Skills </w:t>
            </w:r>
            <w:r w:rsidR="27159EEA" w:rsidRPr="03A779F9">
              <w:rPr>
                <w:rFonts w:cs="Arial"/>
                <w:sz w:val="22"/>
                <w:szCs w:val="22"/>
              </w:rPr>
              <w:t>and</w:t>
            </w:r>
            <w:r w:rsidRPr="03A779F9">
              <w:rPr>
                <w:rFonts w:cs="Arial"/>
                <w:sz w:val="22"/>
                <w:szCs w:val="22"/>
              </w:rPr>
              <w:t xml:space="preserve"> Innovation</w:t>
            </w:r>
          </w:p>
        </w:tc>
        <w:tc>
          <w:tcPr>
            <w:tcW w:w="1531" w:type="dxa"/>
            <w:tcMar>
              <w:top w:w="57" w:type="dxa"/>
              <w:left w:w="57" w:type="dxa"/>
              <w:bottom w:w="57" w:type="dxa"/>
              <w:right w:w="57" w:type="dxa"/>
            </w:tcMar>
            <w:vAlign w:val="center"/>
          </w:tcPr>
          <w:p w14:paraId="5007C906" w14:textId="77777777" w:rsidR="00291BBA" w:rsidRPr="00142EE4" w:rsidRDefault="00291BBA" w:rsidP="00291BBA">
            <w:pPr>
              <w:spacing w:before="120" w:after="120"/>
              <w:jc w:val="center"/>
              <w:rPr>
                <w:rFonts w:cs="Arial"/>
                <w:sz w:val="22"/>
                <w:szCs w:val="22"/>
              </w:rPr>
            </w:pPr>
            <w:r w:rsidRPr="00142EE4">
              <w:rPr>
                <w:rFonts w:cs="Arial"/>
                <w:sz w:val="22"/>
                <w:szCs w:val="22"/>
              </w:rPr>
              <w:t>20</w:t>
            </w:r>
          </w:p>
        </w:tc>
        <w:tc>
          <w:tcPr>
            <w:tcW w:w="1632" w:type="dxa"/>
            <w:tcMar>
              <w:top w:w="57" w:type="dxa"/>
              <w:left w:w="57" w:type="dxa"/>
              <w:bottom w:w="57" w:type="dxa"/>
              <w:right w:w="57" w:type="dxa"/>
            </w:tcMar>
            <w:vAlign w:val="center"/>
          </w:tcPr>
          <w:p w14:paraId="7D4E0935" w14:textId="77777777" w:rsidR="00291BBA" w:rsidRPr="00142EE4" w:rsidRDefault="00291BBA" w:rsidP="00291BBA">
            <w:pPr>
              <w:spacing w:before="120" w:after="120"/>
              <w:jc w:val="center"/>
              <w:rPr>
                <w:rFonts w:cs="Arial"/>
                <w:sz w:val="22"/>
                <w:szCs w:val="22"/>
              </w:rPr>
            </w:pPr>
            <w:r w:rsidRPr="00142EE4">
              <w:rPr>
                <w:rFonts w:cs="Arial"/>
                <w:sz w:val="22"/>
                <w:szCs w:val="22"/>
              </w:rPr>
              <w:t>Core</w:t>
            </w:r>
          </w:p>
        </w:tc>
        <w:tc>
          <w:tcPr>
            <w:tcW w:w="1526" w:type="dxa"/>
            <w:tcMar>
              <w:top w:w="57" w:type="dxa"/>
              <w:left w:w="57" w:type="dxa"/>
              <w:bottom w:w="57" w:type="dxa"/>
              <w:right w:w="57" w:type="dxa"/>
            </w:tcMar>
          </w:tcPr>
          <w:p w14:paraId="65804BD3" w14:textId="77777777" w:rsidR="00291BBA" w:rsidRPr="00142EE4" w:rsidRDefault="00291BBA" w:rsidP="411F8ACA">
            <w:pPr>
              <w:jc w:val="center"/>
              <w:rPr>
                <w:sz w:val="22"/>
                <w:szCs w:val="22"/>
              </w:rPr>
            </w:pPr>
            <w:r w:rsidRPr="411F8ACA">
              <w:rPr>
                <w:rFonts w:cs="Arial"/>
                <w:sz w:val="22"/>
                <w:szCs w:val="22"/>
              </w:rPr>
              <w:t>No</w:t>
            </w:r>
          </w:p>
        </w:tc>
      </w:tr>
      <w:tr w:rsidR="00291BBA" w:rsidRPr="00142EE4" w14:paraId="3A264B4D" w14:textId="77777777" w:rsidTr="03A779F9">
        <w:tc>
          <w:tcPr>
            <w:tcW w:w="791" w:type="dxa"/>
            <w:tcMar>
              <w:top w:w="57" w:type="dxa"/>
              <w:left w:w="57" w:type="dxa"/>
              <w:bottom w:w="57" w:type="dxa"/>
              <w:right w:w="57" w:type="dxa"/>
            </w:tcMar>
            <w:vAlign w:val="center"/>
          </w:tcPr>
          <w:p w14:paraId="279935FF" w14:textId="77777777" w:rsidR="00291BBA" w:rsidRPr="00142EE4" w:rsidRDefault="00291BBA" w:rsidP="00142EE4">
            <w:pPr>
              <w:spacing w:before="120" w:after="120"/>
              <w:jc w:val="center"/>
              <w:rPr>
                <w:rFonts w:cs="Arial"/>
                <w:sz w:val="22"/>
                <w:szCs w:val="22"/>
              </w:rPr>
            </w:pPr>
            <w:r w:rsidRPr="00142EE4">
              <w:rPr>
                <w:rFonts w:cs="Arial"/>
                <w:sz w:val="22"/>
                <w:szCs w:val="22"/>
              </w:rPr>
              <w:t>4</w:t>
            </w:r>
          </w:p>
        </w:tc>
        <w:tc>
          <w:tcPr>
            <w:tcW w:w="1755" w:type="dxa"/>
            <w:tcMar>
              <w:top w:w="57" w:type="dxa"/>
              <w:left w:w="57" w:type="dxa"/>
              <w:bottom w:w="57" w:type="dxa"/>
              <w:right w:w="57" w:type="dxa"/>
            </w:tcMar>
            <w:vAlign w:val="center"/>
          </w:tcPr>
          <w:p w14:paraId="02A4DBBA" w14:textId="77777777" w:rsidR="00291BBA" w:rsidRPr="00142EE4" w:rsidRDefault="00303087" w:rsidP="00142EE4">
            <w:pPr>
              <w:spacing w:before="120" w:after="120"/>
              <w:jc w:val="center"/>
              <w:rPr>
                <w:rFonts w:cs="Arial"/>
                <w:sz w:val="22"/>
                <w:szCs w:val="22"/>
              </w:rPr>
            </w:pPr>
            <w:r>
              <w:rPr>
                <w:rFonts w:cs="Arial"/>
                <w:sz w:val="22"/>
                <w:szCs w:val="22"/>
              </w:rPr>
              <w:t>FT4014</w:t>
            </w:r>
          </w:p>
        </w:tc>
        <w:tc>
          <w:tcPr>
            <w:tcW w:w="1781" w:type="dxa"/>
            <w:tcMar>
              <w:top w:w="57" w:type="dxa"/>
              <w:left w:w="57" w:type="dxa"/>
              <w:bottom w:w="57" w:type="dxa"/>
              <w:right w:w="57" w:type="dxa"/>
            </w:tcMar>
            <w:vAlign w:val="center"/>
          </w:tcPr>
          <w:p w14:paraId="2F70EFB0" w14:textId="77777777" w:rsidR="00291BBA" w:rsidRPr="00142EE4" w:rsidRDefault="00914624" w:rsidP="00142EE4">
            <w:pPr>
              <w:spacing w:before="120" w:after="120"/>
              <w:jc w:val="center"/>
              <w:rPr>
                <w:rFonts w:cs="Arial"/>
                <w:sz w:val="22"/>
                <w:szCs w:val="22"/>
              </w:rPr>
            </w:pPr>
            <w:r w:rsidRPr="00142EE4">
              <w:rPr>
                <w:rFonts w:cs="Arial"/>
                <w:bCs/>
                <w:sz w:val="22"/>
                <w:szCs w:val="22"/>
              </w:rPr>
              <w:t>Fashion Practice</w:t>
            </w:r>
          </w:p>
        </w:tc>
        <w:tc>
          <w:tcPr>
            <w:tcW w:w="1531" w:type="dxa"/>
            <w:tcMar>
              <w:top w:w="57" w:type="dxa"/>
              <w:left w:w="57" w:type="dxa"/>
              <w:bottom w:w="57" w:type="dxa"/>
              <w:right w:w="57" w:type="dxa"/>
            </w:tcMar>
            <w:vAlign w:val="center"/>
          </w:tcPr>
          <w:p w14:paraId="72A4FFC0" w14:textId="77777777" w:rsidR="00291BBA" w:rsidRPr="00142EE4" w:rsidRDefault="00291BBA" w:rsidP="00142EE4">
            <w:pPr>
              <w:spacing w:before="120" w:after="120"/>
              <w:jc w:val="center"/>
              <w:rPr>
                <w:rFonts w:cs="Arial"/>
                <w:sz w:val="22"/>
                <w:szCs w:val="22"/>
              </w:rPr>
            </w:pPr>
            <w:r w:rsidRPr="00142EE4">
              <w:rPr>
                <w:rFonts w:cs="Arial"/>
                <w:sz w:val="22"/>
                <w:szCs w:val="22"/>
              </w:rPr>
              <w:t>20</w:t>
            </w:r>
          </w:p>
        </w:tc>
        <w:tc>
          <w:tcPr>
            <w:tcW w:w="1632" w:type="dxa"/>
            <w:tcMar>
              <w:top w:w="57" w:type="dxa"/>
              <w:left w:w="57" w:type="dxa"/>
              <w:bottom w:w="57" w:type="dxa"/>
              <w:right w:w="57" w:type="dxa"/>
            </w:tcMar>
            <w:vAlign w:val="center"/>
          </w:tcPr>
          <w:p w14:paraId="447319F3" w14:textId="77777777" w:rsidR="00291BBA" w:rsidRPr="00142EE4" w:rsidRDefault="00291BBA" w:rsidP="00142EE4">
            <w:pPr>
              <w:spacing w:before="120" w:after="120"/>
              <w:jc w:val="center"/>
              <w:rPr>
                <w:rFonts w:cs="Arial"/>
                <w:sz w:val="22"/>
                <w:szCs w:val="22"/>
              </w:rPr>
            </w:pPr>
            <w:r w:rsidRPr="00142EE4">
              <w:rPr>
                <w:rFonts w:cs="Arial"/>
                <w:sz w:val="22"/>
                <w:szCs w:val="22"/>
              </w:rPr>
              <w:t>Core</w:t>
            </w:r>
          </w:p>
        </w:tc>
        <w:tc>
          <w:tcPr>
            <w:tcW w:w="1526" w:type="dxa"/>
            <w:tcMar>
              <w:top w:w="57" w:type="dxa"/>
              <w:left w:w="57" w:type="dxa"/>
              <w:bottom w:w="57" w:type="dxa"/>
              <w:right w:w="57" w:type="dxa"/>
            </w:tcMar>
          </w:tcPr>
          <w:p w14:paraId="7C5AC6C2" w14:textId="77777777" w:rsidR="00291BBA" w:rsidRPr="00142EE4" w:rsidRDefault="00291BBA" w:rsidP="00142EE4">
            <w:pPr>
              <w:jc w:val="center"/>
              <w:rPr>
                <w:rFonts w:cs="Arial"/>
                <w:sz w:val="22"/>
                <w:szCs w:val="22"/>
              </w:rPr>
            </w:pPr>
            <w:r w:rsidRPr="00142EE4">
              <w:rPr>
                <w:rFonts w:cs="Arial"/>
                <w:sz w:val="22"/>
                <w:szCs w:val="22"/>
              </w:rPr>
              <w:t>No</w:t>
            </w:r>
          </w:p>
        </w:tc>
      </w:tr>
      <w:tr w:rsidR="00291BBA" w:rsidRPr="00142EE4" w14:paraId="3B86AF03" w14:textId="77777777" w:rsidTr="03A779F9">
        <w:tc>
          <w:tcPr>
            <w:tcW w:w="791" w:type="dxa"/>
            <w:tcMar>
              <w:top w:w="57" w:type="dxa"/>
              <w:left w:w="57" w:type="dxa"/>
              <w:bottom w:w="57" w:type="dxa"/>
              <w:right w:w="57" w:type="dxa"/>
            </w:tcMar>
            <w:vAlign w:val="center"/>
          </w:tcPr>
          <w:p w14:paraId="7C964D78" w14:textId="77777777" w:rsidR="00291BBA" w:rsidRPr="00142EE4" w:rsidRDefault="00291BBA" w:rsidP="00142EE4">
            <w:pPr>
              <w:spacing w:before="120" w:after="120"/>
              <w:jc w:val="center"/>
              <w:rPr>
                <w:rFonts w:cs="Arial"/>
                <w:sz w:val="22"/>
                <w:szCs w:val="22"/>
              </w:rPr>
            </w:pPr>
            <w:r w:rsidRPr="00142EE4">
              <w:rPr>
                <w:rFonts w:cs="Arial"/>
                <w:sz w:val="22"/>
                <w:szCs w:val="22"/>
              </w:rPr>
              <w:t>4</w:t>
            </w:r>
          </w:p>
        </w:tc>
        <w:tc>
          <w:tcPr>
            <w:tcW w:w="1755" w:type="dxa"/>
            <w:tcMar>
              <w:top w:w="57" w:type="dxa"/>
              <w:left w:w="57" w:type="dxa"/>
              <w:bottom w:w="57" w:type="dxa"/>
              <w:right w:w="57" w:type="dxa"/>
            </w:tcMar>
            <w:vAlign w:val="center"/>
          </w:tcPr>
          <w:p w14:paraId="5FCAB913" w14:textId="77777777" w:rsidR="00291BBA" w:rsidRPr="00142EE4" w:rsidRDefault="00FC4774" w:rsidP="00142EE4">
            <w:pPr>
              <w:spacing w:before="120" w:after="120"/>
              <w:jc w:val="center"/>
              <w:rPr>
                <w:rFonts w:cs="Arial"/>
                <w:sz w:val="22"/>
                <w:szCs w:val="22"/>
              </w:rPr>
            </w:pPr>
            <w:r>
              <w:rPr>
                <w:rFonts w:cs="Arial"/>
                <w:sz w:val="22"/>
                <w:szCs w:val="22"/>
              </w:rPr>
              <w:t>FT4010</w:t>
            </w:r>
          </w:p>
        </w:tc>
        <w:tc>
          <w:tcPr>
            <w:tcW w:w="1781" w:type="dxa"/>
            <w:tcMar>
              <w:top w:w="57" w:type="dxa"/>
              <w:left w:w="57" w:type="dxa"/>
              <w:bottom w:w="57" w:type="dxa"/>
              <w:right w:w="57" w:type="dxa"/>
            </w:tcMar>
            <w:vAlign w:val="center"/>
          </w:tcPr>
          <w:p w14:paraId="1A04582B" w14:textId="64514558" w:rsidR="00291BBA" w:rsidRPr="00142EE4" w:rsidRDefault="1AF29AC1" w:rsidP="1AF29AC1">
            <w:pPr>
              <w:spacing w:before="120" w:after="120"/>
              <w:jc w:val="center"/>
              <w:rPr>
                <w:rFonts w:cs="Arial"/>
                <w:sz w:val="22"/>
                <w:szCs w:val="22"/>
              </w:rPr>
            </w:pPr>
            <w:r w:rsidRPr="1AF29AC1">
              <w:rPr>
                <w:rFonts w:cs="Arial"/>
                <w:sz w:val="22"/>
                <w:szCs w:val="22"/>
              </w:rPr>
              <w:t>Fashion Contexts and Research</w:t>
            </w:r>
          </w:p>
        </w:tc>
        <w:tc>
          <w:tcPr>
            <w:tcW w:w="1531" w:type="dxa"/>
            <w:tcMar>
              <w:top w:w="57" w:type="dxa"/>
              <w:left w:w="57" w:type="dxa"/>
              <w:bottom w:w="57" w:type="dxa"/>
              <w:right w:w="57" w:type="dxa"/>
            </w:tcMar>
            <w:vAlign w:val="center"/>
          </w:tcPr>
          <w:p w14:paraId="6A6A9027" w14:textId="77777777" w:rsidR="00291BBA" w:rsidRPr="00142EE4" w:rsidRDefault="00291BBA" w:rsidP="00142EE4">
            <w:pPr>
              <w:spacing w:before="120" w:after="120"/>
              <w:jc w:val="center"/>
              <w:rPr>
                <w:rFonts w:cs="Arial"/>
                <w:sz w:val="22"/>
                <w:szCs w:val="22"/>
              </w:rPr>
            </w:pPr>
            <w:r w:rsidRPr="00142EE4">
              <w:rPr>
                <w:rFonts w:cs="Arial"/>
                <w:sz w:val="22"/>
                <w:szCs w:val="22"/>
              </w:rPr>
              <w:t>20</w:t>
            </w:r>
          </w:p>
        </w:tc>
        <w:tc>
          <w:tcPr>
            <w:tcW w:w="1632" w:type="dxa"/>
            <w:tcMar>
              <w:top w:w="57" w:type="dxa"/>
              <w:left w:w="57" w:type="dxa"/>
              <w:bottom w:w="57" w:type="dxa"/>
              <w:right w:w="57" w:type="dxa"/>
            </w:tcMar>
            <w:vAlign w:val="center"/>
          </w:tcPr>
          <w:p w14:paraId="29410EA1" w14:textId="77777777" w:rsidR="00291BBA" w:rsidRPr="00142EE4" w:rsidRDefault="00291BBA" w:rsidP="00142EE4">
            <w:pPr>
              <w:spacing w:before="120" w:after="120"/>
              <w:jc w:val="center"/>
              <w:rPr>
                <w:rFonts w:cs="Arial"/>
                <w:sz w:val="22"/>
                <w:szCs w:val="22"/>
              </w:rPr>
            </w:pPr>
            <w:r w:rsidRPr="00142EE4">
              <w:rPr>
                <w:rFonts w:cs="Arial"/>
                <w:sz w:val="22"/>
                <w:szCs w:val="22"/>
              </w:rPr>
              <w:t>Core</w:t>
            </w:r>
          </w:p>
        </w:tc>
        <w:tc>
          <w:tcPr>
            <w:tcW w:w="1526" w:type="dxa"/>
            <w:tcMar>
              <w:top w:w="57" w:type="dxa"/>
              <w:left w:w="57" w:type="dxa"/>
              <w:bottom w:w="57" w:type="dxa"/>
              <w:right w:w="57" w:type="dxa"/>
            </w:tcMar>
          </w:tcPr>
          <w:p w14:paraId="1A09B756" w14:textId="77777777" w:rsidR="00291BBA" w:rsidRPr="00142EE4" w:rsidRDefault="00291BBA" w:rsidP="00142EE4">
            <w:pPr>
              <w:jc w:val="center"/>
              <w:rPr>
                <w:rFonts w:cs="Arial"/>
                <w:sz w:val="22"/>
                <w:szCs w:val="22"/>
              </w:rPr>
            </w:pPr>
            <w:r w:rsidRPr="00142EE4">
              <w:rPr>
                <w:rFonts w:cs="Arial"/>
                <w:sz w:val="22"/>
                <w:szCs w:val="22"/>
              </w:rPr>
              <w:t>No</w:t>
            </w:r>
          </w:p>
        </w:tc>
      </w:tr>
      <w:tr w:rsidR="00291BBA" w:rsidRPr="00142EE4" w14:paraId="65438AE6" w14:textId="77777777" w:rsidTr="03A779F9">
        <w:tc>
          <w:tcPr>
            <w:tcW w:w="791" w:type="dxa"/>
            <w:tcMar>
              <w:top w:w="57" w:type="dxa"/>
              <w:left w:w="57" w:type="dxa"/>
              <w:bottom w:w="57" w:type="dxa"/>
              <w:right w:w="57" w:type="dxa"/>
            </w:tcMar>
            <w:vAlign w:val="center"/>
          </w:tcPr>
          <w:p w14:paraId="17310F6F" w14:textId="77777777" w:rsidR="00291BBA" w:rsidRPr="00142EE4" w:rsidRDefault="00291BBA" w:rsidP="00142EE4">
            <w:pPr>
              <w:spacing w:before="120" w:after="120"/>
              <w:jc w:val="center"/>
              <w:rPr>
                <w:rFonts w:cs="Arial"/>
                <w:sz w:val="22"/>
                <w:szCs w:val="22"/>
              </w:rPr>
            </w:pPr>
            <w:r w:rsidRPr="00142EE4">
              <w:rPr>
                <w:rFonts w:cs="Arial"/>
                <w:sz w:val="22"/>
                <w:szCs w:val="22"/>
              </w:rPr>
              <w:t>4</w:t>
            </w:r>
          </w:p>
        </w:tc>
        <w:tc>
          <w:tcPr>
            <w:tcW w:w="1755" w:type="dxa"/>
            <w:tcMar>
              <w:top w:w="57" w:type="dxa"/>
              <w:left w:w="57" w:type="dxa"/>
              <w:bottom w:w="57" w:type="dxa"/>
              <w:right w:w="57" w:type="dxa"/>
            </w:tcMar>
            <w:vAlign w:val="center"/>
          </w:tcPr>
          <w:p w14:paraId="7A688DA5" w14:textId="77777777" w:rsidR="00291BBA" w:rsidRPr="00142EE4" w:rsidRDefault="00303087" w:rsidP="00142EE4">
            <w:pPr>
              <w:spacing w:before="120" w:after="120"/>
              <w:jc w:val="center"/>
              <w:rPr>
                <w:rFonts w:cs="Arial"/>
                <w:sz w:val="22"/>
                <w:szCs w:val="22"/>
              </w:rPr>
            </w:pPr>
            <w:r>
              <w:rPr>
                <w:rFonts w:cs="Arial"/>
                <w:sz w:val="22"/>
                <w:szCs w:val="22"/>
              </w:rPr>
              <w:t>FT4015</w:t>
            </w:r>
          </w:p>
        </w:tc>
        <w:tc>
          <w:tcPr>
            <w:tcW w:w="1781" w:type="dxa"/>
            <w:tcMar>
              <w:top w:w="57" w:type="dxa"/>
              <w:left w:w="57" w:type="dxa"/>
              <w:bottom w:w="57" w:type="dxa"/>
              <w:right w:w="57" w:type="dxa"/>
            </w:tcMar>
            <w:vAlign w:val="center"/>
          </w:tcPr>
          <w:p w14:paraId="7BB221EE" w14:textId="77777777" w:rsidR="00291BBA" w:rsidRPr="00142EE4" w:rsidRDefault="00914624" w:rsidP="00142EE4">
            <w:pPr>
              <w:spacing w:before="120" w:after="120"/>
              <w:jc w:val="center"/>
              <w:rPr>
                <w:rFonts w:cs="Arial"/>
                <w:sz w:val="22"/>
                <w:szCs w:val="22"/>
              </w:rPr>
            </w:pPr>
            <w:r w:rsidRPr="00142EE4">
              <w:rPr>
                <w:rFonts w:cs="Arial"/>
                <w:bCs/>
                <w:sz w:val="22"/>
                <w:szCs w:val="22"/>
              </w:rPr>
              <w:t>Fashion Process</w:t>
            </w:r>
          </w:p>
        </w:tc>
        <w:tc>
          <w:tcPr>
            <w:tcW w:w="1531" w:type="dxa"/>
            <w:tcMar>
              <w:top w:w="57" w:type="dxa"/>
              <w:left w:w="57" w:type="dxa"/>
              <w:bottom w:w="57" w:type="dxa"/>
              <w:right w:w="57" w:type="dxa"/>
            </w:tcMar>
            <w:vAlign w:val="center"/>
          </w:tcPr>
          <w:p w14:paraId="7B5474F0" w14:textId="77777777" w:rsidR="00291BBA" w:rsidRPr="00142EE4" w:rsidRDefault="00291BBA" w:rsidP="00142EE4">
            <w:pPr>
              <w:spacing w:before="120" w:after="120"/>
              <w:jc w:val="center"/>
              <w:rPr>
                <w:rFonts w:cs="Arial"/>
                <w:sz w:val="22"/>
                <w:szCs w:val="22"/>
              </w:rPr>
            </w:pPr>
            <w:r w:rsidRPr="00142EE4">
              <w:rPr>
                <w:rFonts w:cs="Arial"/>
                <w:sz w:val="22"/>
                <w:szCs w:val="22"/>
              </w:rPr>
              <w:t>20</w:t>
            </w:r>
          </w:p>
        </w:tc>
        <w:tc>
          <w:tcPr>
            <w:tcW w:w="1632" w:type="dxa"/>
            <w:tcMar>
              <w:top w:w="57" w:type="dxa"/>
              <w:left w:w="57" w:type="dxa"/>
              <w:bottom w:w="57" w:type="dxa"/>
              <w:right w:w="57" w:type="dxa"/>
            </w:tcMar>
            <w:vAlign w:val="center"/>
          </w:tcPr>
          <w:p w14:paraId="0F1EBAD4" w14:textId="77777777" w:rsidR="00291BBA" w:rsidRPr="00142EE4" w:rsidRDefault="00291BBA" w:rsidP="00142EE4">
            <w:pPr>
              <w:spacing w:before="120" w:after="120"/>
              <w:jc w:val="center"/>
              <w:rPr>
                <w:rFonts w:cs="Arial"/>
                <w:sz w:val="22"/>
                <w:szCs w:val="22"/>
              </w:rPr>
            </w:pPr>
            <w:r w:rsidRPr="00142EE4">
              <w:rPr>
                <w:rFonts w:cs="Arial"/>
                <w:sz w:val="22"/>
                <w:szCs w:val="22"/>
              </w:rPr>
              <w:t>Core</w:t>
            </w:r>
          </w:p>
        </w:tc>
        <w:tc>
          <w:tcPr>
            <w:tcW w:w="1526" w:type="dxa"/>
            <w:tcMar>
              <w:top w:w="57" w:type="dxa"/>
              <w:left w:w="57" w:type="dxa"/>
              <w:bottom w:w="57" w:type="dxa"/>
              <w:right w:w="57" w:type="dxa"/>
            </w:tcMar>
          </w:tcPr>
          <w:p w14:paraId="749A7119" w14:textId="77777777" w:rsidR="00291BBA" w:rsidRPr="00142EE4" w:rsidRDefault="00291BBA" w:rsidP="00142EE4">
            <w:pPr>
              <w:jc w:val="center"/>
              <w:rPr>
                <w:rFonts w:cs="Arial"/>
                <w:sz w:val="22"/>
                <w:szCs w:val="22"/>
              </w:rPr>
            </w:pPr>
            <w:r w:rsidRPr="00142EE4">
              <w:rPr>
                <w:rFonts w:cs="Arial"/>
                <w:sz w:val="22"/>
                <w:szCs w:val="22"/>
              </w:rPr>
              <w:t>No</w:t>
            </w:r>
          </w:p>
        </w:tc>
      </w:tr>
      <w:tr w:rsidR="00291BBA" w:rsidRPr="00142EE4" w14:paraId="1F86C70C" w14:textId="77777777" w:rsidTr="03A779F9">
        <w:tc>
          <w:tcPr>
            <w:tcW w:w="791" w:type="dxa"/>
            <w:tcMar>
              <w:top w:w="57" w:type="dxa"/>
              <w:left w:w="57" w:type="dxa"/>
              <w:bottom w:w="57" w:type="dxa"/>
              <w:right w:w="57" w:type="dxa"/>
            </w:tcMar>
            <w:vAlign w:val="center"/>
          </w:tcPr>
          <w:p w14:paraId="22C3D751" w14:textId="77777777" w:rsidR="00291BBA" w:rsidRPr="00142EE4" w:rsidRDefault="00291BBA" w:rsidP="00142EE4">
            <w:pPr>
              <w:spacing w:before="120" w:after="120"/>
              <w:jc w:val="center"/>
              <w:rPr>
                <w:rFonts w:cs="Arial"/>
                <w:sz w:val="22"/>
                <w:szCs w:val="22"/>
              </w:rPr>
            </w:pPr>
            <w:r w:rsidRPr="00142EE4">
              <w:rPr>
                <w:rFonts w:cs="Arial"/>
                <w:sz w:val="22"/>
                <w:szCs w:val="22"/>
              </w:rPr>
              <w:t>4</w:t>
            </w:r>
          </w:p>
        </w:tc>
        <w:tc>
          <w:tcPr>
            <w:tcW w:w="1755" w:type="dxa"/>
            <w:tcMar>
              <w:top w:w="57" w:type="dxa"/>
              <w:left w:w="57" w:type="dxa"/>
              <w:bottom w:w="57" w:type="dxa"/>
              <w:right w:w="57" w:type="dxa"/>
            </w:tcMar>
            <w:vAlign w:val="center"/>
          </w:tcPr>
          <w:p w14:paraId="2115CBD2" w14:textId="77777777" w:rsidR="00291BBA" w:rsidRPr="00142EE4" w:rsidRDefault="00303087" w:rsidP="00142EE4">
            <w:pPr>
              <w:spacing w:before="120" w:after="120"/>
              <w:jc w:val="center"/>
              <w:rPr>
                <w:rFonts w:cs="Arial"/>
                <w:sz w:val="22"/>
                <w:szCs w:val="22"/>
              </w:rPr>
            </w:pPr>
            <w:r>
              <w:rPr>
                <w:rFonts w:cs="Arial"/>
                <w:sz w:val="22"/>
                <w:szCs w:val="22"/>
              </w:rPr>
              <w:t>FT4013</w:t>
            </w:r>
          </w:p>
        </w:tc>
        <w:tc>
          <w:tcPr>
            <w:tcW w:w="1781" w:type="dxa"/>
            <w:tcMar>
              <w:top w:w="57" w:type="dxa"/>
              <w:left w:w="57" w:type="dxa"/>
              <w:bottom w:w="57" w:type="dxa"/>
              <w:right w:w="57" w:type="dxa"/>
            </w:tcMar>
            <w:vAlign w:val="center"/>
          </w:tcPr>
          <w:p w14:paraId="49104860" w14:textId="77777777" w:rsidR="00291BBA" w:rsidRPr="00142EE4" w:rsidRDefault="00914624" w:rsidP="00142EE4">
            <w:pPr>
              <w:spacing w:before="120" w:after="120"/>
              <w:jc w:val="center"/>
              <w:rPr>
                <w:rFonts w:cs="Arial"/>
                <w:sz w:val="22"/>
                <w:szCs w:val="22"/>
              </w:rPr>
            </w:pPr>
            <w:r w:rsidRPr="00142EE4">
              <w:rPr>
                <w:rFonts w:cs="Arial"/>
                <w:bCs/>
                <w:sz w:val="22"/>
                <w:szCs w:val="22"/>
              </w:rPr>
              <w:t>Fashion Enterprise</w:t>
            </w:r>
          </w:p>
        </w:tc>
        <w:tc>
          <w:tcPr>
            <w:tcW w:w="1531" w:type="dxa"/>
            <w:tcMar>
              <w:top w:w="57" w:type="dxa"/>
              <w:left w:w="57" w:type="dxa"/>
              <w:bottom w:w="57" w:type="dxa"/>
              <w:right w:w="57" w:type="dxa"/>
            </w:tcMar>
            <w:vAlign w:val="center"/>
          </w:tcPr>
          <w:p w14:paraId="77BB07BD" w14:textId="77777777" w:rsidR="00291BBA" w:rsidRPr="00142EE4" w:rsidRDefault="00291BBA" w:rsidP="00142EE4">
            <w:pPr>
              <w:spacing w:before="120" w:after="120"/>
              <w:jc w:val="center"/>
              <w:rPr>
                <w:rFonts w:cs="Arial"/>
                <w:sz w:val="22"/>
                <w:szCs w:val="22"/>
              </w:rPr>
            </w:pPr>
            <w:r w:rsidRPr="00142EE4">
              <w:rPr>
                <w:rFonts w:cs="Arial"/>
                <w:sz w:val="22"/>
                <w:szCs w:val="22"/>
              </w:rPr>
              <w:t>20</w:t>
            </w:r>
          </w:p>
        </w:tc>
        <w:tc>
          <w:tcPr>
            <w:tcW w:w="1632" w:type="dxa"/>
            <w:tcMar>
              <w:top w:w="57" w:type="dxa"/>
              <w:left w:w="57" w:type="dxa"/>
              <w:bottom w:w="57" w:type="dxa"/>
              <w:right w:w="57" w:type="dxa"/>
            </w:tcMar>
            <w:vAlign w:val="center"/>
          </w:tcPr>
          <w:p w14:paraId="5BD5150F" w14:textId="77777777" w:rsidR="00291BBA" w:rsidRPr="00142EE4" w:rsidRDefault="00291BBA" w:rsidP="00142EE4">
            <w:pPr>
              <w:spacing w:before="120" w:after="120"/>
              <w:jc w:val="center"/>
              <w:rPr>
                <w:rFonts w:cs="Arial"/>
                <w:sz w:val="22"/>
                <w:szCs w:val="22"/>
              </w:rPr>
            </w:pPr>
            <w:r w:rsidRPr="00142EE4">
              <w:rPr>
                <w:rFonts w:cs="Arial"/>
                <w:sz w:val="22"/>
                <w:szCs w:val="22"/>
              </w:rPr>
              <w:t>Core</w:t>
            </w:r>
          </w:p>
        </w:tc>
        <w:tc>
          <w:tcPr>
            <w:tcW w:w="1526" w:type="dxa"/>
            <w:tcMar>
              <w:top w:w="57" w:type="dxa"/>
              <w:left w:w="57" w:type="dxa"/>
              <w:bottom w:w="57" w:type="dxa"/>
              <w:right w:w="57" w:type="dxa"/>
            </w:tcMar>
          </w:tcPr>
          <w:p w14:paraId="75FA64D4" w14:textId="77777777" w:rsidR="00291BBA" w:rsidRPr="00142EE4" w:rsidRDefault="00291BBA" w:rsidP="00142EE4">
            <w:pPr>
              <w:jc w:val="center"/>
              <w:rPr>
                <w:rFonts w:cs="Arial"/>
                <w:sz w:val="22"/>
                <w:szCs w:val="22"/>
              </w:rPr>
            </w:pPr>
            <w:r w:rsidRPr="00142EE4">
              <w:rPr>
                <w:rFonts w:cs="Arial"/>
                <w:sz w:val="22"/>
                <w:szCs w:val="22"/>
              </w:rPr>
              <w:t>No</w:t>
            </w:r>
          </w:p>
        </w:tc>
      </w:tr>
      <w:tr w:rsidR="00291BBA" w:rsidRPr="00142EE4" w14:paraId="6B714468" w14:textId="77777777" w:rsidTr="03A779F9">
        <w:tc>
          <w:tcPr>
            <w:tcW w:w="791" w:type="dxa"/>
            <w:tcMar>
              <w:top w:w="57" w:type="dxa"/>
              <w:left w:w="57" w:type="dxa"/>
              <w:bottom w:w="57" w:type="dxa"/>
              <w:right w:w="57" w:type="dxa"/>
            </w:tcMar>
            <w:vAlign w:val="center"/>
          </w:tcPr>
          <w:p w14:paraId="5055DCC4" w14:textId="77777777" w:rsidR="00291BBA" w:rsidRPr="00142EE4" w:rsidRDefault="00291BBA" w:rsidP="00142EE4">
            <w:pPr>
              <w:spacing w:before="120" w:after="120"/>
              <w:jc w:val="center"/>
              <w:rPr>
                <w:rFonts w:cs="Arial"/>
                <w:sz w:val="22"/>
                <w:szCs w:val="22"/>
              </w:rPr>
            </w:pPr>
            <w:r w:rsidRPr="00142EE4">
              <w:rPr>
                <w:rFonts w:cs="Arial"/>
                <w:sz w:val="22"/>
                <w:szCs w:val="22"/>
              </w:rPr>
              <w:t>4</w:t>
            </w:r>
          </w:p>
        </w:tc>
        <w:tc>
          <w:tcPr>
            <w:tcW w:w="1755" w:type="dxa"/>
            <w:tcMar>
              <w:top w:w="57" w:type="dxa"/>
              <w:left w:w="57" w:type="dxa"/>
              <w:bottom w:w="57" w:type="dxa"/>
              <w:right w:w="57" w:type="dxa"/>
            </w:tcMar>
            <w:vAlign w:val="center"/>
          </w:tcPr>
          <w:p w14:paraId="12F7F1B3" w14:textId="77777777" w:rsidR="00291BBA" w:rsidRPr="00142EE4" w:rsidRDefault="00FC4774" w:rsidP="00142EE4">
            <w:pPr>
              <w:spacing w:before="120" w:after="120"/>
              <w:jc w:val="center"/>
              <w:rPr>
                <w:rFonts w:cs="Arial"/>
                <w:sz w:val="22"/>
                <w:szCs w:val="22"/>
              </w:rPr>
            </w:pPr>
            <w:r>
              <w:rPr>
                <w:rFonts w:cs="Arial"/>
                <w:sz w:val="22"/>
                <w:szCs w:val="22"/>
              </w:rPr>
              <w:t>FT4011</w:t>
            </w:r>
          </w:p>
        </w:tc>
        <w:tc>
          <w:tcPr>
            <w:tcW w:w="1781" w:type="dxa"/>
            <w:tcMar>
              <w:top w:w="57" w:type="dxa"/>
              <w:left w:w="57" w:type="dxa"/>
              <w:bottom w:w="57" w:type="dxa"/>
              <w:right w:w="57" w:type="dxa"/>
            </w:tcMar>
            <w:vAlign w:val="center"/>
          </w:tcPr>
          <w:p w14:paraId="10D4F0C0" w14:textId="77777777" w:rsidR="00914624" w:rsidRPr="00142EE4" w:rsidRDefault="00914624" w:rsidP="00142EE4">
            <w:pPr>
              <w:jc w:val="center"/>
              <w:rPr>
                <w:rFonts w:cs="Arial"/>
                <w:bCs/>
                <w:sz w:val="22"/>
                <w:szCs w:val="22"/>
              </w:rPr>
            </w:pPr>
            <w:r w:rsidRPr="00142EE4">
              <w:rPr>
                <w:rFonts w:cs="Arial"/>
                <w:bCs/>
                <w:sz w:val="22"/>
                <w:szCs w:val="22"/>
              </w:rPr>
              <w:t>Mental Wealth; Professional Life</w:t>
            </w:r>
          </w:p>
          <w:p w14:paraId="3A927A50" w14:textId="77777777" w:rsidR="00291BBA" w:rsidRPr="00142EE4" w:rsidRDefault="00914624" w:rsidP="00142EE4">
            <w:pPr>
              <w:jc w:val="center"/>
              <w:rPr>
                <w:rFonts w:cs="Arial"/>
                <w:bCs/>
                <w:sz w:val="22"/>
                <w:szCs w:val="22"/>
              </w:rPr>
            </w:pPr>
            <w:r w:rsidRPr="00142EE4">
              <w:rPr>
                <w:rFonts w:cs="Arial"/>
                <w:bCs/>
                <w:sz w:val="22"/>
                <w:szCs w:val="22"/>
              </w:rPr>
              <w:t>Business of Fashion 1</w:t>
            </w:r>
          </w:p>
        </w:tc>
        <w:tc>
          <w:tcPr>
            <w:tcW w:w="1531" w:type="dxa"/>
            <w:tcMar>
              <w:top w:w="57" w:type="dxa"/>
              <w:left w:w="57" w:type="dxa"/>
              <w:bottom w:w="57" w:type="dxa"/>
              <w:right w:w="57" w:type="dxa"/>
            </w:tcMar>
            <w:vAlign w:val="center"/>
          </w:tcPr>
          <w:p w14:paraId="74BC2F5A" w14:textId="77777777" w:rsidR="00291BBA" w:rsidRPr="00142EE4" w:rsidRDefault="00291BBA" w:rsidP="00142EE4">
            <w:pPr>
              <w:spacing w:before="120" w:after="120"/>
              <w:jc w:val="center"/>
              <w:rPr>
                <w:rFonts w:cs="Arial"/>
                <w:sz w:val="22"/>
                <w:szCs w:val="22"/>
              </w:rPr>
            </w:pPr>
            <w:r w:rsidRPr="00142EE4">
              <w:rPr>
                <w:rFonts w:cs="Arial"/>
                <w:sz w:val="22"/>
                <w:szCs w:val="22"/>
              </w:rPr>
              <w:t>20</w:t>
            </w:r>
          </w:p>
        </w:tc>
        <w:tc>
          <w:tcPr>
            <w:tcW w:w="1632" w:type="dxa"/>
            <w:tcMar>
              <w:top w:w="57" w:type="dxa"/>
              <w:left w:w="57" w:type="dxa"/>
              <w:bottom w:w="57" w:type="dxa"/>
              <w:right w:w="57" w:type="dxa"/>
            </w:tcMar>
            <w:vAlign w:val="center"/>
          </w:tcPr>
          <w:p w14:paraId="26800BE2" w14:textId="77777777" w:rsidR="00291BBA" w:rsidRPr="00142EE4" w:rsidRDefault="00291BBA" w:rsidP="00142EE4">
            <w:pPr>
              <w:spacing w:before="120" w:after="120"/>
              <w:jc w:val="center"/>
              <w:rPr>
                <w:rFonts w:cs="Arial"/>
                <w:sz w:val="22"/>
                <w:szCs w:val="22"/>
              </w:rPr>
            </w:pPr>
            <w:r w:rsidRPr="00142EE4">
              <w:rPr>
                <w:rFonts w:cs="Arial"/>
                <w:sz w:val="22"/>
                <w:szCs w:val="22"/>
              </w:rPr>
              <w:t>Core</w:t>
            </w:r>
          </w:p>
        </w:tc>
        <w:tc>
          <w:tcPr>
            <w:tcW w:w="1526" w:type="dxa"/>
            <w:tcMar>
              <w:top w:w="57" w:type="dxa"/>
              <w:left w:w="57" w:type="dxa"/>
              <w:bottom w:w="57" w:type="dxa"/>
              <w:right w:w="57" w:type="dxa"/>
            </w:tcMar>
          </w:tcPr>
          <w:p w14:paraId="443FD815" w14:textId="77777777" w:rsidR="00291BBA" w:rsidRPr="00142EE4" w:rsidRDefault="00291BBA" w:rsidP="00142EE4">
            <w:pPr>
              <w:jc w:val="center"/>
              <w:rPr>
                <w:rFonts w:cs="Arial"/>
                <w:sz w:val="22"/>
                <w:szCs w:val="22"/>
              </w:rPr>
            </w:pPr>
            <w:r w:rsidRPr="00142EE4">
              <w:rPr>
                <w:rFonts w:cs="Arial"/>
                <w:sz w:val="22"/>
                <w:szCs w:val="22"/>
              </w:rPr>
              <w:t>No</w:t>
            </w:r>
          </w:p>
        </w:tc>
      </w:tr>
      <w:tr w:rsidR="00FB1C6D" w:rsidRPr="00142EE4" w14:paraId="4AC4F030" w14:textId="77777777" w:rsidTr="03A779F9">
        <w:tc>
          <w:tcPr>
            <w:tcW w:w="791" w:type="dxa"/>
            <w:tcMar>
              <w:top w:w="57" w:type="dxa"/>
              <w:left w:w="57" w:type="dxa"/>
              <w:bottom w:w="57" w:type="dxa"/>
              <w:right w:w="57" w:type="dxa"/>
            </w:tcMar>
            <w:vAlign w:val="center"/>
          </w:tcPr>
          <w:p w14:paraId="78941E47" w14:textId="77777777" w:rsidR="00FB1C6D" w:rsidRPr="00142EE4" w:rsidRDefault="00FB1C6D" w:rsidP="00142EE4">
            <w:pPr>
              <w:spacing w:before="120" w:after="120"/>
              <w:jc w:val="center"/>
              <w:rPr>
                <w:rFonts w:cs="Arial"/>
                <w:sz w:val="22"/>
                <w:szCs w:val="22"/>
              </w:rPr>
            </w:pPr>
            <w:r w:rsidRPr="00142EE4">
              <w:rPr>
                <w:rFonts w:cs="Arial"/>
                <w:sz w:val="22"/>
                <w:szCs w:val="22"/>
              </w:rPr>
              <w:t>5</w:t>
            </w:r>
          </w:p>
        </w:tc>
        <w:tc>
          <w:tcPr>
            <w:tcW w:w="1755" w:type="dxa"/>
            <w:tcMar>
              <w:top w:w="57" w:type="dxa"/>
              <w:left w:w="57" w:type="dxa"/>
              <w:bottom w:w="57" w:type="dxa"/>
              <w:right w:w="57" w:type="dxa"/>
            </w:tcMar>
            <w:vAlign w:val="center"/>
          </w:tcPr>
          <w:p w14:paraId="119E9CAB" w14:textId="1ECC9402" w:rsidR="00FB1C6D" w:rsidRPr="00142EE4" w:rsidRDefault="7469D097" w:rsidP="33119B79">
            <w:pPr>
              <w:spacing w:before="120" w:after="120"/>
              <w:jc w:val="center"/>
            </w:pPr>
            <w:r w:rsidRPr="33119B79">
              <w:rPr>
                <w:rFonts w:eastAsia="Arial" w:cs="Arial"/>
              </w:rPr>
              <w:t>FT5024</w:t>
            </w:r>
          </w:p>
        </w:tc>
        <w:tc>
          <w:tcPr>
            <w:tcW w:w="1781" w:type="dxa"/>
            <w:tcMar>
              <w:top w:w="57" w:type="dxa"/>
              <w:left w:w="57" w:type="dxa"/>
              <w:bottom w:w="57" w:type="dxa"/>
              <w:right w:w="57" w:type="dxa"/>
            </w:tcMar>
            <w:vAlign w:val="center"/>
          </w:tcPr>
          <w:p w14:paraId="13DC47D6" w14:textId="77777777" w:rsidR="00FB1C6D" w:rsidRPr="00142EE4" w:rsidRDefault="00B74B16" w:rsidP="00142EE4">
            <w:pPr>
              <w:spacing w:before="120" w:after="120"/>
              <w:jc w:val="center"/>
              <w:rPr>
                <w:rFonts w:cs="Arial"/>
                <w:sz w:val="22"/>
                <w:szCs w:val="22"/>
              </w:rPr>
            </w:pPr>
            <w:r>
              <w:rPr>
                <w:rFonts w:cs="Arial"/>
                <w:bCs/>
                <w:sz w:val="22"/>
                <w:szCs w:val="22"/>
              </w:rPr>
              <w:t>Technical Applications</w:t>
            </w:r>
          </w:p>
        </w:tc>
        <w:tc>
          <w:tcPr>
            <w:tcW w:w="1531" w:type="dxa"/>
            <w:tcMar>
              <w:top w:w="57" w:type="dxa"/>
              <w:left w:w="57" w:type="dxa"/>
              <w:bottom w:w="57" w:type="dxa"/>
              <w:right w:w="57" w:type="dxa"/>
            </w:tcMar>
            <w:vAlign w:val="center"/>
          </w:tcPr>
          <w:p w14:paraId="6B441830" w14:textId="77777777" w:rsidR="00FB1C6D" w:rsidRPr="00142EE4" w:rsidRDefault="00FB1C6D" w:rsidP="00142EE4">
            <w:pPr>
              <w:spacing w:before="120" w:after="120"/>
              <w:jc w:val="center"/>
              <w:rPr>
                <w:rFonts w:cs="Arial"/>
                <w:sz w:val="22"/>
                <w:szCs w:val="22"/>
              </w:rPr>
            </w:pPr>
            <w:r w:rsidRPr="00142EE4">
              <w:rPr>
                <w:rFonts w:cs="Arial"/>
                <w:sz w:val="22"/>
                <w:szCs w:val="22"/>
              </w:rPr>
              <w:t>20</w:t>
            </w:r>
          </w:p>
        </w:tc>
        <w:tc>
          <w:tcPr>
            <w:tcW w:w="1632" w:type="dxa"/>
            <w:tcMar>
              <w:top w:w="57" w:type="dxa"/>
              <w:left w:w="57" w:type="dxa"/>
              <w:bottom w:w="57" w:type="dxa"/>
              <w:right w:w="57" w:type="dxa"/>
            </w:tcMar>
            <w:vAlign w:val="center"/>
          </w:tcPr>
          <w:p w14:paraId="37EF864C" w14:textId="77777777" w:rsidR="00FB1C6D" w:rsidRPr="00142EE4" w:rsidRDefault="00FB1C6D" w:rsidP="00142EE4">
            <w:pPr>
              <w:spacing w:before="120" w:after="120"/>
              <w:jc w:val="center"/>
              <w:rPr>
                <w:rFonts w:cs="Arial"/>
                <w:sz w:val="22"/>
                <w:szCs w:val="22"/>
              </w:rPr>
            </w:pPr>
            <w:r w:rsidRPr="00142EE4">
              <w:rPr>
                <w:rFonts w:cs="Arial"/>
                <w:sz w:val="22"/>
                <w:szCs w:val="22"/>
              </w:rPr>
              <w:t>Core</w:t>
            </w:r>
          </w:p>
        </w:tc>
        <w:tc>
          <w:tcPr>
            <w:tcW w:w="1526" w:type="dxa"/>
            <w:tcMar>
              <w:top w:w="57" w:type="dxa"/>
              <w:left w:w="57" w:type="dxa"/>
              <w:bottom w:w="57" w:type="dxa"/>
              <w:right w:w="57" w:type="dxa"/>
            </w:tcMar>
            <w:vAlign w:val="center"/>
          </w:tcPr>
          <w:p w14:paraId="67228223" w14:textId="77777777" w:rsidR="00FB1C6D" w:rsidRPr="00142EE4" w:rsidRDefault="00FB1C6D" w:rsidP="00142EE4">
            <w:pPr>
              <w:spacing w:before="120" w:after="120"/>
              <w:jc w:val="center"/>
              <w:rPr>
                <w:rFonts w:cs="Arial"/>
                <w:sz w:val="22"/>
                <w:szCs w:val="22"/>
              </w:rPr>
            </w:pPr>
            <w:r w:rsidRPr="00142EE4">
              <w:rPr>
                <w:rFonts w:cs="Arial"/>
                <w:sz w:val="22"/>
                <w:szCs w:val="22"/>
              </w:rPr>
              <w:t>No</w:t>
            </w:r>
          </w:p>
        </w:tc>
      </w:tr>
      <w:tr w:rsidR="00FB1C6D" w:rsidRPr="00142EE4" w14:paraId="331EC043" w14:textId="77777777" w:rsidTr="03A779F9">
        <w:tc>
          <w:tcPr>
            <w:tcW w:w="791" w:type="dxa"/>
            <w:tcMar>
              <w:top w:w="57" w:type="dxa"/>
              <w:left w:w="57" w:type="dxa"/>
              <w:bottom w:w="57" w:type="dxa"/>
              <w:right w:w="57" w:type="dxa"/>
            </w:tcMar>
            <w:vAlign w:val="center"/>
          </w:tcPr>
          <w:p w14:paraId="44240AAE" w14:textId="77777777" w:rsidR="00FB1C6D" w:rsidRPr="00142EE4" w:rsidRDefault="00FB1C6D" w:rsidP="00142EE4">
            <w:pPr>
              <w:spacing w:before="120" w:after="120"/>
              <w:jc w:val="center"/>
              <w:rPr>
                <w:rFonts w:cs="Arial"/>
                <w:sz w:val="22"/>
                <w:szCs w:val="22"/>
              </w:rPr>
            </w:pPr>
            <w:r w:rsidRPr="00142EE4">
              <w:rPr>
                <w:rFonts w:cs="Arial"/>
                <w:sz w:val="22"/>
                <w:szCs w:val="22"/>
              </w:rPr>
              <w:lastRenderedPageBreak/>
              <w:t>5</w:t>
            </w:r>
          </w:p>
        </w:tc>
        <w:tc>
          <w:tcPr>
            <w:tcW w:w="1755" w:type="dxa"/>
            <w:tcMar>
              <w:top w:w="57" w:type="dxa"/>
              <w:left w:w="57" w:type="dxa"/>
              <w:bottom w:w="57" w:type="dxa"/>
              <w:right w:w="57" w:type="dxa"/>
            </w:tcMar>
            <w:vAlign w:val="center"/>
          </w:tcPr>
          <w:p w14:paraId="6D662C6C" w14:textId="619E3B1D" w:rsidR="00FB1C6D" w:rsidRPr="00142EE4" w:rsidRDefault="65A1E044" w:rsidP="33119B79">
            <w:pPr>
              <w:spacing w:before="120" w:after="120"/>
              <w:jc w:val="center"/>
            </w:pPr>
            <w:r w:rsidRPr="33119B79">
              <w:rPr>
                <w:rFonts w:eastAsia="Arial" w:cs="Arial"/>
              </w:rPr>
              <w:t>FT5021</w:t>
            </w:r>
          </w:p>
        </w:tc>
        <w:tc>
          <w:tcPr>
            <w:tcW w:w="1781" w:type="dxa"/>
            <w:tcMar>
              <w:top w:w="57" w:type="dxa"/>
              <w:left w:w="57" w:type="dxa"/>
              <w:bottom w:w="57" w:type="dxa"/>
              <w:right w:w="57" w:type="dxa"/>
            </w:tcMar>
            <w:vAlign w:val="center"/>
          </w:tcPr>
          <w:p w14:paraId="14444763" w14:textId="77777777" w:rsidR="00FB1C6D" w:rsidRPr="00142EE4" w:rsidRDefault="00E820A1" w:rsidP="00142EE4">
            <w:pPr>
              <w:spacing w:before="120" w:after="120"/>
              <w:jc w:val="center"/>
              <w:rPr>
                <w:rFonts w:cs="Arial"/>
                <w:sz w:val="22"/>
                <w:szCs w:val="22"/>
              </w:rPr>
            </w:pPr>
            <w:r>
              <w:rPr>
                <w:rFonts w:cs="Arial"/>
                <w:bCs/>
                <w:sz w:val="22"/>
                <w:szCs w:val="22"/>
              </w:rPr>
              <w:t>Creative fashion Practice</w:t>
            </w:r>
          </w:p>
        </w:tc>
        <w:tc>
          <w:tcPr>
            <w:tcW w:w="1531" w:type="dxa"/>
            <w:tcMar>
              <w:top w:w="57" w:type="dxa"/>
              <w:left w:w="57" w:type="dxa"/>
              <w:bottom w:w="57" w:type="dxa"/>
              <w:right w:w="57" w:type="dxa"/>
            </w:tcMar>
            <w:vAlign w:val="center"/>
          </w:tcPr>
          <w:p w14:paraId="7A472451" w14:textId="77777777" w:rsidR="00FB1C6D" w:rsidRPr="00142EE4" w:rsidRDefault="00FB1C6D" w:rsidP="00142EE4">
            <w:pPr>
              <w:spacing w:before="120" w:after="120"/>
              <w:jc w:val="center"/>
              <w:rPr>
                <w:rFonts w:cs="Arial"/>
                <w:sz w:val="22"/>
                <w:szCs w:val="22"/>
              </w:rPr>
            </w:pPr>
            <w:r w:rsidRPr="00142EE4">
              <w:rPr>
                <w:rFonts w:cs="Arial"/>
                <w:sz w:val="22"/>
                <w:szCs w:val="22"/>
              </w:rPr>
              <w:t>20</w:t>
            </w:r>
          </w:p>
        </w:tc>
        <w:tc>
          <w:tcPr>
            <w:tcW w:w="1632" w:type="dxa"/>
            <w:tcMar>
              <w:top w:w="57" w:type="dxa"/>
              <w:left w:w="57" w:type="dxa"/>
              <w:bottom w:w="57" w:type="dxa"/>
              <w:right w:w="57" w:type="dxa"/>
            </w:tcMar>
            <w:vAlign w:val="center"/>
          </w:tcPr>
          <w:p w14:paraId="0854DE30" w14:textId="77777777" w:rsidR="00FB1C6D" w:rsidRPr="00142EE4" w:rsidRDefault="00FB1C6D" w:rsidP="00142EE4">
            <w:pPr>
              <w:spacing w:before="120" w:after="120"/>
              <w:jc w:val="center"/>
              <w:rPr>
                <w:rFonts w:cs="Arial"/>
                <w:sz w:val="22"/>
                <w:szCs w:val="22"/>
              </w:rPr>
            </w:pPr>
            <w:r w:rsidRPr="00142EE4">
              <w:rPr>
                <w:rFonts w:cs="Arial"/>
                <w:sz w:val="22"/>
                <w:szCs w:val="22"/>
              </w:rPr>
              <w:t>Core</w:t>
            </w:r>
          </w:p>
        </w:tc>
        <w:tc>
          <w:tcPr>
            <w:tcW w:w="1526" w:type="dxa"/>
            <w:tcMar>
              <w:top w:w="57" w:type="dxa"/>
              <w:left w:w="57" w:type="dxa"/>
              <w:bottom w:w="57" w:type="dxa"/>
              <w:right w:w="57" w:type="dxa"/>
            </w:tcMar>
          </w:tcPr>
          <w:p w14:paraId="58B5B07B" w14:textId="77777777" w:rsidR="00FB1C6D" w:rsidRPr="00142EE4" w:rsidRDefault="00FB1C6D" w:rsidP="00142EE4">
            <w:pPr>
              <w:jc w:val="center"/>
              <w:rPr>
                <w:rFonts w:cs="Arial"/>
                <w:sz w:val="22"/>
                <w:szCs w:val="22"/>
              </w:rPr>
            </w:pPr>
            <w:r w:rsidRPr="00142EE4">
              <w:rPr>
                <w:rFonts w:cs="Arial"/>
                <w:sz w:val="22"/>
                <w:szCs w:val="22"/>
              </w:rPr>
              <w:t>No</w:t>
            </w:r>
          </w:p>
        </w:tc>
      </w:tr>
      <w:tr w:rsidR="00FB1C6D" w:rsidRPr="00142EE4" w14:paraId="1D7CADD1" w14:textId="77777777" w:rsidTr="03A779F9">
        <w:tc>
          <w:tcPr>
            <w:tcW w:w="791" w:type="dxa"/>
            <w:tcMar>
              <w:top w:w="57" w:type="dxa"/>
              <w:left w:w="57" w:type="dxa"/>
              <w:bottom w:w="57" w:type="dxa"/>
              <w:right w:w="57" w:type="dxa"/>
            </w:tcMar>
            <w:vAlign w:val="center"/>
          </w:tcPr>
          <w:p w14:paraId="76DB90EB" w14:textId="77777777" w:rsidR="00FB1C6D" w:rsidRPr="00142EE4" w:rsidRDefault="00FB1C6D" w:rsidP="00142EE4">
            <w:pPr>
              <w:spacing w:before="120" w:after="120"/>
              <w:jc w:val="center"/>
              <w:rPr>
                <w:rFonts w:cs="Arial"/>
                <w:sz w:val="22"/>
                <w:szCs w:val="22"/>
              </w:rPr>
            </w:pPr>
            <w:r w:rsidRPr="00142EE4">
              <w:rPr>
                <w:rFonts w:cs="Arial"/>
                <w:sz w:val="22"/>
                <w:szCs w:val="22"/>
              </w:rPr>
              <w:t>5</w:t>
            </w:r>
          </w:p>
        </w:tc>
        <w:tc>
          <w:tcPr>
            <w:tcW w:w="1755" w:type="dxa"/>
            <w:tcMar>
              <w:top w:w="57" w:type="dxa"/>
              <w:left w:w="57" w:type="dxa"/>
              <w:bottom w:w="57" w:type="dxa"/>
              <w:right w:w="57" w:type="dxa"/>
            </w:tcMar>
            <w:vAlign w:val="center"/>
          </w:tcPr>
          <w:p w14:paraId="6BADA3A6" w14:textId="4772F250" w:rsidR="00FB1C6D" w:rsidRPr="00142EE4" w:rsidRDefault="134C59CB" w:rsidP="33119B79">
            <w:pPr>
              <w:spacing w:before="120" w:after="120"/>
              <w:jc w:val="center"/>
            </w:pPr>
            <w:r w:rsidRPr="33119B79">
              <w:rPr>
                <w:rFonts w:eastAsia="Arial" w:cs="Arial"/>
              </w:rPr>
              <w:t>FT5025</w:t>
            </w:r>
          </w:p>
        </w:tc>
        <w:tc>
          <w:tcPr>
            <w:tcW w:w="1781" w:type="dxa"/>
            <w:tcMar>
              <w:top w:w="57" w:type="dxa"/>
              <w:left w:w="57" w:type="dxa"/>
              <w:bottom w:w="57" w:type="dxa"/>
              <w:right w:w="57" w:type="dxa"/>
            </w:tcMar>
            <w:vAlign w:val="center"/>
          </w:tcPr>
          <w:p w14:paraId="4CCCF355" w14:textId="77777777" w:rsidR="00FB1C6D" w:rsidRPr="00142EE4" w:rsidRDefault="00E820A1" w:rsidP="00142EE4">
            <w:pPr>
              <w:spacing w:before="120" w:after="120"/>
              <w:jc w:val="center"/>
              <w:rPr>
                <w:rFonts w:cs="Arial"/>
                <w:sz w:val="22"/>
                <w:szCs w:val="22"/>
              </w:rPr>
            </w:pPr>
            <w:r>
              <w:rPr>
                <w:rFonts w:cs="Arial"/>
                <w:bCs/>
                <w:sz w:val="22"/>
                <w:szCs w:val="22"/>
              </w:rPr>
              <w:t>Theory of fashion</w:t>
            </w:r>
          </w:p>
        </w:tc>
        <w:tc>
          <w:tcPr>
            <w:tcW w:w="1531" w:type="dxa"/>
            <w:tcMar>
              <w:top w:w="57" w:type="dxa"/>
              <w:left w:w="57" w:type="dxa"/>
              <w:bottom w:w="57" w:type="dxa"/>
              <w:right w:w="57" w:type="dxa"/>
            </w:tcMar>
            <w:vAlign w:val="center"/>
          </w:tcPr>
          <w:p w14:paraId="2498620F" w14:textId="77777777" w:rsidR="00FB1C6D" w:rsidRPr="00142EE4" w:rsidRDefault="00FB1C6D" w:rsidP="00142EE4">
            <w:pPr>
              <w:spacing w:before="120" w:after="120"/>
              <w:jc w:val="center"/>
              <w:rPr>
                <w:rFonts w:cs="Arial"/>
                <w:sz w:val="22"/>
                <w:szCs w:val="22"/>
              </w:rPr>
            </w:pPr>
            <w:r w:rsidRPr="00142EE4">
              <w:rPr>
                <w:rFonts w:cs="Arial"/>
                <w:sz w:val="22"/>
                <w:szCs w:val="22"/>
              </w:rPr>
              <w:t>20</w:t>
            </w:r>
          </w:p>
        </w:tc>
        <w:tc>
          <w:tcPr>
            <w:tcW w:w="1632" w:type="dxa"/>
            <w:tcMar>
              <w:top w:w="57" w:type="dxa"/>
              <w:left w:w="57" w:type="dxa"/>
              <w:bottom w:w="57" w:type="dxa"/>
              <w:right w:w="57" w:type="dxa"/>
            </w:tcMar>
            <w:vAlign w:val="center"/>
          </w:tcPr>
          <w:p w14:paraId="59270656" w14:textId="77777777" w:rsidR="00FB1C6D" w:rsidRPr="00142EE4" w:rsidRDefault="00FB1C6D" w:rsidP="00142EE4">
            <w:pPr>
              <w:spacing w:before="120" w:after="120"/>
              <w:jc w:val="center"/>
              <w:rPr>
                <w:rFonts w:cs="Arial"/>
                <w:sz w:val="22"/>
                <w:szCs w:val="22"/>
              </w:rPr>
            </w:pPr>
            <w:r w:rsidRPr="00142EE4">
              <w:rPr>
                <w:rFonts w:cs="Arial"/>
                <w:sz w:val="22"/>
                <w:szCs w:val="22"/>
              </w:rPr>
              <w:t>Core</w:t>
            </w:r>
          </w:p>
        </w:tc>
        <w:tc>
          <w:tcPr>
            <w:tcW w:w="1526" w:type="dxa"/>
            <w:tcMar>
              <w:top w:w="57" w:type="dxa"/>
              <w:left w:w="57" w:type="dxa"/>
              <w:bottom w:w="57" w:type="dxa"/>
              <w:right w:w="57" w:type="dxa"/>
            </w:tcMar>
          </w:tcPr>
          <w:p w14:paraId="14D1BC11" w14:textId="77777777" w:rsidR="00FB1C6D" w:rsidRPr="00142EE4" w:rsidRDefault="00FB1C6D" w:rsidP="00142EE4">
            <w:pPr>
              <w:jc w:val="center"/>
              <w:rPr>
                <w:rFonts w:cs="Arial"/>
                <w:sz w:val="22"/>
                <w:szCs w:val="22"/>
              </w:rPr>
            </w:pPr>
            <w:r w:rsidRPr="00142EE4">
              <w:rPr>
                <w:rFonts w:cs="Arial"/>
                <w:sz w:val="22"/>
                <w:szCs w:val="22"/>
              </w:rPr>
              <w:t>No</w:t>
            </w:r>
          </w:p>
        </w:tc>
      </w:tr>
      <w:tr w:rsidR="00FB1C6D" w:rsidRPr="00142EE4" w14:paraId="13FB5126" w14:textId="77777777" w:rsidTr="03A779F9">
        <w:tc>
          <w:tcPr>
            <w:tcW w:w="791" w:type="dxa"/>
            <w:tcMar>
              <w:top w:w="57" w:type="dxa"/>
              <w:left w:w="57" w:type="dxa"/>
              <w:bottom w:w="57" w:type="dxa"/>
              <w:right w:w="57" w:type="dxa"/>
            </w:tcMar>
            <w:vAlign w:val="center"/>
          </w:tcPr>
          <w:p w14:paraId="729DE7E4" w14:textId="77777777" w:rsidR="00FB1C6D" w:rsidRPr="00E820A1" w:rsidRDefault="00FB1C6D" w:rsidP="00142EE4">
            <w:pPr>
              <w:spacing w:before="120" w:after="120"/>
              <w:jc w:val="center"/>
              <w:rPr>
                <w:rFonts w:cs="Arial"/>
                <w:sz w:val="22"/>
                <w:szCs w:val="22"/>
              </w:rPr>
            </w:pPr>
            <w:r w:rsidRPr="00E820A1">
              <w:rPr>
                <w:rFonts w:cs="Arial"/>
                <w:sz w:val="22"/>
                <w:szCs w:val="22"/>
              </w:rPr>
              <w:t>5</w:t>
            </w:r>
          </w:p>
        </w:tc>
        <w:tc>
          <w:tcPr>
            <w:tcW w:w="1755" w:type="dxa"/>
            <w:tcMar>
              <w:top w:w="57" w:type="dxa"/>
              <w:left w:w="57" w:type="dxa"/>
              <w:bottom w:w="57" w:type="dxa"/>
              <w:right w:w="57" w:type="dxa"/>
            </w:tcMar>
            <w:vAlign w:val="center"/>
          </w:tcPr>
          <w:p w14:paraId="4184961B" w14:textId="43CC8E1A" w:rsidR="00FB1C6D" w:rsidRPr="00E820A1" w:rsidRDefault="0101EE35" w:rsidP="33119B79">
            <w:pPr>
              <w:spacing w:before="120" w:after="120"/>
              <w:jc w:val="center"/>
            </w:pPr>
            <w:r w:rsidRPr="33119B79">
              <w:rPr>
                <w:rFonts w:eastAsia="Arial" w:cs="Arial"/>
              </w:rPr>
              <w:t>FT5023</w:t>
            </w:r>
          </w:p>
        </w:tc>
        <w:tc>
          <w:tcPr>
            <w:tcW w:w="1781" w:type="dxa"/>
            <w:tcMar>
              <w:top w:w="57" w:type="dxa"/>
              <w:left w:w="57" w:type="dxa"/>
              <w:bottom w:w="57" w:type="dxa"/>
              <w:right w:w="57" w:type="dxa"/>
            </w:tcMar>
            <w:vAlign w:val="center"/>
          </w:tcPr>
          <w:p w14:paraId="52E56223" w14:textId="1896BE41" w:rsidR="00FB1C6D" w:rsidRPr="00E820A1" w:rsidRDefault="5D48F978" w:rsidP="00142EE4">
            <w:pPr>
              <w:spacing w:before="120" w:after="120"/>
              <w:jc w:val="center"/>
              <w:rPr>
                <w:rFonts w:cs="Arial"/>
                <w:sz w:val="22"/>
                <w:szCs w:val="22"/>
              </w:rPr>
            </w:pPr>
            <w:r w:rsidRPr="03A779F9">
              <w:rPr>
                <w:rFonts w:cs="Arial"/>
                <w:sz w:val="22"/>
                <w:szCs w:val="22"/>
              </w:rPr>
              <w:t>Process and identity</w:t>
            </w:r>
          </w:p>
        </w:tc>
        <w:tc>
          <w:tcPr>
            <w:tcW w:w="1531" w:type="dxa"/>
            <w:tcMar>
              <w:top w:w="57" w:type="dxa"/>
              <w:left w:w="57" w:type="dxa"/>
              <w:bottom w:w="57" w:type="dxa"/>
              <w:right w:w="57" w:type="dxa"/>
            </w:tcMar>
            <w:vAlign w:val="center"/>
          </w:tcPr>
          <w:p w14:paraId="56DB5022" w14:textId="77777777" w:rsidR="00FB1C6D" w:rsidRPr="00E820A1" w:rsidRDefault="00E820A1" w:rsidP="00142EE4">
            <w:pPr>
              <w:spacing w:before="120" w:after="120"/>
              <w:jc w:val="center"/>
              <w:rPr>
                <w:rFonts w:cs="Arial"/>
                <w:sz w:val="22"/>
                <w:szCs w:val="22"/>
              </w:rPr>
            </w:pPr>
            <w:r w:rsidRPr="00E820A1">
              <w:rPr>
                <w:rFonts w:cs="Arial"/>
                <w:sz w:val="22"/>
                <w:szCs w:val="22"/>
              </w:rPr>
              <w:t>20</w:t>
            </w:r>
          </w:p>
        </w:tc>
        <w:tc>
          <w:tcPr>
            <w:tcW w:w="1632" w:type="dxa"/>
            <w:tcMar>
              <w:top w:w="57" w:type="dxa"/>
              <w:left w:w="57" w:type="dxa"/>
              <w:bottom w:w="57" w:type="dxa"/>
              <w:right w:w="57" w:type="dxa"/>
            </w:tcMar>
            <w:vAlign w:val="center"/>
          </w:tcPr>
          <w:p w14:paraId="724C166B" w14:textId="77777777" w:rsidR="00FB1C6D" w:rsidRPr="00E820A1" w:rsidRDefault="00FB1C6D" w:rsidP="00142EE4">
            <w:pPr>
              <w:spacing w:before="120" w:after="120"/>
              <w:jc w:val="center"/>
              <w:rPr>
                <w:rFonts w:cs="Arial"/>
                <w:sz w:val="22"/>
                <w:szCs w:val="22"/>
              </w:rPr>
            </w:pPr>
            <w:r w:rsidRPr="00E820A1">
              <w:rPr>
                <w:rFonts w:cs="Arial"/>
                <w:sz w:val="22"/>
                <w:szCs w:val="22"/>
              </w:rPr>
              <w:t>Core</w:t>
            </w:r>
          </w:p>
        </w:tc>
        <w:tc>
          <w:tcPr>
            <w:tcW w:w="1526" w:type="dxa"/>
            <w:tcMar>
              <w:top w:w="57" w:type="dxa"/>
              <w:left w:w="57" w:type="dxa"/>
              <w:bottom w:w="57" w:type="dxa"/>
              <w:right w:w="57" w:type="dxa"/>
            </w:tcMar>
          </w:tcPr>
          <w:p w14:paraId="5AF0D87B" w14:textId="77777777" w:rsidR="00FB1C6D" w:rsidRPr="00E820A1" w:rsidRDefault="00FB1C6D" w:rsidP="00142EE4">
            <w:pPr>
              <w:jc w:val="center"/>
              <w:rPr>
                <w:rFonts w:cs="Arial"/>
                <w:sz w:val="22"/>
                <w:szCs w:val="22"/>
              </w:rPr>
            </w:pPr>
            <w:r w:rsidRPr="00E820A1">
              <w:rPr>
                <w:rFonts w:cs="Arial"/>
                <w:sz w:val="22"/>
                <w:szCs w:val="22"/>
              </w:rPr>
              <w:t>No</w:t>
            </w:r>
          </w:p>
        </w:tc>
      </w:tr>
      <w:tr w:rsidR="00FB1C6D" w:rsidRPr="003A46AD" w14:paraId="3A29ADE6" w14:textId="77777777" w:rsidTr="03A779F9">
        <w:tc>
          <w:tcPr>
            <w:tcW w:w="791" w:type="dxa"/>
            <w:tcMar>
              <w:top w:w="57" w:type="dxa"/>
              <w:left w:w="57" w:type="dxa"/>
              <w:bottom w:w="57" w:type="dxa"/>
              <w:right w:w="57" w:type="dxa"/>
            </w:tcMar>
            <w:vAlign w:val="center"/>
          </w:tcPr>
          <w:p w14:paraId="1D0ADF7A" w14:textId="77777777" w:rsidR="00FB1C6D" w:rsidRPr="00E820A1" w:rsidRDefault="00FB1C6D" w:rsidP="00142EE4">
            <w:pPr>
              <w:spacing w:before="120" w:after="120"/>
              <w:jc w:val="center"/>
              <w:rPr>
                <w:rFonts w:cs="Arial"/>
                <w:sz w:val="22"/>
                <w:szCs w:val="22"/>
              </w:rPr>
            </w:pPr>
            <w:r w:rsidRPr="00E820A1">
              <w:rPr>
                <w:rFonts w:cs="Arial"/>
                <w:sz w:val="22"/>
                <w:szCs w:val="22"/>
              </w:rPr>
              <w:t>5</w:t>
            </w:r>
          </w:p>
        </w:tc>
        <w:tc>
          <w:tcPr>
            <w:tcW w:w="1755" w:type="dxa"/>
            <w:tcMar>
              <w:top w:w="57" w:type="dxa"/>
              <w:left w:w="57" w:type="dxa"/>
              <w:bottom w:w="57" w:type="dxa"/>
              <w:right w:w="57" w:type="dxa"/>
            </w:tcMar>
            <w:vAlign w:val="center"/>
          </w:tcPr>
          <w:p w14:paraId="6BB89FED" w14:textId="62F6EE35" w:rsidR="00FB1C6D" w:rsidRPr="00E820A1" w:rsidRDefault="4EA17D49" w:rsidP="33119B79">
            <w:pPr>
              <w:spacing w:before="120" w:after="120"/>
              <w:jc w:val="center"/>
            </w:pPr>
            <w:r w:rsidRPr="33119B79">
              <w:rPr>
                <w:rFonts w:eastAsia="Arial" w:cs="Arial"/>
              </w:rPr>
              <w:t>FT5022</w:t>
            </w:r>
          </w:p>
        </w:tc>
        <w:tc>
          <w:tcPr>
            <w:tcW w:w="1781" w:type="dxa"/>
            <w:tcMar>
              <w:top w:w="57" w:type="dxa"/>
              <w:left w:w="57" w:type="dxa"/>
              <w:bottom w:w="57" w:type="dxa"/>
              <w:right w:w="57" w:type="dxa"/>
            </w:tcMar>
            <w:vAlign w:val="center"/>
          </w:tcPr>
          <w:p w14:paraId="07547A01" w14:textId="0B741CE8" w:rsidR="00FB1C6D" w:rsidRPr="00E820A1" w:rsidRDefault="5D48F978" w:rsidP="00142EE4">
            <w:pPr>
              <w:spacing w:before="120" w:after="120"/>
              <w:jc w:val="center"/>
              <w:rPr>
                <w:rFonts w:cs="Arial"/>
                <w:sz w:val="22"/>
                <w:szCs w:val="22"/>
              </w:rPr>
            </w:pPr>
            <w:r w:rsidRPr="03A779F9">
              <w:rPr>
                <w:rFonts w:cs="Arial"/>
                <w:sz w:val="22"/>
                <w:szCs w:val="22"/>
              </w:rPr>
              <w:t>Fashion Enterprise 2</w:t>
            </w:r>
          </w:p>
        </w:tc>
        <w:tc>
          <w:tcPr>
            <w:tcW w:w="1531" w:type="dxa"/>
            <w:tcMar>
              <w:top w:w="57" w:type="dxa"/>
              <w:left w:w="57" w:type="dxa"/>
              <w:bottom w:w="57" w:type="dxa"/>
              <w:right w:w="57" w:type="dxa"/>
            </w:tcMar>
            <w:vAlign w:val="center"/>
          </w:tcPr>
          <w:p w14:paraId="48C907FC" w14:textId="77777777" w:rsidR="00FB1C6D" w:rsidRPr="00E820A1" w:rsidRDefault="00FB1C6D" w:rsidP="00142EE4">
            <w:pPr>
              <w:spacing w:before="120" w:after="120"/>
              <w:jc w:val="center"/>
              <w:rPr>
                <w:rFonts w:cs="Arial"/>
                <w:sz w:val="22"/>
                <w:szCs w:val="22"/>
              </w:rPr>
            </w:pPr>
            <w:r w:rsidRPr="00E820A1">
              <w:rPr>
                <w:rFonts w:cs="Arial"/>
                <w:sz w:val="22"/>
                <w:szCs w:val="22"/>
              </w:rPr>
              <w:t>20</w:t>
            </w:r>
          </w:p>
        </w:tc>
        <w:tc>
          <w:tcPr>
            <w:tcW w:w="1632" w:type="dxa"/>
            <w:tcMar>
              <w:top w:w="57" w:type="dxa"/>
              <w:left w:w="57" w:type="dxa"/>
              <w:bottom w:w="57" w:type="dxa"/>
              <w:right w:w="57" w:type="dxa"/>
            </w:tcMar>
            <w:vAlign w:val="center"/>
          </w:tcPr>
          <w:p w14:paraId="36ACC7CC" w14:textId="77777777" w:rsidR="00FB1C6D" w:rsidRPr="00E820A1" w:rsidRDefault="00FB1C6D" w:rsidP="00142EE4">
            <w:pPr>
              <w:spacing w:before="120" w:after="120"/>
              <w:jc w:val="center"/>
              <w:rPr>
                <w:rFonts w:cs="Arial"/>
                <w:sz w:val="22"/>
                <w:szCs w:val="22"/>
              </w:rPr>
            </w:pPr>
            <w:r w:rsidRPr="00E820A1">
              <w:rPr>
                <w:rFonts w:cs="Arial"/>
                <w:sz w:val="22"/>
                <w:szCs w:val="22"/>
              </w:rPr>
              <w:t>Core</w:t>
            </w:r>
          </w:p>
        </w:tc>
        <w:tc>
          <w:tcPr>
            <w:tcW w:w="1526" w:type="dxa"/>
            <w:tcMar>
              <w:top w:w="57" w:type="dxa"/>
              <w:left w:w="57" w:type="dxa"/>
              <w:bottom w:w="57" w:type="dxa"/>
              <w:right w:w="57" w:type="dxa"/>
            </w:tcMar>
          </w:tcPr>
          <w:p w14:paraId="195FACD3" w14:textId="77777777" w:rsidR="00FB1C6D" w:rsidRPr="00E820A1" w:rsidRDefault="00FB1C6D" w:rsidP="00142EE4">
            <w:pPr>
              <w:jc w:val="center"/>
              <w:rPr>
                <w:rFonts w:cs="Arial"/>
                <w:sz w:val="22"/>
                <w:szCs w:val="22"/>
              </w:rPr>
            </w:pPr>
            <w:r w:rsidRPr="00E820A1">
              <w:rPr>
                <w:rFonts w:cs="Arial"/>
                <w:sz w:val="22"/>
                <w:szCs w:val="22"/>
              </w:rPr>
              <w:t>No</w:t>
            </w:r>
          </w:p>
        </w:tc>
      </w:tr>
      <w:tr w:rsidR="00FB1C6D" w:rsidRPr="00142EE4" w14:paraId="27061078" w14:textId="77777777" w:rsidTr="03A779F9">
        <w:tc>
          <w:tcPr>
            <w:tcW w:w="791" w:type="dxa"/>
            <w:tcMar>
              <w:top w:w="57" w:type="dxa"/>
              <w:left w:w="57" w:type="dxa"/>
              <w:bottom w:w="57" w:type="dxa"/>
              <w:right w:w="57" w:type="dxa"/>
            </w:tcMar>
            <w:vAlign w:val="center"/>
          </w:tcPr>
          <w:p w14:paraId="14648C29" w14:textId="77777777" w:rsidR="00FB1C6D" w:rsidRPr="00142EE4" w:rsidRDefault="00FB1C6D" w:rsidP="00142EE4">
            <w:pPr>
              <w:spacing w:before="120" w:after="120"/>
              <w:jc w:val="center"/>
              <w:rPr>
                <w:rFonts w:cs="Arial"/>
                <w:sz w:val="22"/>
                <w:szCs w:val="22"/>
              </w:rPr>
            </w:pPr>
            <w:r w:rsidRPr="00142EE4">
              <w:rPr>
                <w:rFonts w:cs="Arial"/>
                <w:sz w:val="22"/>
                <w:szCs w:val="22"/>
              </w:rPr>
              <w:t>5</w:t>
            </w:r>
          </w:p>
        </w:tc>
        <w:tc>
          <w:tcPr>
            <w:tcW w:w="1755" w:type="dxa"/>
            <w:tcMar>
              <w:top w:w="57" w:type="dxa"/>
              <w:left w:w="57" w:type="dxa"/>
              <w:bottom w:w="57" w:type="dxa"/>
              <w:right w:w="57" w:type="dxa"/>
            </w:tcMar>
            <w:vAlign w:val="center"/>
          </w:tcPr>
          <w:p w14:paraId="0BB4D5BF" w14:textId="3B245AD7" w:rsidR="00FB1C6D" w:rsidRPr="00142EE4" w:rsidRDefault="160704F8" w:rsidP="33119B79">
            <w:pPr>
              <w:spacing w:before="120" w:after="120"/>
              <w:jc w:val="center"/>
            </w:pPr>
            <w:r w:rsidRPr="33119B79">
              <w:rPr>
                <w:rFonts w:eastAsia="Arial" w:cs="Arial"/>
              </w:rPr>
              <w:t>FT5015</w:t>
            </w:r>
          </w:p>
        </w:tc>
        <w:tc>
          <w:tcPr>
            <w:tcW w:w="1781" w:type="dxa"/>
            <w:tcMar>
              <w:top w:w="57" w:type="dxa"/>
              <w:left w:w="57" w:type="dxa"/>
              <w:bottom w:w="57" w:type="dxa"/>
              <w:right w:w="57" w:type="dxa"/>
            </w:tcMar>
            <w:vAlign w:val="center"/>
          </w:tcPr>
          <w:p w14:paraId="7B44E312" w14:textId="77777777" w:rsidR="00FB1C6D" w:rsidRPr="00142EE4" w:rsidRDefault="00FB1C6D" w:rsidP="00142EE4">
            <w:pPr>
              <w:jc w:val="center"/>
              <w:rPr>
                <w:rFonts w:cs="Arial"/>
                <w:bCs/>
                <w:sz w:val="22"/>
                <w:szCs w:val="22"/>
              </w:rPr>
            </w:pPr>
            <w:r w:rsidRPr="00142EE4">
              <w:rPr>
                <w:rFonts w:cs="Arial"/>
                <w:bCs/>
                <w:sz w:val="22"/>
                <w:szCs w:val="22"/>
              </w:rPr>
              <w:t>Mental Wealth</w:t>
            </w:r>
          </w:p>
          <w:p w14:paraId="5043CB0F" w14:textId="77777777" w:rsidR="00FB1C6D" w:rsidRPr="00142EE4" w:rsidRDefault="00FB1C6D" w:rsidP="00142EE4">
            <w:pPr>
              <w:jc w:val="center"/>
              <w:rPr>
                <w:rFonts w:cs="Arial"/>
                <w:bCs/>
                <w:sz w:val="22"/>
                <w:szCs w:val="22"/>
              </w:rPr>
            </w:pPr>
          </w:p>
          <w:p w14:paraId="3944A4A6" w14:textId="77777777" w:rsidR="00FB1C6D" w:rsidRPr="00142EE4" w:rsidRDefault="00FB1C6D" w:rsidP="00142EE4">
            <w:pPr>
              <w:spacing w:before="120" w:after="120"/>
              <w:jc w:val="center"/>
              <w:rPr>
                <w:rFonts w:cs="Arial"/>
                <w:sz w:val="22"/>
                <w:szCs w:val="22"/>
              </w:rPr>
            </w:pPr>
            <w:r w:rsidRPr="00142EE4">
              <w:rPr>
                <w:rFonts w:cs="Arial"/>
                <w:bCs/>
                <w:sz w:val="22"/>
                <w:szCs w:val="22"/>
              </w:rPr>
              <w:t>Professional life: Business of Fashion 2</w:t>
            </w:r>
          </w:p>
        </w:tc>
        <w:tc>
          <w:tcPr>
            <w:tcW w:w="1531" w:type="dxa"/>
            <w:tcMar>
              <w:top w:w="57" w:type="dxa"/>
              <w:left w:w="57" w:type="dxa"/>
              <w:bottom w:w="57" w:type="dxa"/>
              <w:right w:w="57" w:type="dxa"/>
            </w:tcMar>
            <w:vAlign w:val="center"/>
          </w:tcPr>
          <w:p w14:paraId="1043501F" w14:textId="77777777" w:rsidR="00FB1C6D" w:rsidRPr="00142EE4" w:rsidRDefault="00FB1C6D" w:rsidP="00142EE4">
            <w:pPr>
              <w:spacing w:before="120" w:after="120"/>
              <w:jc w:val="center"/>
              <w:rPr>
                <w:rFonts w:cs="Arial"/>
                <w:sz w:val="22"/>
                <w:szCs w:val="22"/>
              </w:rPr>
            </w:pPr>
            <w:r w:rsidRPr="00142EE4">
              <w:rPr>
                <w:rFonts w:cs="Arial"/>
                <w:sz w:val="22"/>
                <w:szCs w:val="22"/>
              </w:rPr>
              <w:t>20</w:t>
            </w:r>
          </w:p>
        </w:tc>
        <w:tc>
          <w:tcPr>
            <w:tcW w:w="1632" w:type="dxa"/>
            <w:tcMar>
              <w:top w:w="57" w:type="dxa"/>
              <w:left w:w="57" w:type="dxa"/>
              <w:bottom w:w="57" w:type="dxa"/>
              <w:right w:w="57" w:type="dxa"/>
            </w:tcMar>
            <w:vAlign w:val="center"/>
          </w:tcPr>
          <w:p w14:paraId="37AF0EDE" w14:textId="77777777" w:rsidR="00FB1C6D" w:rsidRPr="00142EE4" w:rsidRDefault="00FB1C6D" w:rsidP="00142EE4">
            <w:pPr>
              <w:spacing w:before="120" w:after="120"/>
              <w:jc w:val="center"/>
              <w:rPr>
                <w:rFonts w:cs="Arial"/>
                <w:sz w:val="22"/>
                <w:szCs w:val="22"/>
              </w:rPr>
            </w:pPr>
            <w:r w:rsidRPr="00142EE4">
              <w:rPr>
                <w:rFonts w:cs="Arial"/>
                <w:sz w:val="22"/>
                <w:szCs w:val="22"/>
              </w:rPr>
              <w:t>Core</w:t>
            </w:r>
          </w:p>
        </w:tc>
        <w:tc>
          <w:tcPr>
            <w:tcW w:w="1526" w:type="dxa"/>
            <w:tcMar>
              <w:top w:w="57" w:type="dxa"/>
              <w:left w:w="57" w:type="dxa"/>
              <w:bottom w:w="57" w:type="dxa"/>
              <w:right w:w="57" w:type="dxa"/>
            </w:tcMar>
          </w:tcPr>
          <w:p w14:paraId="086401A8" w14:textId="77777777" w:rsidR="00FB1C6D" w:rsidRPr="00142EE4" w:rsidRDefault="00FB1C6D" w:rsidP="00142EE4">
            <w:pPr>
              <w:jc w:val="center"/>
              <w:rPr>
                <w:rFonts w:cs="Arial"/>
                <w:sz w:val="22"/>
                <w:szCs w:val="22"/>
              </w:rPr>
            </w:pPr>
            <w:r w:rsidRPr="00142EE4">
              <w:rPr>
                <w:rFonts w:cs="Arial"/>
                <w:sz w:val="22"/>
                <w:szCs w:val="22"/>
              </w:rPr>
              <w:t>No</w:t>
            </w:r>
          </w:p>
        </w:tc>
      </w:tr>
      <w:tr w:rsidR="00FB1C6D" w:rsidRPr="00142EE4" w14:paraId="44272816" w14:textId="77777777" w:rsidTr="03A779F9">
        <w:tc>
          <w:tcPr>
            <w:tcW w:w="791" w:type="dxa"/>
            <w:tcMar>
              <w:top w:w="57" w:type="dxa"/>
              <w:left w:w="57" w:type="dxa"/>
              <w:bottom w:w="57" w:type="dxa"/>
              <w:right w:w="57" w:type="dxa"/>
            </w:tcMar>
            <w:vAlign w:val="center"/>
          </w:tcPr>
          <w:p w14:paraId="34C3CC76" w14:textId="77777777" w:rsidR="00FB1C6D" w:rsidRPr="00142EE4" w:rsidRDefault="00E820A1" w:rsidP="00142EE4">
            <w:pPr>
              <w:spacing w:before="120" w:after="120"/>
              <w:jc w:val="center"/>
              <w:rPr>
                <w:rFonts w:cs="Arial"/>
                <w:sz w:val="22"/>
                <w:szCs w:val="22"/>
              </w:rPr>
            </w:pPr>
            <w:r>
              <w:rPr>
                <w:rFonts w:cs="Arial"/>
                <w:sz w:val="22"/>
                <w:szCs w:val="22"/>
              </w:rPr>
              <w:t>5</w:t>
            </w:r>
          </w:p>
        </w:tc>
        <w:tc>
          <w:tcPr>
            <w:tcW w:w="1755" w:type="dxa"/>
            <w:tcMar>
              <w:top w:w="57" w:type="dxa"/>
              <w:left w:w="57" w:type="dxa"/>
              <w:bottom w:w="57" w:type="dxa"/>
              <w:right w:w="57" w:type="dxa"/>
            </w:tcMar>
            <w:vAlign w:val="center"/>
          </w:tcPr>
          <w:p w14:paraId="0BF82587" w14:textId="071B5456" w:rsidR="00FB1C6D" w:rsidRPr="00142EE4" w:rsidRDefault="3091255B" w:rsidP="4F07D9AB">
            <w:pPr>
              <w:spacing w:before="120" w:after="120"/>
              <w:jc w:val="center"/>
              <w:rPr>
                <w:rFonts w:eastAsia="Arial" w:cs="Arial"/>
              </w:rPr>
            </w:pPr>
            <w:r w:rsidRPr="33119B79">
              <w:rPr>
                <w:rFonts w:eastAsia="Arial" w:cs="Arial"/>
              </w:rPr>
              <w:t>FT5016</w:t>
            </w:r>
          </w:p>
        </w:tc>
        <w:tc>
          <w:tcPr>
            <w:tcW w:w="1781" w:type="dxa"/>
            <w:tcMar>
              <w:top w:w="57" w:type="dxa"/>
              <w:left w:w="57" w:type="dxa"/>
              <w:bottom w:w="57" w:type="dxa"/>
              <w:right w:w="57" w:type="dxa"/>
            </w:tcMar>
            <w:vAlign w:val="center"/>
          </w:tcPr>
          <w:p w14:paraId="3D2AE638" w14:textId="77777777" w:rsidR="00FB1C6D" w:rsidRPr="00142EE4" w:rsidRDefault="00FB1C6D" w:rsidP="00142EE4">
            <w:pPr>
              <w:spacing w:before="120" w:after="120"/>
              <w:jc w:val="center"/>
              <w:rPr>
                <w:rFonts w:cs="Arial"/>
                <w:sz w:val="22"/>
                <w:szCs w:val="22"/>
              </w:rPr>
            </w:pPr>
            <w:r w:rsidRPr="00142EE4">
              <w:rPr>
                <w:rFonts w:cs="Arial"/>
                <w:sz w:val="22"/>
                <w:szCs w:val="22"/>
              </w:rPr>
              <w:t>Optional Placement Year</w:t>
            </w:r>
          </w:p>
        </w:tc>
        <w:tc>
          <w:tcPr>
            <w:tcW w:w="1531" w:type="dxa"/>
            <w:tcMar>
              <w:top w:w="57" w:type="dxa"/>
              <w:left w:w="57" w:type="dxa"/>
              <w:bottom w:w="57" w:type="dxa"/>
              <w:right w:w="57" w:type="dxa"/>
            </w:tcMar>
            <w:vAlign w:val="center"/>
          </w:tcPr>
          <w:p w14:paraId="64D92BB7" w14:textId="77777777" w:rsidR="00FB1C6D" w:rsidRPr="00142EE4" w:rsidRDefault="00FB1C6D" w:rsidP="00142EE4">
            <w:pPr>
              <w:spacing w:before="120" w:after="120"/>
              <w:jc w:val="center"/>
              <w:rPr>
                <w:rFonts w:cs="Arial"/>
                <w:sz w:val="22"/>
                <w:szCs w:val="22"/>
              </w:rPr>
            </w:pPr>
            <w:r w:rsidRPr="00142EE4">
              <w:rPr>
                <w:rFonts w:cs="Arial"/>
                <w:sz w:val="22"/>
                <w:szCs w:val="22"/>
              </w:rPr>
              <w:t>120P</w:t>
            </w:r>
          </w:p>
        </w:tc>
        <w:tc>
          <w:tcPr>
            <w:tcW w:w="1632" w:type="dxa"/>
            <w:tcMar>
              <w:top w:w="57" w:type="dxa"/>
              <w:left w:w="57" w:type="dxa"/>
              <w:bottom w:w="57" w:type="dxa"/>
              <w:right w:w="57" w:type="dxa"/>
            </w:tcMar>
            <w:vAlign w:val="center"/>
          </w:tcPr>
          <w:p w14:paraId="630948E9" w14:textId="77777777" w:rsidR="00FB1C6D" w:rsidRPr="00142EE4" w:rsidRDefault="00FB1C6D" w:rsidP="00142EE4">
            <w:pPr>
              <w:spacing w:before="120" w:after="120"/>
              <w:jc w:val="center"/>
              <w:rPr>
                <w:rFonts w:cs="Arial"/>
                <w:sz w:val="22"/>
                <w:szCs w:val="22"/>
              </w:rPr>
            </w:pPr>
            <w:r w:rsidRPr="00142EE4">
              <w:rPr>
                <w:rFonts w:cs="Arial"/>
                <w:sz w:val="22"/>
                <w:szCs w:val="22"/>
              </w:rPr>
              <w:t>Optional</w:t>
            </w:r>
          </w:p>
        </w:tc>
        <w:tc>
          <w:tcPr>
            <w:tcW w:w="1526" w:type="dxa"/>
            <w:tcMar>
              <w:top w:w="57" w:type="dxa"/>
              <w:left w:w="57" w:type="dxa"/>
              <w:bottom w:w="57" w:type="dxa"/>
              <w:right w:w="57" w:type="dxa"/>
            </w:tcMar>
          </w:tcPr>
          <w:p w14:paraId="0E6A06D7" w14:textId="77777777" w:rsidR="00FB1C6D" w:rsidRPr="00142EE4" w:rsidRDefault="00FB1C6D" w:rsidP="00142EE4">
            <w:pPr>
              <w:jc w:val="center"/>
              <w:rPr>
                <w:rFonts w:cs="Arial"/>
                <w:sz w:val="22"/>
                <w:szCs w:val="22"/>
              </w:rPr>
            </w:pPr>
            <w:r w:rsidRPr="00142EE4">
              <w:rPr>
                <w:rFonts w:cs="Arial"/>
                <w:sz w:val="22"/>
                <w:szCs w:val="22"/>
              </w:rPr>
              <w:t>No</w:t>
            </w:r>
          </w:p>
        </w:tc>
      </w:tr>
      <w:tr w:rsidR="00291BBA" w:rsidRPr="00142EE4" w14:paraId="60BF0804" w14:textId="77777777" w:rsidTr="03A779F9">
        <w:tc>
          <w:tcPr>
            <w:tcW w:w="791" w:type="dxa"/>
            <w:tcMar>
              <w:top w:w="57" w:type="dxa"/>
              <w:left w:w="57" w:type="dxa"/>
              <w:bottom w:w="57" w:type="dxa"/>
              <w:right w:w="57" w:type="dxa"/>
            </w:tcMar>
            <w:vAlign w:val="center"/>
          </w:tcPr>
          <w:p w14:paraId="29B4EA11" w14:textId="77777777" w:rsidR="00291BBA" w:rsidRPr="00142EE4" w:rsidRDefault="00291BBA" w:rsidP="00142EE4">
            <w:pPr>
              <w:spacing w:before="120" w:after="120"/>
              <w:jc w:val="center"/>
              <w:rPr>
                <w:rFonts w:cs="Arial"/>
                <w:sz w:val="22"/>
                <w:szCs w:val="22"/>
              </w:rPr>
            </w:pPr>
            <w:r w:rsidRPr="00142EE4">
              <w:rPr>
                <w:rFonts w:cs="Arial"/>
                <w:sz w:val="22"/>
                <w:szCs w:val="22"/>
              </w:rPr>
              <w:t>6</w:t>
            </w:r>
          </w:p>
        </w:tc>
        <w:tc>
          <w:tcPr>
            <w:tcW w:w="1755" w:type="dxa"/>
            <w:tcMar>
              <w:top w:w="57" w:type="dxa"/>
              <w:left w:w="57" w:type="dxa"/>
              <w:bottom w:w="57" w:type="dxa"/>
              <w:right w:w="57" w:type="dxa"/>
            </w:tcMar>
            <w:vAlign w:val="center"/>
          </w:tcPr>
          <w:p w14:paraId="39A99888" w14:textId="0091EFE0" w:rsidR="00291BBA" w:rsidRPr="00142EE4" w:rsidRDefault="64A63BD9" w:rsidP="33119B79">
            <w:pPr>
              <w:spacing w:before="120" w:after="120"/>
              <w:jc w:val="center"/>
            </w:pPr>
            <w:r w:rsidRPr="33119B79">
              <w:rPr>
                <w:rFonts w:eastAsia="Arial" w:cs="Arial"/>
              </w:rPr>
              <w:t>FT6022</w:t>
            </w:r>
          </w:p>
        </w:tc>
        <w:tc>
          <w:tcPr>
            <w:tcW w:w="1781" w:type="dxa"/>
            <w:tcMar>
              <w:top w:w="57" w:type="dxa"/>
              <w:left w:w="57" w:type="dxa"/>
              <w:bottom w:w="57" w:type="dxa"/>
              <w:right w:w="57" w:type="dxa"/>
            </w:tcMar>
            <w:vAlign w:val="center"/>
          </w:tcPr>
          <w:p w14:paraId="23F76341" w14:textId="77777777" w:rsidR="00291BBA" w:rsidRPr="00142EE4" w:rsidRDefault="00E820A1" w:rsidP="00142EE4">
            <w:pPr>
              <w:jc w:val="center"/>
              <w:rPr>
                <w:rFonts w:cs="Arial"/>
                <w:bCs/>
                <w:sz w:val="22"/>
                <w:szCs w:val="22"/>
              </w:rPr>
            </w:pPr>
            <w:r>
              <w:rPr>
                <w:rFonts w:cs="Arial"/>
                <w:bCs/>
                <w:sz w:val="22"/>
                <w:szCs w:val="22"/>
              </w:rPr>
              <w:t>Applied innovation</w:t>
            </w:r>
          </w:p>
        </w:tc>
        <w:tc>
          <w:tcPr>
            <w:tcW w:w="1531" w:type="dxa"/>
            <w:tcMar>
              <w:top w:w="57" w:type="dxa"/>
              <w:left w:w="57" w:type="dxa"/>
              <w:bottom w:w="57" w:type="dxa"/>
              <w:right w:w="57" w:type="dxa"/>
            </w:tcMar>
            <w:vAlign w:val="center"/>
          </w:tcPr>
          <w:p w14:paraId="730F818D" w14:textId="77777777" w:rsidR="00291BBA" w:rsidRPr="00142EE4" w:rsidRDefault="00142EE4" w:rsidP="00142EE4">
            <w:pPr>
              <w:spacing w:before="120" w:after="120"/>
              <w:jc w:val="center"/>
              <w:rPr>
                <w:rFonts w:cs="Arial"/>
                <w:sz w:val="22"/>
                <w:szCs w:val="22"/>
              </w:rPr>
            </w:pPr>
            <w:r w:rsidRPr="00142EE4">
              <w:rPr>
                <w:rFonts w:cs="Arial"/>
                <w:sz w:val="22"/>
                <w:szCs w:val="22"/>
              </w:rPr>
              <w:t>20</w:t>
            </w:r>
          </w:p>
        </w:tc>
        <w:tc>
          <w:tcPr>
            <w:tcW w:w="1632" w:type="dxa"/>
            <w:tcMar>
              <w:top w:w="57" w:type="dxa"/>
              <w:left w:w="57" w:type="dxa"/>
              <w:bottom w:w="57" w:type="dxa"/>
              <w:right w:w="57" w:type="dxa"/>
            </w:tcMar>
            <w:vAlign w:val="center"/>
          </w:tcPr>
          <w:p w14:paraId="714E2665" w14:textId="77777777" w:rsidR="00291BBA" w:rsidRPr="00142EE4" w:rsidRDefault="00291BBA" w:rsidP="00142EE4">
            <w:pPr>
              <w:spacing w:before="120" w:after="120"/>
              <w:jc w:val="center"/>
              <w:rPr>
                <w:rFonts w:cs="Arial"/>
                <w:sz w:val="22"/>
                <w:szCs w:val="22"/>
              </w:rPr>
            </w:pPr>
            <w:r w:rsidRPr="00142EE4">
              <w:rPr>
                <w:rFonts w:cs="Arial"/>
                <w:sz w:val="22"/>
                <w:szCs w:val="22"/>
              </w:rPr>
              <w:t>Core</w:t>
            </w:r>
          </w:p>
        </w:tc>
        <w:tc>
          <w:tcPr>
            <w:tcW w:w="1526" w:type="dxa"/>
            <w:tcMar>
              <w:top w:w="57" w:type="dxa"/>
              <w:left w:w="57" w:type="dxa"/>
              <w:bottom w:w="57" w:type="dxa"/>
              <w:right w:w="57" w:type="dxa"/>
            </w:tcMar>
          </w:tcPr>
          <w:p w14:paraId="798799C9" w14:textId="77777777" w:rsidR="00291BBA" w:rsidRPr="00142EE4" w:rsidRDefault="00291BBA" w:rsidP="00142EE4">
            <w:pPr>
              <w:jc w:val="center"/>
              <w:rPr>
                <w:rFonts w:cs="Arial"/>
                <w:sz w:val="22"/>
                <w:szCs w:val="22"/>
              </w:rPr>
            </w:pPr>
            <w:r w:rsidRPr="00142EE4">
              <w:rPr>
                <w:rFonts w:cs="Arial"/>
                <w:sz w:val="22"/>
                <w:szCs w:val="22"/>
              </w:rPr>
              <w:t>No</w:t>
            </w:r>
          </w:p>
        </w:tc>
      </w:tr>
      <w:tr w:rsidR="00291BBA" w:rsidRPr="00142EE4" w14:paraId="2945DC6A" w14:textId="77777777" w:rsidTr="03A779F9">
        <w:tc>
          <w:tcPr>
            <w:tcW w:w="791" w:type="dxa"/>
            <w:tcMar>
              <w:top w:w="57" w:type="dxa"/>
              <w:left w:w="57" w:type="dxa"/>
              <w:bottom w:w="57" w:type="dxa"/>
              <w:right w:w="57" w:type="dxa"/>
            </w:tcMar>
            <w:vAlign w:val="center"/>
          </w:tcPr>
          <w:p w14:paraId="1B87E3DE" w14:textId="77777777" w:rsidR="00291BBA" w:rsidRPr="00142EE4" w:rsidRDefault="00291BBA" w:rsidP="00142EE4">
            <w:pPr>
              <w:spacing w:before="120" w:after="120"/>
              <w:jc w:val="center"/>
              <w:rPr>
                <w:rFonts w:cs="Arial"/>
                <w:sz w:val="22"/>
                <w:szCs w:val="22"/>
              </w:rPr>
            </w:pPr>
            <w:r w:rsidRPr="00142EE4">
              <w:rPr>
                <w:rFonts w:cs="Arial"/>
                <w:sz w:val="22"/>
                <w:szCs w:val="22"/>
              </w:rPr>
              <w:t>6</w:t>
            </w:r>
          </w:p>
        </w:tc>
        <w:tc>
          <w:tcPr>
            <w:tcW w:w="1755" w:type="dxa"/>
            <w:tcMar>
              <w:top w:w="57" w:type="dxa"/>
              <w:left w:w="57" w:type="dxa"/>
              <w:bottom w:w="57" w:type="dxa"/>
              <w:right w:w="57" w:type="dxa"/>
            </w:tcMar>
            <w:vAlign w:val="center"/>
          </w:tcPr>
          <w:p w14:paraId="50E7F436" w14:textId="386E78C7" w:rsidR="00291BBA" w:rsidRPr="00142EE4" w:rsidRDefault="40384FFD" w:rsidP="33119B79">
            <w:pPr>
              <w:spacing w:before="120" w:after="120"/>
              <w:jc w:val="center"/>
            </w:pPr>
            <w:r w:rsidRPr="33119B79">
              <w:rPr>
                <w:rFonts w:eastAsia="Arial" w:cs="Arial"/>
              </w:rPr>
              <w:t>FT6021</w:t>
            </w:r>
          </w:p>
        </w:tc>
        <w:tc>
          <w:tcPr>
            <w:tcW w:w="1781" w:type="dxa"/>
            <w:tcMar>
              <w:top w:w="57" w:type="dxa"/>
              <w:left w:w="57" w:type="dxa"/>
              <w:bottom w:w="57" w:type="dxa"/>
              <w:right w:w="57" w:type="dxa"/>
            </w:tcMar>
            <w:vAlign w:val="center"/>
          </w:tcPr>
          <w:p w14:paraId="34E75008" w14:textId="77777777" w:rsidR="00291BBA" w:rsidRPr="00142EE4" w:rsidRDefault="00E820A1" w:rsidP="00142EE4">
            <w:pPr>
              <w:spacing w:before="120" w:after="120"/>
              <w:jc w:val="center"/>
              <w:rPr>
                <w:rFonts w:cs="Arial"/>
                <w:sz w:val="22"/>
                <w:szCs w:val="22"/>
              </w:rPr>
            </w:pPr>
            <w:r>
              <w:rPr>
                <w:rFonts w:cs="Arial"/>
                <w:bCs/>
                <w:sz w:val="22"/>
                <w:szCs w:val="22"/>
              </w:rPr>
              <w:t>Advanced Creative Practice</w:t>
            </w:r>
          </w:p>
        </w:tc>
        <w:tc>
          <w:tcPr>
            <w:tcW w:w="1531" w:type="dxa"/>
            <w:tcMar>
              <w:top w:w="57" w:type="dxa"/>
              <w:left w:w="57" w:type="dxa"/>
              <w:bottom w:w="57" w:type="dxa"/>
              <w:right w:w="57" w:type="dxa"/>
            </w:tcMar>
            <w:vAlign w:val="center"/>
          </w:tcPr>
          <w:p w14:paraId="357D09F5" w14:textId="77777777" w:rsidR="00291BBA" w:rsidRPr="00142EE4" w:rsidRDefault="00FB1C6D" w:rsidP="00142EE4">
            <w:pPr>
              <w:spacing w:before="120" w:after="120"/>
              <w:jc w:val="center"/>
              <w:rPr>
                <w:rFonts w:cs="Arial"/>
                <w:sz w:val="22"/>
                <w:szCs w:val="22"/>
              </w:rPr>
            </w:pPr>
            <w:r w:rsidRPr="00142EE4">
              <w:rPr>
                <w:rFonts w:cs="Arial"/>
                <w:sz w:val="22"/>
                <w:szCs w:val="22"/>
              </w:rPr>
              <w:t>20</w:t>
            </w:r>
          </w:p>
        </w:tc>
        <w:tc>
          <w:tcPr>
            <w:tcW w:w="1632" w:type="dxa"/>
            <w:tcMar>
              <w:top w:w="57" w:type="dxa"/>
              <w:left w:w="57" w:type="dxa"/>
              <w:bottom w:w="57" w:type="dxa"/>
              <w:right w:w="57" w:type="dxa"/>
            </w:tcMar>
            <w:vAlign w:val="center"/>
          </w:tcPr>
          <w:p w14:paraId="3ADE3591" w14:textId="77777777" w:rsidR="00291BBA" w:rsidRPr="00142EE4" w:rsidRDefault="00291BBA" w:rsidP="00142EE4">
            <w:pPr>
              <w:spacing w:before="120" w:after="120"/>
              <w:jc w:val="center"/>
              <w:rPr>
                <w:rFonts w:cs="Arial"/>
                <w:sz w:val="22"/>
                <w:szCs w:val="22"/>
              </w:rPr>
            </w:pPr>
            <w:r w:rsidRPr="00142EE4">
              <w:rPr>
                <w:rFonts w:cs="Arial"/>
                <w:sz w:val="22"/>
                <w:szCs w:val="22"/>
              </w:rPr>
              <w:t>Core</w:t>
            </w:r>
          </w:p>
        </w:tc>
        <w:tc>
          <w:tcPr>
            <w:tcW w:w="1526" w:type="dxa"/>
            <w:tcMar>
              <w:top w:w="57" w:type="dxa"/>
              <w:left w:w="57" w:type="dxa"/>
              <w:bottom w:w="57" w:type="dxa"/>
              <w:right w:w="57" w:type="dxa"/>
            </w:tcMar>
          </w:tcPr>
          <w:p w14:paraId="517EB9D0" w14:textId="77777777" w:rsidR="00291BBA" w:rsidRPr="00142EE4" w:rsidRDefault="00291BBA" w:rsidP="00142EE4">
            <w:pPr>
              <w:jc w:val="center"/>
              <w:rPr>
                <w:rFonts w:cs="Arial"/>
                <w:sz w:val="22"/>
                <w:szCs w:val="22"/>
              </w:rPr>
            </w:pPr>
            <w:r w:rsidRPr="00142EE4">
              <w:rPr>
                <w:rFonts w:cs="Arial"/>
                <w:sz w:val="22"/>
                <w:szCs w:val="22"/>
              </w:rPr>
              <w:t>No</w:t>
            </w:r>
          </w:p>
        </w:tc>
      </w:tr>
      <w:tr w:rsidR="00291BBA" w:rsidRPr="00142EE4" w14:paraId="3ACBA90D" w14:textId="77777777" w:rsidTr="03A779F9">
        <w:tc>
          <w:tcPr>
            <w:tcW w:w="791" w:type="dxa"/>
            <w:tcMar>
              <w:top w:w="57" w:type="dxa"/>
              <w:left w:w="57" w:type="dxa"/>
              <w:bottom w:w="57" w:type="dxa"/>
              <w:right w:w="57" w:type="dxa"/>
            </w:tcMar>
            <w:vAlign w:val="center"/>
          </w:tcPr>
          <w:p w14:paraId="1946A7AE" w14:textId="77777777" w:rsidR="00291BBA" w:rsidRPr="00142EE4" w:rsidRDefault="00291BBA" w:rsidP="00142EE4">
            <w:pPr>
              <w:spacing w:before="120" w:after="120"/>
              <w:jc w:val="center"/>
              <w:rPr>
                <w:rFonts w:cs="Arial"/>
                <w:sz w:val="22"/>
                <w:szCs w:val="22"/>
              </w:rPr>
            </w:pPr>
            <w:r w:rsidRPr="00142EE4">
              <w:rPr>
                <w:rFonts w:cs="Arial"/>
                <w:sz w:val="22"/>
                <w:szCs w:val="22"/>
              </w:rPr>
              <w:t>6</w:t>
            </w:r>
          </w:p>
        </w:tc>
        <w:tc>
          <w:tcPr>
            <w:tcW w:w="1755" w:type="dxa"/>
            <w:tcMar>
              <w:top w:w="57" w:type="dxa"/>
              <w:left w:w="57" w:type="dxa"/>
              <w:bottom w:w="57" w:type="dxa"/>
              <w:right w:w="57" w:type="dxa"/>
            </w:tcMar>
            <w:vAlign w:val="center"/>
          </w:tcPr>
          <w:p w14:paraId="77E3B614" w14:textId="3147B0C5" w:rsidR="00291BBA" w:rsidRPr="00142EE4" w:rsidRDefault="3EC5065B" w:rsidP="33119B79">
            <w:pPr>
              <w:spacing w:before="120" w:after="120"/>
              <w:jc w:val="center"/>
            </w:pPr>
            <w:r w:rsidRPr="33119B79">
              <w:rPr>
                <w:rFonts w:eastAsia="Arial" w:cs="Arial"/>
              </w:rPr>
              <w:t>FT6025</w:t>
            </w:r>
          </w:p>
        </w:tc>
        <w:tc>
          <w:tcPr>
            <w:tcW w:w="1781" w:type="dxa"/>
            <w:tcMar>
              <w:top w:w="57" w:type="dxa"/>
              <w:left w:w="57" w:type="dxa"/>
              <w:bottom w:w="57" w:type="dxa"/>
              <w:right w:w="57" w:type="dxa"/>
            </w:tcMar>
            <w:vAlign w:val="center"/>
          </w:tcPr>
          <w:p w14:paraId="4E45646E" w14:textId="77777777" w:rsidR="00291BBA" w:rsidRPr="00142EE4" w:rsidRDefault="00FB1C6D" w:rsidP="00142EE4">
            <w:pPr>
              <w:spacing w:before="120" w:after="120"/>
              <w:jc w:val="center"/>
              <w:rPr>
                <w:rFonts w:cs="Arial"/>
                <w:sz w:val="22"/>
                <w:szCs w:val="22"/>
              </w:rPr>
            </w:pPr>
            <w:r w:rsidRPr="00142EE4">
              <w:rPr>
                <w:rFonts w:cs="Arial"/>
                <w:bCs/>
                <w:sz w:val="22"/>
                <w:szCs w:val="22"/>
              </w:rPr>
              <w:t xml:space="preserve">Final Major Project – </w:t>
            </w:r>
            <w:r w:rsidR="00E820A1">
              <w:rPr>
                <w:rFonts w:cs="Arial"/>
                <w:bCs/>
                <w:sz w:val="22"/>
                <w:szCs w:val="22"/>
              </w:rPr>
              <w:t>Theoretical Identity</w:t>
            </w:r>
          </w:p>
        </w:tc>
        <w:tc>
          <w:tcPr>
            <w:tcW w:w="1531" w:type="dxa"/>
            <w:tcMar>
              <w:top w:w="57" w:type="dxa"/>
              <w:left w:w="57" w:type="dxa"/>
              <w:bottom w:w="57" w:type="dxa"/>
              <w:right w:w="57" w:type="dxa"/>
            </w:tcMar>
            <w:vAlign w:val="center"/>
          </w:tcPr>
          <w:p w14:paraId="4A5F247F" w14:textId="77777777" w:rsidR="00291BBA" w:rsidRPr="00142EE4" w:rsidRDefault="00FB1C6D" w:rsidP="00142EE4">
            <w:pPr>
              <w:spacing w:before="120" w:after="120"/>
              <w:jc w:val="center"/>
              <w:rPr>
                <w:rFonts w:cs="Arial"/>
                <w:sz w:val="22"/>
                <w:szCs w:val="22"/>
              </w:rPr>
            </w:pPr>
            <w:r w:rsidRPr="00142EE4">
              <w:rPr>
                <w:rFonts w:cs="Arial"/>
                <w:sz w:val="22"/>
                <w:szCs w:val="22"/>
              </w:rPr>
              <w:t>20</w:t>
            </w:r>
          </w:p>
        </w:tc>
        <w:tc>
          <w:tcPr>
            <w:tcW w:w="1632" w:type="dxa"/>
            <w:tcMar>
              <w:top w:w="57" w:type="dxa"/>
              <w:left w:w="57" w:type="dxa"/>
              <w:bottom w:w="57" w:type="dxa"/>
              <w:right w:w="57" w:type="dxa"/>
            </w:tcMar>
            <w:vAlign w:val="center"/>
          </w:tcPr>
          <w:p w14:paraId="3405132A" w14:textId="77777777" w:rsidR="00291BBA" w:rsidRPr="00142EE4" w:rsidRDefault="00291BBA" w:rsidP="00142EE4">
            <w:pPr>
              <w:spacing w:before="120" w:after="120"/>
              <w:jc w:val="center"/>
              <w:rPr>
                <w:rFonts w:cs="Arial"/>
                <w:sz w:val="22"/>
                <w:szCs w:val="22"/>
              </w:rPr>
            </w:pPr>
            <w:r w:rsidRPr="00142EE4">
              <w:rPr>
                <w:rFonts w:cs="Arial"/>
                <w:sz w:val="22"/>
                <w:szCs w:val="22"/>
              </w:rPr>
              <w:t>Core</w:t>
            </w:r>
          </w:p>
        </w:tc>
        <w:tc>
          <w:tcPr>
            <w:tcW w:w="1526" w:type="dxa"/>
            <w:tcMar>
              <w:top w:w="57" w:type="dxa"/>
              <w:left w:w="57" w:type="dxa"/>
              <w:bottom w:w="57" w:type="dxa"/>
              <w:right w:w="57" w:type="dxa"/>
            </w:tcMar>
          </w:tcPr>
          <w:p w14:paraId="54ADFCF5" w14:textId="77777777" w:rsidR="002251D8" w:rsidRPr="00142EE4" w:rsidRDefault="00291BBA" w:rsidP="00142EE4">
            <w:pPr>
              <w:jc w:val="center"/>
              <w:rPr>
                <w:rFonts w:cs="Arial"/>
                <w:sz w:val="22"/>
                <w:szCs w:val="22"/>
              </w:rPr>
            </w:pPr>
            <w:r w:rsidRPr="00142EE4">
              <w:rPr>
                <w:rFonts w:cs="Arial"/>
                <w:sz w:val="22"/>
                <w:szCs w:val="22"/>
              </w:rPr>
              <w:t>No</w:t>
            </w:r>
          </w:p>
          <w:p w14:paraId="07459315" w14:textId="77777777" w:rsidR="00291BBA" w:rsidRPr="00142EE4" w:rsidRDefault="00291BBA" w:rsidP="00142EE4">
            <w:pPr>
              <w:jc w:val="center"/>
              <w:rPr>
                <w:rFonts w:cs="Arial"/>
                <w:sz w:val="22"/>
                <w:szCs w:val="22"/>
              </w:rPr>
            </w:pPr>
          </w:p>
        </w:tc>
      </w:tr>
      <w:tr w:rsidR="00142EE4" w:rsidRPr="00142EE4" w14:paraId="49CE314A" w14:textId="77777777" w:rsidTr="03A779F9">
        <w:tc>
          <w:tcPr>
            <w:tcW w:w="791" w:type="dxa"/>
            <w:tcMar>
              <w:top w:w="57" w:type="dxa"/>
              <w:left w:w="57" w:type="dxa"/>
              <w:bottom w:w="57" w:type="dxa"/>
              <w:right w:w="57" w:type="dxa"/>
            </w:tcMar>
            <w:vAlign w:val="center"/>
          </w:tcPr>
          <w:p w14:paraId="6DDB914C" w14:textId="77777777" w:rsidR="00142EE4" w:rsidRPr="00142EE4" w:rsidRDefault="00142EE4" w:rsidP="00142EE4">
            <w:pPr>
              <w:spacing w:before="120" w:after="120"/>
              <w:jc w:val="center"/>
              <w:rPr>
                <w:rFonts w:cs="Arial"/>
                <w:sz w:val="22"/>
                <w:szCs w:val="22"/>
              </w:rPr>
            </w:pPr>
            <w:r w:rsidRPr="00142EE4">
              <w:rPr>
                <w:rFonts w:cs="Arial"/>
                <w:sz w:val="22"/>
                <w:szCs w:val="22"/>
              </w:rPr>
              <w:t>6</w:t>
            </w:r>
          </w:p>
        </w:tc>
        <w:tc>
          <w:tcPr>
            <w:tcW w:w="1755" w:type="dxa"/>
            <w:tcMar>
              <w:top w:w="57" w:type="dxa"/>
              <w:left w:w="57" w:type="dxa"/>
              <w:bottom w:w="57" w:type="dxa"/>
              <w:right w:w="57" w:type="dxa"/>
            </w:tcMar>
            <w:vAlign w:val="center"/>
          </w:tcPr>
          <w:p w14:paraId="65192F20" w14:textId="6ADB4BA8" w:rsidR="00142EE4" w:rsidRPr="00142EE4" w:rsidRDefault="3FE2CDE6" w:rsidP="33119B79">
            <w:pPr>
              <w:spacing w:before="120" w:after="120"/>
              <w:jc w:val="center"/>
            </w:pPr>
            <w:r w:rsidRPr="33119B79">
              <w:rPr>
                <w:rFonts w:eastAsia="Arial" w:cs="Arial"/>
              </w:rPr>
              <w:t>FT6024</w:t>
            </w:r>
          </w:p>
        </w:tc>
        <w:tc>
          <w:tcPr>
            <w:tcW w:w="1781" w:type="dxa"/>
            <w:tcMar>
              <w:top w:w="57" w:type="dxa"/>
              <w:left w:w="57" w:type="dxa"/>
              <w:bottom w:w="57" w:type="dxa"/>
              <w:right w:w="57" w:type="dxa"/>
            </w:tcMar>
            <w:vAlign w:val="center"/>
          </w:tcPr>
          <w:p w14:paraId="2F66E80F" w14:textId="77777777" w:rsidR="00142EE4" w:rsidRPr="00142EE4" w:rsidRDefault="00E820A1" w:rsidP="00142EE4">
            <w:pPr>
              <w:spacing w:before="120" w:after="120"/>
              <w:jc w:val="center"/>
              <w:rPr>
                <w:rFonts w:cs="Arial"/>
                <w:bCs/>
                <w:sz w:val="22"/>
                <w:szCs w:val="22"/>
              </w:rPr>
            </w:pPr>
            <w:r>
              <w:rPr>
                <w:rFonts w:cs="Arial"/>
                <w:bCs/>
                <w:sz w:val="22"/>
                <w:szCs w:val="22"/>
              </w:rPr>
              <w:t>Final Major Project - Realisation</w:t>
            </w:r>
          </w:p>
        </w:tc>
        <w:tc>
          <w:tcPr>
            <w:tcW w:w="1531" w:type="dxa"/>
            <w:tcMar>
              <w:top w:w="57" w:type="dxa"/>
              <w:left w:w="57" w:type="dxa"/>
              <w:bottom w:w="57" w:type="dxa"/>
              <w:right w:w="57" w:type="dxa"/>
            </w:tcMar>
            <w:vAlign w:val="center"/>
          </w:tcPr>
          <w:p w14:paraId="287BB421" w14:textId="77777777" w:rsidR="00142EE4" w:rsidRPr="00142EE4" w:rsidRDefault="00142EE4" w:rsidP="00142EE4">
            <w:pPr>
              <w:spacing w:before="120" w:after="120"/>
              <w:jc w:val="center"/>
              <w:rPr>
                <w:rFonts w:cs="Arial"/>
                <w:sz w:val="22"/>
                <w:szCs w:val="22"/>
              </w:rPr>
            </w:pPr>
            <w:r w:rsidRPr="00142EE4">
              <w:rPr>
                <w:rFonts w:cs="Arial"/>
                <w:sz w:val="22"/>
                <w:szCs w:val="22"/>
              </w:rPr>
              <w:t>20</w:t>
            </w:r>
          </w:p>
        </w:tc>
        <w:tc>
          <w:tcPr>
            <w:tcW w:w="1632" w:type="dxa"/>
            <w:tcMar>
              <w:top w:w="57" w:type="dxa"/>
              <w:left w:w="57" w:type="dxa"/>
              <w:bottom w:w="57" w:type="dxa"/>
              <w:right w:w="57" w:type="dxa"/>
            </w:tcMar>
            <w:vAlign w:val="center"/>
          </w:tcPr>
          <w:p w14:paraId="13593F78" w14:textId="77777777" w:rsidR="00142EE4" w:rsidRPr="00142EE4" w:rsidRDefault="00142EE4" w:rsidP="00142EE4">
            <w:pPr>
              <w:spacing w:before="120" w:after="120"/>
              <w:jc w:val="center"/>
              <w:rPr>
                <w:rFonts w:cs="Arial"/>
                <w:sz w:val="22"/>
                <w:szCs w:val="22"/>
              </w:rPr>
            </w:pPr>
            <w:r w:rsidRPr="00142EE4">
              <w:rPr>
                <w:rFonts w:cs="Arial"/>
                <w:sz w:val="22"/>
                <w:szCs w:val="22"/>
              </w:rPr>
              <w:t>Core</w:t>
            </w:r>
          </w:p>
        </w:tc>
        <w:tc>
          <w:tcPr>
            <w:tcW w:w="1526" w:type="dxa"/>
            <w:tcMar>
              <w:top w:w="57" w:type="dxa"/>
              <w:left w:w="57" w:type="dxa"/>
              <w:bottom w:w="57" w:type="dxa"/>
              <w:right w:w="57" w:type="dxa"/>
            </w:tcMar>
            <w:vAlign w:val="center"/>
          </w:tcPr>
          <w:p w14:paraId="2963C73B" w14:textId="77777777" w:rsidR="00142EE4" w:rsidRPr="00142EE4" w:rsidRDefault="00142EE4" w:rsidP="00142EE4">
            <w:pPr>
              <w:spacing w:before="120" w:after="120"/>
              <w:jc w:val="center"/>
              <w:rPr>
                <w:rFonts w:cs="Arial"/>
                <w:sz w:val="22"/>
                <w:szCs w:val="22"/>
              </w:rPr>
            </w:pPr>
            <w:r w:rsidRPr="00142EE4">
              <w:rPr>
                <w:rFonts w:cs="Arial"/>
                <w:sz w:val="22"/>
                <w:szCs w:val="22"/>
              </w:rPr>
              <w:t>No</w:t>
            </w:r>
          </w:p>
        </w:tc>
      </w:tr>
      <w:tr w:rsidR="003536F3" w:rsidRPr="00142EE4" w14:paraId="5C8593FA" w14:textId="77777777" w:rsidTr="03A779F9">
        <w:tc>
          <w:tcPr>
            <w:tcW w:w="791" w:type="dxa"/>
            <w:tcMar>
              <w:top w:w="57" w:type="dxa"/>
              <w:left w:w="57" w:type="dxa"/>
              <w:bottom w:w="57" w:type="dxa"/>
              <w:right w:w="57" w:type="dxa"/>
            </w:tcMar>
            <w:vAlign w:val="center"/>
          </w:tcPr>
          <w:p w14:paraId="5D9A48CF" w14:textId="77777777" w:rsidR="003536F3" w:rsidRPr="00142EE4" w:rsidRDefault="00142EE4" w:rsidP="00142EE4">
            <w:pPr>
              <w:spacing w:before="120" w:after="120"/>
              <w:jc w:val="center"/>
              <w:rPr>
                <w:rFonts w:cs="Arial"/>
                <w:sz w:val="22"/>
                <w:szCs w:val="22"/>
              </w:rPr>
            </w:pPr>
            <w:r w:rsidRPr="00142EE4">
              <w:rPr>
                <w:rFonts w:cs="Arial"/>
                <w:sz w:val="22"/>
                <w:szCs w:val="22"/>
              </w:rPr>
              <w:t>6</w:t>
            </w:r>
          </w:p>
        </w:tc>
        <w:tc>
          <w:tcPr>
            <w:tcW w:w="1755" w:type="dxa"/>
            <w:tcMar>
              <w:top w:w="57" w:type="dxa"/>
              <w:left w:w="57" w:type="dxa"/>
              <w:bottom w:w="57" w:type="dxa"/>
              <w:right w:w="57" w:type="dxa"/>
            </w:tcMar>
            <w:vAlign w:val="center"/>
          </w:tcPr>
          <w:p w14:paraId="4BD45030" w14:textId="410204A9" w:rsidR="003536F3" w:rsidRPr="00142EE4" w:rsidRDefault="22566706" w:rsidP="33119B79">
            <w:pPr>
              <w:spacing w:before="120" w:after="120"/>
              <w:jc w:val="center"/>
            </w:pPr>
            <w:r w:rsidRPr="33119B79">
              <w:rPr>
                <w:rFonts w:eastAsia="Arial" w:cs="Arial"/>
              </w:rPr>
              <w:t>FT6023</w:t>
            </w:r>
          </w:p>
        </w:tc>
        <w:tc>
          <w:tcPr>
            <w:tcW w:w="1781" w:type="dxa"/>
            <w:tcMar>
              <w:top w:w="57" w:type="dxa"/>
              <w:left w:w="57" w:type="dxa"/>
              <w:bottom w:w="57" w:type="dxa"/>
              <w:right w:w="57" w:type="dxa"/>
            </w:tcMar>
            <w:vAlign w:val="center"/>
          </w:tcPr>
          <w:p w14:paraId="5A798E8C" w14:textId="77777777" w:rsidR="003536F3" w:rsidRPr="00142EE4" w:rsidRDefault="00861B19" w:rsidP="00142EE4">
            <w:pPr>
              <w:spacing w:before="120" w:after="120"/>
              <w:jc w:val="center"/>
              <w:rPr>
                <w:rFonts w:cs="Arial"/>
                <w:sz w:val="22"/>
                <w:szCs w:val="22"/>
              </w:rPr>
            </w:pPr>
            <w:r>
              <w:rPr>
                <w:rFonts w:cs="Arial"/>
                <w:bCs/>
                <w:sz w:val="22"/>
                <w:szCs w:val="22"/>
              </w:rPr>
              <w:t>Fashion Enterprise 3</w:t>
            </w:r>
          </w:p>
        </w:tc>
        <w:tc>
          <w:tcPr>
            <w:tcW w:w="1531" w:type="dxa"/>
            <w:tcMar>
              <w:top w:w="57" w:type="dxa"/>
              <w:left w:w="57" w:type="dxa"/>
              <w:bottom w:w="57" w:type="dxa"/>
              <w:right w:w="57" w:type="dxa"/>
            </w:tcMar>
            <w:vAlign w:val="center"/>
          </w:tcPr>
          <w:p w14:paraId="32D6F41E" w14:textId="77777777" w:rsidR="003536F3" w:rsidRPr="00142EE4" w:rsidRDefault="00FB1C6D" w:rsidP="00142EE4">
            <w:pPr>
              <w:spacing w:before="120" w:after="120"/>
              <w:jc w:val="center"/>
              <w:rPr>
                <w:rFonts w:cs="Arial"/>
                <w:sz w:val="22"/>
                <w:szCs w:val="22"/>
              </w:rPr>
            </w:pPr>
            <w:r w:rsidRPr="00142EE4">
              <w:rPr>
                <w:rFonts w:cs="Arial"/>
                <w:sz w:val="22"/>
                <w:szCs w:val="22"/>
              </w:rPr>
              <w:t>20</w:t>
            </w:r>
          </w:p>
        </w:tc>
        <w:tc>
          <w:tcPr>
            <w:tcW w:w="1632" w:type="dxa"/>
            <w:tcMar>
              <w:top w:w="57" w:type="dxa"/>
              <w:left w:w="57" w:type="dxa"/>
              <w:bottom w:w="57" w:type="dxa"/>
              <w:right w:w="57" w:type="dxa"/>
            </w:tcMar>
            <w:vAlign w:val="center"/>
          </w:tcPr>
          <w:p w14:paraId="71C9E367" w14:textId="77777777" w:rsidR="003536F3" w:rsidRPr="00142EE4" w:rsidRDefault="002251D8" w:rsidP="00142EE4">
            <w:pPr>
              <w:spacing w:before="120" w:after="120"/>
              <w:jc w:val="center"/>
              <w:rPr>
                <w:rFonts w:cs="Arial"/>
                <w:sz w:val="22"/>
                <w:szCs w:val="22"/>
              </w:rPr>
            </w:pPr>
            <w:r w:rsidRPr="00142EE4">
              <w:rPr>
                <w:rFonts w:cs="Arial"/>
                <w:sz w:val="22"/>
                <w:szCs w:val="22"/>
              </w:rPr>
              <w:t>Core</w:t>
            </w:r>
          </w:p>
        </w:tc>
        <w:tc>
          <w:tcPr>
            <w:tcW w:w="1526" w:type="dxa"/>
            <w:tcMar>
              <w:top w:w="57" w:type="dxa"/>
              <w:left w:w="57" w:type="dxa"/>
              <w:bottom w:w="57" w:type="dxa"/>
              <w:right w:w="57" w:type="dxa"/>
            </w:tcMar>
            <w:vAlign w:val="center"/>
          </w:tcPr>
          <w:p w14:paraId="16ACA867" w14:textId="77777777" w:rsidR="003536F3" w:rsidRPr="00142EE4" w:rsidRDefault="00142EE4" w:rsidP="00142EE4">
            <w:pPr>
              <w:spacing w:before="120" w:after="120"/>
              <w:jc w:val="center"/>
              <w:rPr>
                <w:rFonts w:cs="Arial"/>
                <w:sz w:val="22"/>
                <w:szCs w:val="22"/>
              </w:rPr>
            </w:pPr>
            <w:r w:rsidRPr="00142EE4">
              <w:rPr>
                <w:rFonts w:cs="Arial"/>
                <w:sz w:val="22"/>
                <w:szCs w:val="22"/>
              </w:rPr>
              <w:t>No</w:t>
            </w:r>
          </w:p>
        </w:tc>
      </w:tr>
      <w:tr w:rsidR="00FB1C6D" w:rsidRPr="00142EE4" w14:paraId="70558E90" w14:textId="77777777" w:rsidTr="03A779F9">
        <w:tc>
          <w:tcPr>
            <w:tcW w:w="791" w:type="dxa"/>
            <w:tcMar>
              <w:top w:w="57" w:type="dxa"/>
              <w:left w:w="57" w:type="dxa"/>
              <w:bottom w:w="57" w:type="dxa"/>
              <w:right w:w="57" w:type="dxa"/>
            </w:tcMar>
            <w:vAlign w:val="center"/>
          </w:tcPr>
          <w:p w14:paraId="1AA1B773" w14:textId="77777777" w:rsidR="00FB1C6D" w:rsidRPr="00142EE4" w:rsidRDefault="00142EE4" w:rsidP="00142EE4">
            <w:pPr>
              <w:spacing w:before="120" w:after="120"/>
              <w:jc w:val="center"/>
              <w:rPr>
                <w:rFonts w:cs="Arial"/>
                <w:sz w:val="22"/>
                <w:szCs w:val="22"/>
              </w:rPr>
            </w:pPr>
            <w:r w:rsidRPr="00142EE4">
              <w:rPr>
                <w:rFonts w:cs="Arial"/>
                <w:sz w:val="22"/>
                <w:szCs w:val="22"/>
              </w:rPr>
              <w:t>6</w:t>
            </w:r>
          </w:p>
        </w:tc>
        <w:tc>
          <w:tcPr>
            <w:tcW w:w="1755" w:type="dxa"/>
            <w:tcMar>
              <w:top w:w="57" w:type="dxa"/>
              <w:left w:w="57" w:type="dxa"/>
              <w:bottom w:w="57" w:type="dxa"/>
              <w:right w:w="57" w:type="dxa"/>
            </w:tcMar>
            <w:vAlign w:val="center"/>
          </w:tcPr>
          <w:p w14:paraId="1CADE0C1" w14:textId="4FD3034A" w:rsidR="00FB1C6D" w:rsidRPr="00142EE4" w:rsidRDefault="071CBD0E" w:rsidP="33119B79">
            <w:pPr>
              <w:spacing w:before="120" w:after="120"/>
              <w:jc w:val="center"/>
            </w:pPr>
            <w:r w:rsidRPr="33119B79">
              <w:rPr>
                <w:rFonts w:eastAsia="Arial" w:cs="Arial"/>
              </w:rPr>
              <w:t>FT6015</w:t>
            </w:r>
          </w:p>
        </w:tc>
        <w:tc>
          <w:tcPr>
            <w:tcW w:w="1781" w:type="dxa"/>
            <w:tcMar>
              <w:top w:w="57" w:type="dxa"/>
              <w:left w:w="57" w:type="dxa"/>
              <w:bottom w:w="57" w:type="dxa"/>
              <w:right w:w="57" w:type="dxa"/>
            </w:tcMar>
            <w:vAlign w:val="center"/>
          </w:tcPr>
          <w:p w14:paraId="1C17322B" w14:textId="77777777" w:rsidR="00FB1C6D" w:rsidRPr="00142EE4" w:rsidRDefault="00FB1C6D" w:rsidP="00142EE4">
            <w:pPr>
              <w:jc w:val="center"/>
              <w:rPr>
                <w:rFonts w:cs="Arial"/>
                <w:bCs/>
                <w:sz w:val="22"/>
                <w:szCs w:val="22"/>
              </w:rPr>
            </w:pPr>
            <w:r w:rsidRPr="00142EE4">
              <w:rPr>
                <w:rFonts w:cs="Arial"/>
                <w:bCs/>
                <w:sz w:val="22"/>
                <w:szCs w:val="22"/>
              </w:rPr>
              <w:t>Mental Wealth</w:t>
            </w:r>
          </w:p>
          <w:p w14:paraId="53123360" w14:textId="77777777" w:rsidR="00FB1C6D" w:rsidRPr="00142EE4" w:rsidRDefault="00FB1C6D" w:rsidP="00142EE4">
            <w:pPr>
              <w:spacing w:before="120" w:after="120"/>
              <w:jc w:val="center"/>
              <w:rPr>
                <w:rFonts w:cs="Arial"/>
                <w:sz w:val="22"/>
                <w:szCs w:val="22"/>
              </w:rPr>
            </w:pPr>
            <w:r w:rsidRPr="00142EE4">
              <w:rPr>
                <w:rFonts w:cs="Arial"/>
                <w:bCs/>
                <w:sz w:val="22"/>
                <w:szCs w:val="22"/>
              </w:rPr>
              <w:t>Professional life: Business of Fashion 3</w:t>
            </w:r>
          </w:p>
        </w:tc>
        <w:tc>
          <w:tcPr>
            <w:tcW w:w="1531" w:type="dxa"/>
            <w:tcMar>
              <w:top w:w="57" w:type="dxa"/>
              <w:left w:w="57" w:type="dxa"/>
              <w:bottom w:w="57" w:type="dxa"/>
              <w:right w:w="57" w:type="dxa"/>
            </w:tcMar>
            <w:vAlign w:val="center"/>
          </w:tcPr>
          <w:p w14:paraId="2A12CE03" w14:textId="77777777" w:rsidR="00FB1C6D" w:rsidRPr="00142EE4" w:rsidRDefault="002251D8" w:rsidP="00142EE4">
            <w:pPr>
              <w:spacing w:before="120" w:after="120"/>
              <w:jc w:val="center"/>
              <w:rPr>
                <w:rFonts w:cs="Arial"/>
                <w:sz w:val="22"/>
                <w:szCs w:val="22"/>
              </w:rPr>
            </w:pPr>
            <w:r w:rsidRPr="00142EE4">
              <w:rPr>
                <w:rFonts w:cs="Arial"/>
                <w:sz w:val="22"/>
                <w:szCs w:val="22"/>
              </w:rPr>
              <w:t>20</w:t>
            </w:r>
          </w:p>
        </w:tc>
        <w:tc>
          <w:tcPr>
            <w:tcW w:w="1632" w:type="dxa"/>
            <w:tcMar>
              <w:top w:w="57" w:type="dxa"/>
              <w:left w:w="57" w:type="dxa"/>
              <w:bottom w:w="57" w:type="dxa"/>
              <w:right w:w="57" w:type="dxa"/>
            </w:tcMar>
            <w:vAlign w:val="center"/>
          </w:tcPr>
          <w:p w14:paraId="46699478" w14:textId="77777777" w:rsidR="00FB1C6D" w:rsidRPr="00142EE4" w:rsidRDefault="002251D8" w:rsidP="00142EE4">
            <w:pPr>
              <w:spacing w:before="120" w:after="120"/>
              <w:jc w:val="center"/>
              <w:rPr>
                <w:rFonts w:cs="Arial"/>
                <w:sz w:val="22"/>
                <w:szCs w:val="22"/>
              </w:rPr>
            </w:pPr>
            <w:r w:rsidRPr="00142EE4">
              <w:rPr>
                <w:rFonts w:cs="Arial"/>
                <w:sz w:val="22"/>
                <w:szCs w:val="22"/>
              </w:rPr>
              <w:t>Core</w:t>
            </w:r>
          </w:p>
        </w:tc>
        <w:tc>
          <w:tcPr>
            <w:tcW w:w="1526" w:type="dxa"/>
            <w:tcMar>
              <w:top w:w="57" w:type="dxa"/>
              <w:left w:w="57" w:type="dxa"/>
              <w:bottom w:w="57" w:type="dxa"/>
              <w:right w:w="57" w:type="dxa"/>
            </w:tcMar>
            <w:vAlign w:val="center"/>
          </w:tcPr>
          <w:p w14:paraId="235C755B" w14:textId="77777777" w:rsidR="00FB1C6D" w:rsidRPr="00142EE4" w:rsidRDefault="00142EE4" w:rsidP="00142EE4">
            <w:pPr>
              <w:spacing w:before="120" w:after="120"/>
              <w:jc w:val="center"/>
              <w:rPr>
                <w:rFonts w:cs="Arial"/>
                <w:sz w:val="22"/>
                <w:szCs w:val="22"/>
              </w:rPr>
            </w:pPr>
            <w:r w:rsidRPr="00142EE4">
              <w:rPr>
                <w:rFonts w:cs="Arial"/>
                <w:sz w:val="22"/>
                <w:szCs w:val="22"/>
              </w:rPr>
              <w:t>No</w:t>
            </w:r>
          </w:p>
        </w:tc>
      </w:tr>
      <w:tr w:rsidR="003536F3" w:rsidRPr="008E2160" w14:paraId="3A7720AB" w14:textId="77777777" w:rsidTr="03A779F9">
        <w:tc>
          <w:tcPr>
            <w:tcW w:w="9016" w:type="dxa"/>
            <w:gridSpan w:val="6"/>
            <w:tcMar>
              <w:top w:w="57" w:type="dxa"/>
              <w:left w:w="57" w:type="dxa"/>
              <w:bottom w:w="57" w:type="dxa"/>
              <w:right w:w="57" w:type="dxa"/>
            </w:tcMar>
            <w:vAlign w:val="center"/>
          </w:tcPr>
          <w:p w14:paraId="74B2FB86" w14:textId="77777777" w:rsidR="003536F3" w:rsidRPr="008E2160" w:rsidRDefault="003536F3" w:rsidP="007F7CA3">
            <w:pPr>
              <w:spacing w:before="120" w:after="120"/>
              <w:rPr>
                <w:rFonts w:cs="Arial"/>
              </w:rPr>
            </w:pPr>
            <w:r>
              <w:rPr>
                <w:rFonts w:cs="Arial"/>
                <w:i/>
                <w:sz w:val="20"/>
              </w:rPr>
              <w:t xml:space="preserve">Please note: </w:t>
            </w:r>
            <w:r w:rsidRPr="001F3033">
              <w:rPr>
                <w:rFonts w:cs="Arial"/>
                <w:i/>
                <w:sz w:val="20"/>
              </w:rPr>
              <w:t xml:space="preserve">Optional modules </w:t>
            </w:r>
            <w:r>
              <w:rPr>
                <w:rFonts w:cs="Arial"/>
                <w:i/>
                <w:sz w:val="20"/>
              </w:rPr>
              <w:t>might not run</w:t>
            </w:r>
            <w:r w:rsidRPr="001F3033">
              <w:rPr>
                <w:rFonts w:cs="Arial"/>
                <w:i/>
                <w:sz w:val="20"/>
              </w:rPr>
              <w:t xml:space="preserve"> every year, the </w:t>
            </w:r>
            <w:r w:rsidR="00435B5E">
              <w:rPr>
                <w:rFonts w:cs="Arial"/>
                <w:i/>
                <w:sz w:val="20"/>
              </w:rPr>
              <w:t>course</w:t>
            </w:r>
            <w:r w:rsidRPr="001F3033">
              <w:rPr>
                <w:rFonts w:cs="Arial"/>
                <w:i/>
                <w:sz w:val="20"/>
              </w:rPr>
              <w:t xml:space="preserve"> team will decide on an annual basis which options will be running</w:t>
            </w:r>
            <w:r>
              <w:rPr>
                <w:rFonts w:cs="Arial"/>
                <w:i/>
                <w:sz w:val="20"/>
              </w:rPr>
              <w:t>, based on student demand and academic factors,</w:t>
            </w:r>
            <w:r w:rsidRPr="001F3033">
              <w:rPr>
                <w:rFonts w:cs="Arial"/>
                <w:i/>
                <w:sz w:val="20"/>
              </w:rPr>
              <w:t xml:space="preserve"> </w:t>
            </w:r>
            <w:r>
              <w:rPr>
                <w:rFonts w:cs="Arial"/>
                <w:i/>
                <w:sz w:val="20"/>
              </w:rPr>
              <w:t>in order to create the best learning experience</w:t>
            </w:r>
            <w:r w:rsidRPr="001F3033">
              <w:rPr>
                <w:rFonts w:cs="Arial"/>
                <w:i/>
                <w:sz w:val="20"/>
              </w:rPr>
              <w:t>.</w:t>
            </w:r>
          </w:p>
        </w:tc>
      </w:tr>
      <w:tr w:rsidR="003536F3" w:rsidRPr="008E2160" w14:paraId="1C0348A0" w14:textId="77777777" w:rsidTr="03A779F9">
        <w:tc>
          <w:tcPr>
            <w:tcW w:w="9016" w:type="dxa"/>
            <w:gridSpan w:val="6"/>
            <w:tcMar>
              <w:top w:w="57" w:type="dxa"/>
              <w:left w:w="57" w:type="dxa"/>
              <w:bottom w:w="57" w:type="dxa"/>
              <w:right w:w="57" w:type="dxa"/>
            </w:tcMar>
            <w:vAlign w:val="center"/>
          </w:tcPr>
          <w:p w14:paraId="0310A837" w14:textId="77777777" w:rsidR="003536F3" w:rsidRDefault="003536F3" w:rsidP="007F7CA3">
            <w:pPr>
              <w:spacing w:before="120" w:after="120"/>
              <w:rPr>
                <w:rFonts w:cs="Arial"/>
              </w:rPr>
            </w:pPr>
            <w:r>
              <w:rPr>
                <w:rFonts w:cs="Arial"/>
              </w:rPr>
              <w:lastRenderedPageBreak/>
              <w:t xml:space="preserve">Additional detail about the </w:t>
            </w:r>
            <w:r w:rsidR="00435B5E">
              <w:rPr>
                <w:rFonts w:cs="Arial"/>
              </w:rPr>
              <w:t>course</w:t>
            </w:r>
            <w:r>
              <w:rPr>
                <w:rFonts w:cs="Arial"/>
              </w:rPr>
              <w:t xml:space="preserve"> module structure:</w:t>
            </w:r>
          </w:p>
          <w:p w14:paraId="7B0FCCE6" w14:textId="77777777" w:rsidR="00291BBA" w:rsidRDefault="00291BBA" w:rsidP="00291BBA">
            <w:pPr>
              <w:spacing w:line="236" w:lineRule="auto"/>
              <w:ind w:left="60" w:right="920"/>
              <w:rPr>
                <w:rFonts w:eastAsia="Arial"/>
              </w:rPr>
            </w:pPr>
            <w:r>
              <w:rPr>
                <w:rFonts w:eastAsia="Arial"/>
              </w:rPr>
              <w:t xml:space="preserve">A core module for a </w:t>
            </w:r>
            <w:r w:rsidR="00435B5E">
              <w:rPr>
                <w:rFonts w:eastAsia="Arial"/>
              </w:rPr>
              <w:t>course</w:t>
            </w:r>
            <w:r>
              <w:rPr>
                <w:rFonts w:eastAsia="Arial"/>
              </w:rPr>
              <w:t xml:space="preserve"> is a module which a student must have passed (i.e. been awarded credit) in order to achieve the relevant named award. An optional module for a </w:t>
            </w:r>
            <w:r w:rsidR="00435B5E">
              <w:rPr>
                <w:rFonts w:eastAsia="Arial"/>
              </w:rPr>
              <w:t>course</w:t>
            </w:r>
            <w:r>
              <w:rPr>
                <w:rFonts w:eastAsia="Arial"/>
              </w:rPr>
              <w:t xml:space="preserve"> is a module selected from a range of modules available on the </w:t>
            </w:r>
            <w:r w:rsidR="00435B5E">
              <w:rPr>
                <w:rFonts w:eastAsia="Arial"/>
              </w:rPr>
              <w:t>course</w:t>
            </w:r>
            <w:r>
              <w:rPr>
                <w:rFonts w:eastAsia="Arial"/>
              </w:rPr>
              <w:t>.</w:t>
            </w:r>
          </w:p>
          <w:p w14:paraId="6BEC2CEF" w14:textId="77777777" w:rsidR="003536F3" w:rsidRPr="008E2160" w:rsidRDefault="003536F3" w:rsidP="007F7CA3">
            <w:pPr>
              <w:spacing w:before="120" w:after="120"/>
              <w:rPr>
                <w:rFonts w:cs="Arial"/>
              </w:rPr>
            </w:pPr>
            <w:r w:rsidRPr="00F11D00">
              <w:rPr>
                <w:rFonts w:cs="Arial"/>
              </w:rPr>
              <w:t xml:space="preserve">A core module for a </w:t>
            </w:r>
            <w:r w:rsidR="00435B5E">
              <w:rPr>
                <w:rFonts w:cs="Arial"/>
              </w:rPr>
              <w:t>course</w:t>
            </w:r>
            <w:r w:rsidRPr="00F11D00">
              <w:rPr>
                <w:rFonts w:cs="Arial"/>
              </w:rPr>
              <w:t xml:space="preserve"> is a module which a stud</w:t>
            </w:r>
            <w:r>
              <w:rPr>
                <w:rFonts w:cs="Arial"/>
              </w:rPr>
              <w:t xml:space="preserve">ent must have passed (i.e. been </w:t>
            </w:r>
            <w:r w:rsidRPr="00F11D00">
              <w:rPr>
                <w:rFonts w:cs="Arial"/>
              </w:rPr>
              <w:t xml:space="preserve">awarded credit) in order to achieve the relevant named award. An optional module for a </w:t>
            </w:r>
            <w:r w:rsidR="00435B5E">
              <w:rPr>
                <w:rFonts w:cs="Arial"/>
              </w:rPr>
              <w:t>course</w:t>
            </w:r>
            <w:r w:rsidRPr="00F11D00">
              <w:rPr>
                <w:rFonts w:cs="Arial"/>
              </w:rPr>
              <w:t xml:space="preserve"> is a module selected from a range of modules available on the </w:t>
            </w:r>
            <w:r w:rsidR="00435B5E">
              <w:rPr>
                <w:rFonts w:cs="Arial"/>
              </w:rPr>
              <w:t>course</w:t>
            </w:r>
            <w:r w:rsidRPr="00F11D00">
              <w:rPr>
                <w:rFonts w:cs="Arial"/>
              </w:rPr>
              <w:t>.</w:t>
            </w:r>
          </w:p>
        </w:tc>
      </w:tr>
    </w:tbl>
    <w:p w14:paraId="6537F28F" w14:textId="77777777" w:rsidR="003536F3" w:rsidRDefault="003536F3" w:rsidP="003536F3">
      <w:pPr>
        <w:outlineLvl w:val="0"/>
        <w:rPr>
          <w:rFonts w:cs="Arial"/>
        </w:rPr>
      </w:pPr>
    </w:p>
    <w:p w14:paraId="5A175AFC" w14:textId="77777777" w:rsidR="003536F3" w:rsidRPr="00FD5CEE" w:rsidRDefault="003536F3" w:rsidP="003536F3">
      <w:pPr>
        <w:outlineLvl w:val="0"/>
        <w:rPr>
          <w:rFonts w:cs="Arial"/>
        </w:rPr>
      </w:pPr>
      <w:r w:rsidRPr="008E2160">
        <w:rPr>
          <w:rFonts w:cs="Arial"/>
        </w:rPr>
        <w:t xml:space="preserve">The overall credit-rating of this </w:t>
      </w:r>
      <w:r w:rsidR="00435B5E">
        <w:rPr>
          <w:rFonts w:cs="Arial"/>
        </w:rPr>
        <w:t>course</w:t>
      </w:r>
      <w:r w:rsidRPr="008E2160">
        <w:rPr>
          <w:rFonts w:cs="Arial"/>
        </w:rPr>
        <w:t xml:space="preserve"> is</w:t>
      </w:r>
      <w:r w:rsidR="008165B6">
        <w:rPr>
          <w:rFonts w:cs="Arial"/>
        </w:rPr>
        <w:t xml:space="preserve"> 360</w:t>
      </w:r>
      <w:r w:rsidRPr="008E2160">
        <w:rPr>
          <w:rFonts w:cs="Arial"/>
        </w:rPr>
        <w:t xml:space="preserve"> credits.</w:t>
      </w:r>
      <w:r>
        <w:rPr>
          <w:rFonts w:cs="Arial"/>
        </w:rPr>
        <w:t xml:space="preserve"> If for some reason you are unable to achieve this credit you may be entitled to an intermediate award, the level of the award will depend on the amount of credit you have accumulated. You can read the University Student Policies and Regulations on the UEL website.</w:t>
      </w:r>
      <w:r w:rsidRPr="00FD5CEE">
        <w:rPr>
          <w:rFonts w:cs="Arial"/>
        </w:rPr>
        <w:t xml:space="preserve"> </w:t>
      </w:r>
    </w:p>
    <w:p w14:paraId="6DFB9E20" w14:textId="77777777" w:rsidR="003536F3" w:rsidRDefault="003536F3" w:rsidP="003536F3">
      <w:pPr>
        <w:rPr>
          <w:rFonts w:cs="Arial"/>
        </w:rPr>
      </w:pPr>
    </w:p>
    <w:p w14:paraId="22B36018" w14:textId="77777777" w:rsidR="003536F3" w:rsidRDefault="00435B5E" w:rsidP="003536F3">
      <w:pPr>
        <w:spacing w:after="120"/>
        <w:rPr>
          <w:rFonts w:cs="Arial"/>
          <w:sz w:val="28"/>
          <w:szCs w:val="28"/>
        </w:rPr>
      </w:pPr>
      <w:r>
        <w:rPr>
          <w:rFonts w:cs="Arial"/>
          <w:sz w:val="28"/>
          <w:szCs w:val="28"/>
        </w:rPr>
        <w:t>Course</w:t>
      </w:r>
      <w:r w:rsidR="003536F3">
        <w:rPr>
          <w:rFonts w:cs="Arial"/>
          <w:sz w:val="28"/>
          <w:szCs w:val="28"/>
        </w:rPr>
        <w:t xml:space="preserve"> Specific Regulations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6"/>
      </w:tblGrid>
      <w:tr w:rsidR="003536F3" w14:paraId="34824FA9" w14:textId="77777777" w:rsidTr="007F7CA3">
        <w:tc>
          <w:tcPr>
            <w:tcW w:w="10456" w:type="dxa"/>
            <w:tcMar>
              <w:top w:w="57" w:type="dxa"/>
              <w:left w:w="57" w:type="dxa"/>
              <w:bottom w:w="57" w:type="dxa"/>
              <w:right w:w="57" w:type="dxa"/>
            </w:tcMar>
          </w:tcPr>
          <w:p w14:paraId="7546AC13" w14:textId="77777777" w:rsidR="003536F3" w:rsidRPr="00D31377" w:rsidRDefault="00946217" w:rsidP="007F7CA3">
            <w:pPr>
              <w:rPr>
                <w:rFonts w:cs="Arial"/>
                <w:color w:val="FF0000"/>
              </w:rPr>
            </w:pPr>
            <w:r w:rsidRPr="00946217">
              <w:rPr>
                <w:rFonts w:cs="Arial"/>
                <w:color w:val="000000" w:themeColor="text1"/>
              </w:rPr>
              <w:t>N/A</w:t>
            </w:r>
          </w:p>
        </w:tc>
      </w:tr>
    </w:tbl>
    <w:p w14:paraId="70DF9E56" w14:textId="77777777" w:rsidR="003536F3" w:rsidRPr="008E2160" w:rsidRDefault="003536F3" w:rsidP="003536F3">
      <w:pPr>
        <w:rPr>
          <w:rFonts w:cs="Arial"/>
        </w:rPr>
      </w:pPr>
    </w:p>
    <w:p w14:paraId="2DD41FC2" w14:textId="77777777" w:rsidR="003536F3" w:rsidRDefault="003536F3" w:rsidP="003536F3">
      <w:pPr>
        <w:spacing w:after="120"/>
        <w:outlineLvl w:val="0"/>
        <w:rPr>
          <w:rFonts w:cs="Arial"/>
          <w:sz w:val="28"/>
          <w:szCs w:val="28"/>
        </w:rPr>
      </w:pPr>
      <w:r>
        <w:rPr>
          <w:rFonts w:cs="Arial"/>
          <w:sz w:val="28"/>
          <w:szCs w:val="28"/>
        </w:rPr>
        <w:t>Typical D</w:t>
      </w:r>
      <w:r w:rsidRPr="00A36445">
        <w:rPr>
          <w:rFonts w:cs="Arial"/>
          <w:sz w:val="28"/>
          <w:szCs w:val="28"/>
        </w:rPr>
        <w:t>uration</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6"/>
      </w:tblGrid>
      <w:tr w:rsidR="003536F3" w14:paraId="3EAF3DF4" w14:textId="77777777" w:rsidTr="187FEB76">
        <w:tc>
          <w:tcPr>
            <w:tcW w:w="10682" w:type="dxa"/>
            <w:tcMar>
              <w:top w:w="57" w:type="dxa"/>
              <w:left w:w="57" w:type="dxa"/>
              <w:bottom w:w="57" w:type="dxa"/>
              <w:right w:w="57" w:type="dxa"/>
            </w:tcMar>
          </w:tcPr>
          <w:p w14:paraId="1D25BAD0" w14:textId="77777777" w:rsidR="003536F3" w:rsidRDefault="003536F3" w:rsidP="007F7CA3">
            <w:pPr>
              <w:rPr>
                <w:rFonts w:cs="Arial"/>
              </w:rPr>
            </w:pPr>
            <w:r w:rsidRPr="008E2160">
              <w:rPr>
                <w:rFonts w:cs="Arial"/>
              </w:rPr>
              <w:t xml:space="preserve">It is possible to move from full-time to part-time study and vice-versa to accommodate any external factors such as financial constraints or domestic commitments.  Many of our students make use of this flexibility and this may impact on the overall duration of their study period. </w:t>
            </w:r>
          </w:p>
          <w:p w14:paraId="44E871BC" w14:textId="77777777" w:rsidR="003536F3" w:rsidRDefault="003536F3" w:rsidP="007F7CA3">
            <w:pPr>
              <w:rPr>
                <w:rFonts w:cs="Arial"/>
              </w:rPr>
            </w:pPr>
          </w:p>
          <w:p w14:paraId="176B6999" w14:textId="77777777" w:rsidR="003536F3" w:rsidRPr="00BF6104" w:rsidRDefault="003536F3" w:rsidP="007F7CA3">
            <w:pPr>
              <w:rPr>
                <w:rFonts w:cs="Arial"/>
                <w:color w:val="000000" w:themeColor="text1"/>
              </w:rPr>
            </w:pPr>
            <w:r w:rsidRPr="00BF6104">
              <w:rPr>
                <w:rFonts w:cs="Arial"/>
                <w:color w:val="000000" w:themeColor="text1"/>
              </w:rPr>
              <w:t>UG</w:t>
            </w:r>
          </w:p>
          <w:p w14:paraId="2DE073EF" w14:textId="19C1B0C6" w:rsidR="003536F3" w:rsidRPr="008E2160" w:rsidRDefault="003536F3" w:rsidP="007F7CA3">
            <w:pPr>
              <w:rPr>
                <w:rFonts w:cs="Arial"/>
              </w:rPr>
            </w:pPr>
            <w:r w:rsidRPr="187FEB76">
              <w:rPr>
                <w:rFonts w:cs="Arial"/>
              </w:rPr>
              <w:t xml:space="preserve">The expected duration of this </w:t>
            </w:r>
            <w:r w:rsidR="00435B5E" w:rsidRPr="187FEB76">
              <w:rPr>
                <w:rFonts w:cs="Arial"/>
              </w:rPr>
              <w:t>course</w:t>
            </w:r>
            <w:r w:rsidRPr="187FEB76">
              <w:rPr>
                <w:rFonts w:cs="Arial"/>
              </w:rPr>
              <w:t xml:space="preserve"> is </w:t>
            </w:r>
            <w:r w:rsidR="00946217" w:rsidRPr="187FEB76">
              <w:rPr>
                <w:rFonts w:eastAsia="Arial"/>
              </w:rPr>
              <w:t xml:space="preserve">3 </w:t>
            </w:r>
            <w:r w:rsidR="08F7B7ED" w:rsidRPr="187FEB76">
              <w:rPr>
                <w:rFonts w:eastAsia="Arial"/>
              </w:rPr>
              <w:t xml:space="preserve">years </w:t>
            </w:r>
            <w:r w:rsidRPr="187FEB76">
              <w:rPr>
                <w:rFonts w:cs="Arial"/>
              </w:rPr>
              <w:t xml:space="preserve">full-time or </w:t>
            </w:r>
            <w:r w:rsidR="712666A5" w:rsidRPr="187FEB76">
              <w:rPr>
                <w:rFonts w:cs="Arial"/>
              </w:rPr>
              <w:t>4</w:t>
            </w:r>
            <w:r w:rsidR="712666A5" w:rsidRPr="187FEB76">
              <w:rPr>
                <w:rFonts w:eastAsia="Arial"/>
              </w:rPr>
              <w:t>.5</w:t>
            </w:r>
            <w:r w:rsidR="00946217" w:rsidRPr="187FEB76">
              <w:rPr>
                <w:rFonts w:eastAsia="Arial"/>
              </w:rPr>
              <w:t xml:space="preserve"> years </w:t>
            </w:r>
            <w:r w:rsidRPr="187FEB76">
              <w:rPr>
                <w:rFonts w:cs="Arial"/>
              </w:rPr>
              <w:t xml:space="preserve">part-time.  </w:t>
            </w:r>
          </w:p>
          <w:p w14:paraId="144A5D23" w14:textId="77777777" w:rsidR="003536F3" w:rsidRPr="00C77D2D" w:rsidRDefault="003536F3" w:rsidP="007F7CA3">
            <w:pPr>
              <w:rPr>
                <w:rFonts w:cs="Arial"/>
                <w:color w:val="FF0000"/>
              </w:rPr>
            </w:pPr>
          </w:p>
          <w:p w14:paraId="6AE5CDC1" w14:textId="1A2D01FF" w:rsidR="003536F3" w:rsidRPr="00435B5E" w:rsidRDefault="58B50CD5" w:rsidP="58B50CD5">
            <w:pPr>
              <w:rPr>
                <w:rFonts w:cs="Arial"/>
              </w:rPr>
            </w:pPr>
            <w:r w:rsidRPr="58B50CD5">
              <w:rPr>
                <w:rFonts w:cs="Arial"/>
              </w:rPr>
              <w:t xml:space="preserve">A student cannot normally continue study on a course after 4 years of study in full time mode unless exceptional circumstances apply, and extenuation has been granted. The limit for completion of a course in part time mode is 7 years from first enrolment. </w:t>
            </w:r>
          </w:p>
        </w:tc>
      </w:tr>
    </w:tbl>
    <w:p w14:paraId="738610EB" w14:textId="77777777" w:rsidR="003536F3" w:rsidRDefault="003536F3" w:rsidP="003536F3">
      <w:pPr>
        <w:jc w:val="both"/>
        <w:outlineLvl w:val="0"/>
        <w:rPr>
          <w:rFonts w:cs="Arial"/>
          <w:sz w:val="28"/>
          <w:szCs w:val="28"/>
        </w:rPr>
      </w:pPr>
    </w:p>
    <w:p w14:paraId="66779984" w14:textId="77777777" w:rsidR="003536F3" w:rsidRPr="0018514B" w:rsidRDefault="003536F3" w:rsidP="003536F3">
      <w:pPr>
        <w:spacing w:after="120"/>
        <w:jc w:val="both"/>
        <w:outlineLvl w:val="0"/>
        <w:rPr>
          <w:rFonts w:cs="Arial"/>
          <w:sz w:val="28"/>
          <w:szCs w:val="28"/>
        </w:rPr>
      </w:pPr>
      <w:r>
        <w:rPr>
          <w:rFonts w:cs="Arial"/>
          <w:sz w:val="28"/>
          <w:szCs w:val="28"/>
        </w:rPr>
        <w:t>Further I</w:t>
      </w:r>
      <w:r w:rsidRPr="0018514B">
        <w:rPr>
          <w:rFonts w:cs="Arial"/>
          <w:sz w:val="28"/>
          <w:szCs w:val="28"/>
        </w:rPr>
        <w:t>nformation</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6"/>
      </w:tblGrid>
      <w:tr w:rsidR="003536F3" w14:paraId="1EEB6F44" w14:textId="77777777" w:rsidTr="58B50CD5">
        <w:tc>
          <w:tcPr>
            <w:tcW w:w="9016" w:type="dxa"/>
            <w:tcMar>
              <w:top w:w="57" w:type="dxa"/>
              <w:left w:w="57" w:type="dxa"/>
              <w:bottom w:w="57" w:type="dxa"/>
              <w:right w:w="57" w:type="dxa"/>
            </w:tcMar>
          </w:tcPr>
          <w:p w14:paraId="43BA2013" w14:textId="77777777" w:rsidR="003536F3" w:rsidRPr="002160A4" w:rsidRDefault="003536F3" w:rsidP="007F7CA3">
            <w:pPr>
              <w:spacing w:after="120"/>
              <w:jc w:val="both"/>
              <w:rPr>
                <w:rFonts w:cs="Arial"/>
              </w:rPr>
            </w:pPr>
            <w:r>
              <w:rPr>
                <w:rFonts w:cs="Arial"/>
              </w:rPr>
              <w:t>More</w:t>
            </w:r>
            <w:r w:rsidRPr="002160A4">
              <w:rPr>
                <w:rFonts w:cs="Arial"/>
              </w:rPr>
              <w:t xml:space="preserve"> information about th</w:t>
            </w:r>
            <w:r>
              <w:rPr>
                <w:rFonts w:cs="Arial"/>
              </w:rPr>
              <w:t xml:space="preserve">is </w:t>
            </w:r>
            <w:r w:rsidR="00435B5E">
              <w:rPr>
                <w:rFonts w:cs="Arial"/>
              </w:rPr>
              <w:t>course</w:t>
            </w:r>
            <w:r>
              <w:rPr>
                <w:rFonts w:cs="Arial"/>
              </w:rPr>
              <w:t xml:space="preserve"> is available from:</w:t>
            </w:r>
          </w:p>
          <w:p w14:paraId="53C973A4" w14:textId="77777777" w:rsidR="003536F3" w:rsidRPr="002160A4" w:rsidRDefault="003536F3" w:rsidP="007F7CA3">
            <w:pPr>
              <w:jc w:val="both"/>
              <w:rPr>
                <w:rFonts w:cs="Arial"/>
              </w:rPr>
            </w:pPr>
            <w:r w:rsidRPr="002160A4">
              <w:rPr>
                <w:rFonts w:cs="Arial"/>
              </w:rPr>
              <w:t>•</w:t>
            </w:r>
            <w:r w:rsidRPr="002160A4">
              <w:rPr>
                <w:rFonts w:cs="Arial"/>
              </w:rPr>
              <w:tab/>
              <w:t xml:space="preserve">The UEL web site </w:t>
            </w:r>
            <w:r>
              <w:rPr>
                <w:rFonts w:cs="Arial"/>
              </w:rPr>
              <w:t>(</w:t>
            </w:r>
            <w:r w:rsidRPr="002160A4">
              <w:rPr>
                <w:rFonts w:cs="Arial"/>
              </w:rPr>
              <w:t>www.uel.ac.uk)</w:t>
            </w:r>
          </w:p>
          <w:p w14:paraId="03587D7B" w14:textId="77777777" w:rsidR="003536F3" w:rsidRPr="002160A4" w:rsidRDefault="003536F3" w:rsidP="007F7CA3">
            <w:pPr>
              <w:jc w:val="both"/>
              <w:rPr>
                <w:rFonts w:cs="Arial"/>
              </w:rPr>
            </w:pPr>
            <w:r w:rsidRPr="002160A4">
              <w:rPr>
                <w:rFonts w:cs="Arial"/>
              </w:rPr>
              <w:t>•</w:t>
            </w:r>
            <w:r w:rsidRPr="002160A4">
              <w:rPr>
                <w:rFonts w:cs="Arial"/>
              </w:rPr>
              <w:tab/>
              <w:t xml:space="preserve">The </w:t>
            </w:r>
            <w:r w:rsidR="00435B5E">
              <w:rPr>
                <w:rFonts w:cs="Arial"/>
              </w:rPr>
              <w:t>course</w:t>
            </w:r>
            <w:r w:rsidRPr="002160A4">
              <w:rPr>
                <w:rFonts w:cs="Arial"/>
              </w:rPr>
              <w:t xml:space="preserve"> handbook </w:t>
            </w:r>
          </w:p>
          <w:p w14:paraId="65507A30" w14:textId="77777777" w:rsidR="003536F3" w:rsidRPr="002160A4" w:rsidRDefault="003536F3" w:rsidP="007F7CA3">
            <w:pPr>
              <w:jc w:val="both"/>
              <w:rPr>
                <w:rFonts w:cs="Arial"/>
              </w:rPr>
            </w:pPr>
            <w:r w:rsidRPr="002160A4">
              <w:rPr>
                <w:rFonts w:cs="Arial"/>
              </w:rPr>
              <w:t>•</w:t>
            </w:r>
            <w:r w:rsidRPr="002160A4">
              <w:rPr>
                <w:rFonts w:cs="Arial"/>
              </w:rPr>
              <w:tab/>
              <w:t xml:space="preserve">Module study guides </w:t>
            </w:r>
          </w:p>
          <w:p w14:paraId="31376D39" w14:textId="77777777" w:rsidR="003536F3" w:rsidRPr="002160A4" w:rsidRDefault="003536F3" w:rsidP="007F7CA3">
            <w:pPr>
              <w:jc w:val="both"/>
              <w:rPr>
                <w:rFonts w:cs="Arial"/>
              </w:rPr>
            </w:pPr>
            <w:r w:rsidRPr="002160A4">
              <w:rPr>
                <w:rFonts w:cs="Arial"/>
              </w:rPr>
              <w:t>•</w:t>
            </w:r>
            <w:r w:rsidRPr="002160A4">
              <w:rPr>
                <w:rFonts w:cs="Arial"/>
              </w:rPr>
              <w:tab/>
              <w:t>UE</w:t>
            </w:r>
            <w:r>
              <w:rPr>
                <w:rFonts w:cs="Arial"/>
              </w:rPr>
              <w:t>L Manual of General Regulations (available on the UEL website)</w:t>
            </w:r>
          </w:p>
          <w:p w14:paraId="239D8FB2" w14:textId="72525113" w:rsidR="003536F3" w:rsidRPr="002160A4" w:rsidRDefault="003536F3" w:rsidP="58B50CD5">
            <w:pPr>
              <w:jc w:val="both"/>
              <w:rPr>
                <w:rFonts w:cs="Arial"/>
              </w:rPr>
            </w:pPr>
            <w:r w:rsidRPr="002160A4">
              <w:rPr>
                <w:rFonts w:cs="Arial"/>
              </w:rPr>
              <w:t>•</w:t>
            </w:r>
            <w:r w:rsidRPr="002160A4">
              <w:rPr>
                <w:rFonts w:cs="Arial"/>
              </w:rPr>
              <w:tab/>
              <w:t xml:space="preserve">UEL Quality Manual </w:t>
            </w:r>
            <w:r>
              <w:rPr>
                <w:rFonts w:cs="Arial"/>
              </w:rPr>
              <w:t>(available on the UEL website)</w:t>
            </w:r>
          </w:p>
          <w:p w14:paraId="2015B6FF" w14:textId="77777777" w:rsidR="003536F3" w:rsidRDefault="003536F3" w:rsidP="007F7CA3">
            <w:pPr>
              <w:jc w:val="both"/>
              <w:rPr>
                <w:rFonts w:cs="Arial"/>
              </w:rPr>
            </w:pPr>
            <w:r w:rsidRPr="002160A4">
              <w:rPr>
                <w:rFonts w:cs="Arial"/>
              </w:rPr>
              <w:t>•</w:t>
            </w:r>
            <w:r w:rsidRPr="002160A4">
              <w:rPr>
                <w:rFonts w:cs="Arial"/>
              </w:rPr>
              <w:tab/>
              <w:t>School web pages</w:t>
            </w:r>
          </w:p>
          <w:p w14:paraId="637805D2" w14:textId="77777777" w:rsidR="003536F3" w:rsidRDefault="003536F3" w:rsidP="007F7CA3">
            <w:pPr>
              <w:jc w:val="both"/>
              <w:rPr>
                <w:rFonts w:cs="Arial"/>
              </w:rPr>
            </w:pPr>
          </w:p>
          <w:p w14:paraId="5660417C" w14:textId="77777777" w:rsidR="003536F3" w:rsidRDefault="003536F3" w:rsidP="007F7CA3">
            <w:pPr>
              <w:jc w:val="both"/>
              <w:rPr>
                <w:rFonts w:cs="Arial"/>
              </w:rPr>
            </w:pPr>
            <w:r>
              <w:rPr>
                <w:rFonts w:cs="Arial"/>
              </w:rPr>
              <w:t xml:space="preserve">All UEL </w:t>
            </w:r>
            <w:r w:rsidR="00435B5E">
              <w:rPr>
                <w:rFonts w:cs="Arial"/>
              </w:rPr>
              <w:t>course</w:t>
            </w:r>
            <w:r>
              <w:rPr>
                <w:rFonts w:cs="Arial"/>
              </w:rPr>
              <w:t xml:space="preserve">s are subject to thorough </w:t>
            </w:r>
            <w:r w:rsidR="00435B5E">
              <w:rPr>
                <w:rFonts w:cs="Arial"/>
              </w:rPr>
              <w:t>course</w:t>
            </w:r>
            <w:r>
              <w:rPr>
                <w:rFonts w:cs="Arial"/>
              </w:rPr>
              <w:t xml:space="preserve"> approval procedures before we allow them to commence. We also constantly monitor, review and enhance our </w:t>
            </w:r>
            <w:r w:rsidR="00435B5E">
              <w:rPr>
                <w:rFonts w:cs="Arial"/>
              </w:rPr>
              <w:t>course</w:t>
            </w:r>
            <w:r>
              <w:rPr>
                <w:rFonts w:cs="Arial"/>
              </w:rPr>
              <w:t xml:space="preserve">s by </w:t>
            </w:r>
            <w:r>
              <w:rPr>
                <w:rFonts w:cs="Arial"/>
              </w:rPr>
              <w:lastRenderedPageBreak/>
              <w:t>listening to student and employer views and the views of external examiners and advisors.</w:t>
            </w:r>
          </w:p>
          <w:p w14:paraId="463F29E8" w14:textId="77777777" w:rsidR="003536F3" w:rsidRDefault="003536F3" w:rsidP="007F7CA3">
            <w:pPr>
              <w:jc w:val="both"/>
              <w:rPr>
                <w:rFonts w:cs="Arial"/>
                <w:sz w:val="32"/>
                <w:szCs w:val="32"/>
              </w:rPr>
            </w:pPr>
          </w:p>
        </w:tc>
      </w:tr>
    </w:tbl>
    <w:p w14:paraId="3B7B4B86" w14:textId="77777777" w:rsidR="00D11B19" w:rsidRDefault="00D11B19" w:rsidP="007F7CA3">
      <w:pPr>
        <w:spacing w:after="120"/>
        <w:jc w:val="both"/>
        <w:rPr>
          <w:rFonts w:cs="Arial"/>
        </w:rPr>
        <w:sectPr w:rsidR="00D11B19">
          <w:pgSz w:w="11906" w:h="16838"/>
          <w:pgMar w:top="1440" w:right="1440" w:bottom="1440" w:left="1440" w:header="708" w:footer="708" w:gutter="0"/>
          <w:cols w:space="708"/>
          <w:docGrid w:linePitch="360"/>
        </w:sect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6"/>
      </w:tblGrid>
      <w:tr w:rsidR="003536F3" w14:paraId="51A492D2" w14:textId="77777777" w:rsidTr="3C7BEE1C">
        <w:tc>
          <w:tcPr>
            <w:tcW w:w="9016" w:type="dxa"/>
            <w:tcMar>
              <w:top w:w="57" w:type="dxa"/>
              <w:left w:w="57" w:type="dxa"/>
              <w:bottom w:w="57" w:type="dxa"/>
              <w:right w:w="57" w:type="dxa"/>
            </w:tcMar>
          </w:tcPr>
          <w:p w14:paraId="679DCE24" w14:textId="77777777" w:rsidR="00D11B19" w:rsidRDefault="389D593B" w:rsidP="00D11B19">
            <w:pPr>
              <w:spacing w:after="120"/>
              <w:jc w:val="both"/>
              <w:rPr>
                <w:rFonts w:cs="Arial"/>
              </w:rPr>
            </w:pPr>
            <w:r w:rsidRPr="1842C0EB">
              <w:rPr>
                <w:rFonts w:cs="Arial"/>
              </w:rPr>
              <w:t>Additional costs:</w:t>
            </w:r>
          </w:p>
          <w:p w14:paraId="24CE41C5" w14:textId="0B4B93DF" w:rsidR="0E63E8C5" w:rsidRDefault="0E63E8C5" w:rsidP="1842C0EB">
            <w:pPr>
              <w:spacing w:after="120"/>
              <w:jc w:val="both"/>
            </w:pPr>
            <w:r w:rsidRPr="1842C0EB">
              <w:rPr>
                <w:rFonts w:cs="Arial"/>
              </w:rPr>
              <w:t>Starter sewing packs £30</w:t>
            </w:r>
          </w:p>
          <w:p w14:paraId="63F0F96D" w14:textId="05C2230C" w:rsidR="0E63E8C5" w:rsidRDefault="0E63E8C5" w:rsidP="1842C0EB">
            <w:pPr>
              <w:spacing w:after="120"/>
              <w:jc w:val="both"/>
              <w:rPr>
                <w:rFonts w:cs="Arial"/>
              </w:rPr>
            </w:pPr>
            <w:r w:rsidRPr="1842C0EB">
              <w:rPr>
                <w:rFonts w:cs="Arial"/>
              </w:rPr>
              <w:t xml:space="preserve">General fashion equipment (shears, pattern ruler etc) starting from </w:t>
            </w:r>
            <w:proofErr w:type="spellStart"/>
            <w:r w:rsidRPr="1842C0EB">
              <w:rPr>
                <w:rFonts w:cs="Arial"/>
              </w:rPr>
              <w:t>approx</w:t>
            </w:r>
            <w:proofErr w:type="spellEnd"/>
            <w:r w:rsidRPr="1842C0EB">
              <w:rPr>
                <w:rFonts w:cs="Arial"/>
              </w:rPr>
              <w:t xml:space="preserve"> £50</w:t>
            </w:r>
          </w:p>
          <w:p w14:paraId="6F04C826" w14:textId="25BBA3BD" w:rsidR="26F5BA13" w:rsidRDefault="26F5BA13" w:rsidP="1842C0EB">
            <w:pPr>
              <w:spacing w:after="120"/>
              <w:jc w:val="both"/>
              <w:rPr>
                <w:rFonts w:cs="Arial"/>
              </w:rPr>
            </w:pPr>
            <w:r w:rsidRPr="1842C0EB">
              <w:rPr>
                <w:rFonts w:cs="Arial"/>
              </w:rPr>
              <w:t>Calico £</w:t>
            </w:r>
            <w:r w:rsidR="2C2A96DC" w:rsidRPr="1842C0EB">
              <w:rPr>
                <w:rFonts w:cs="Arial"/>
              </w:rPr>
              <w:t>3.50 per metre</w:t>
            </w:r>
          </w:p>
          <w:p w14:paraId="4F467FD3" w14:textId="5806F8D0" w:rsidR="54D01190" w:rsidRDefault="54D01190" w:rsidP="1842C0EB">
            <w:pPr>
              <w:spacing w:after="120"/>
              <w:jc w:val="both"/>
              <w:rPr>
                <w:rFonts w:cs="Arial"/>
              </w:rPr>
            </w:pPr>
            <w:r w:rsidRPr="1842C0EB">
              <w:rPr>
                <w:rFonts w:cs="Arial"/>
              </w:rPr>
              <w:t xml:space="preserve">Printing </w:t>
            </w:r>
            <w:r w:rsidR="1E4760A5" w:rsidRPr="1842C0EB">
              <w:rPr>
                <w:rFonts w:cs="Arial"/>
              </w:rPr>
              <w:t>starting from £0.05p</w:t>
            </w:r>
          </w:p>
          <w:p w14:paraId="4C7E34C7" w14:textId="323B1183" w:rsidR="1E4760A5" w:rsidRDefault="1E4760A5" w:rsidP="1842C0EB">
            <w:pPr>
              <w:spacing w:after="120"/>
              <w:jc w:val="both"/>
              <w:rPr>
                <w:rFonts w:cs="Arial"/>
              </w:rPr>
            </w:pPr>
            <w:r w:rsidRPr="1842C0EB">
              <w:rPr>
                <w:rFonts w:cs="Arial"/>
              </w:rPr>
              <w:t xml:space="preserve">Sketchbooks starting from </w:t>
            </w:r>
            <w:r w:rsidR="4A9B0F22" w:rsidRPr="1842C0EB">
              <w:rPr>
                <w:rFonts w:cs="Arial"/>
              </w:rPr>
              <w:t>£3</w:t>
            </w:r>
          </w:p>
          <w:p w14:paraId="7DFDF2BF" w14:textId="65DD6816" w:rsidR="1E4760A5" w:rsidRDefault="1E4760A5" w:rsidP="1842C0EB">
            <w:pPr>
              <w:spacing w:after="120"/>
              <w:jc w:val="both"/>
              <w:rPr>
                <w:rFonts w:cs="Arial"/>
              </w:rPr>
            </w:pPr>
            <w:r w:rsidRPr="1842C0EB">
              <w:rPr>
                <w:rFonts w:cs="Arial"/>
              </w:rPr>
              <w:t>Portfolios starting from £10</w:t>
            </w:r>
          </w:p>
          <w:p w14:paraId="509E5CA4" w14:textId="75C686F3" w:rsidR="00D11B19" w:rsidRPr="00D11B19" w:rsidRDefault="389D593B" w:rsidP="00D11B19">
            <w:pPr>
              <w:spacing w:after="120"/>
              <w:jc w:val="both"/>
              <w:rPr>
                <w:rFonts w:cs="Arial"/>
              </w:rPr>
            </w:pPr>
            <w:r w:rsidRPr="3C7BEE1C">
              <w:rPr>
                <w:rFonts w:cs="Arial"/>
              </w:rPr>
              <w:t>Paris Study Visit</w:t>
            </w:r>
            <w:r w:rsidR="4653C181" w:rsidRPr="3C7BEE1C">
              <w:rPr>
                <w:rFonts w:cs="Arial"/>
              </w:rPr>
              <w:t xml:space="preserve"> from</w:t>
            </w:r>
            <w:r w:rsidRPr="3C7BEE1C">
              <w:rPr>
                <w:rFonts w:cs="Arial"/>
              </w:rPr>
              <w:t xml:space="preserve"> </w:t>
            </w:r>
            <w:r w:rsidR="6E9733CE" w:rsidRPr="3C7BEE1C">
              <w:rPr>
                <w:rFonts w:cs="Arial"/>
              </w:rPr>
              <w:t>£280</w:t>
            </w:r>
          </w:p>
          <w:p w14:paraId="3001C4D9" w14:textId="49F86233" w:rsidR="003536F3" w:rsidRPr="00D11B19" w:rsidRDefault="4D08AEFD" w:rsidP="3C7BEE1C">
            <w:pPr>
              <w:spacing w:after="120" w:line="335" w:lineRule="auto"/>
              <w:jc w:val="both"/>
              <w:rPr>
                <w:rFonts w:eastAsia="Arial" w:cs="Arial"/>
                <w:color w:val="201F1E"/>
              </w:rPr>
            </w:pPr>
            <w:r w:rsidRPr="3C7BEE1C">
              <w:rPr>
                <w:rFonts w:eastAsia="Arial" w:cs="Arial"/>
                <w:color w:val="201F1E"/>
              </w:rPr>
              <w:t xml:space="preserve">We expect the average additional costs for each year of study to be a minimum of </w:t>
            </w:r>
            <w:r w:rsidRPr="3C7BEE1C">
              <w:rPr>
                <w:rFonts w:eastAsia="Arial" w:cs="Arial"/>
                <w:color w:val="000000" w:themeColor="text1"/>
              </w:rPr>
              <w:t>£</w:t>
            </w:r>
            <w:r w:rsidR="7F0C7FFE" w:rsidRPr="3C7BEE1C">
              <w:rPr>
                <w:rFonts w:eastAsia="Arial" w:cs="Arial"/>
                <w:color w:val="000000" w:themeColor="text1"/>
              </w:rPr>
              <w:t>300</w:t>
            </w:r>
            <w:r w:rsidRPr="3C7BEE1C">
              <w:rPr>
                <w:rFonts w:eastAsia="Arial" w:cs="Arial"/>
                <w:color w:val="000000" w:themeColor="text1"/>
              </w:rPr>
              <w:t>.</w:t>
            </w:r>
            <w:r w:rsidRPr="3C7BEE1C">
              <w:rPr>
                <w:rFonts w:eastAsia="Arial" w:cs="Arial"/>
                <w:color w:val="201F1E"/>
              </w:rPr>
              <w:t xml:space="preserve"> Students may need to spend more depending on their choice of projects and materials.</w:t>
            </w:r>
          </w:p>
          <w:p w14:paraId="37D9E6EE" w14:textId="7A8F84FB" w:rsidR="003536F3" w:rsidRPr="00D11B19" w:rsidRDefault="4D08AEFD" w:rsidP="3C7BEE1C">
            <w:pPr>
              <w:spacing w:after="120" w:line="335" w:lineRule="auto"/>
              <w:jc w:val="both"/>
              <w:rPr>
                <w:rFonts w:eastAsia="Arial" w:cs="Arial"/>
                <w:color w:val="201F1E"/>
              </w:rPr>
            </w:pPr>
            <w:r w:rsidRPr="3C7BEE1C">
              <w:rPr>
                <w:rFonts w:eastAsia="Arial" w:cs="Arial"/>
                <w:color w:val="201F1E"/>
              </w:rPr>
              <w:t xml:space="preserve"> </w:t>
            </w:r>
          </w:p>
          <w:p w14:paraId="2955F775" w14:textId="4A094535" w:rsidR="003536F3" w:rsidRPr="00D11B19" w:rsidRDefault="4D08AEFD" w:rsidP="3C7BEE1C">
            <w:pPr>
              <w:spacing w:after="120" w:line="335" w:lineRule="auto"/>
              <w:jc w:val="both"/>
              <w:rPr>
                <w:rFonts w:eastAsia="Arial" w:cs="Arial"/>
                <w:color w:val="201F1E"/>
              </w:rPr>
            </w:pPr>
            <w:r w:rsidRPr="3C7BEE1C">
              <w:rPr>
                <w:rFonts w:eastAsia="Arial" w:cs="Arial"/>
                <w:color w:val="201F1E"/>
              </w:rPr>
              <w:t xml:space="preserve">You will be required to attend galleries and museums throughout the course. You will need to pay your transport and if there is any entry charge, you will need to pay for this. We expect the cost of trips to cost no more than </w:t>
            </w:r>
            <w:r w:rsidRPr="3C7BEE1C">
              <w:rPr>
                <w:rFonts w:eastAsia="Arial" w:cs="Arial"/>
                <w:color w:val="000000" w:themeColor="text1"/>
              </w:rPr>
              <w:t>£</w:t>
            </w:r>
            <w:r w:rsidR="28322708" w:rsidRPr="3C7BEE1C">
              <w:rPr>
                <w:rFonts w:eastAsia="Arial" w:cs="Arial"/>
                <w:color w:val="000000" w:themeColor="text1"/>
              </w:rPr>
              <w:t>50</w:t>
            </w:r>
            <w:r w:rsidRPr="3C7BEE1C">
              <w:rPr>
                <w:rFonts w:eastAsia="Arial" w:cs="Arial"/>
                <w:color w:val="201F1E"/>
              </w:rPr>
              <w:t xml:space="preserve"> per year.</w:t>
            </w:r>
          </w:p>
          <w:p w14:paraId="5032CBAF" w14:textId="5BF5D9A1" w:rsidR="003536F3" w:rsidRPr="00D11B19" w:rsidRDefault="4D08AEFD" w:rsidP="3C7BEE1C">
            <w:pPr>
              <w:spacing w:after="120" w:line="335" w:lineRule="auto"/>
              <w:jc w:val="both"/>
              <w:rPr>
                <w:rFonts w:eastAsia="Arial" w:cs="Arial"/>
                <w:color w:val="201F1E"/>
              </w:rPr>
            </w:pPr>
            <w:r w:rsidRPr="3C7BEE1C">
              <w:rPr>
                <w:rFonts w:eastAsia="Arial" w:cs="Arial"/>
                <w:color w:val="201F1E"/>
              </w:rPr>
              <w:t xml:space="preserve"> </w:t>
            </w:r>
          </w:p>
          <w:p w14:paraId="7C186C46" w14:textId="68BD1CB8" w:rsidR="003536F3" w:rsidRPr="00D11B19" w:rsidRDefault="4D08AEFD" w:rsidP="3C7BEE1C">
            <w:pPr>
              <w:spacing w:after="120" w:line="335" w:lineRule="auto"/>
              <w:jc w:val="both"/>
              <w:rPr>
                <w:rFonts w:eastAsia="Arial" w:cs="Arial"/>
                <w:color w:val="201F1E"/>
              </w:rPr>
            </w:pPr>
            <w:r w:rsidRPr="3C7BEE1C">
              <w:rPr>
                <w:rFonts w:eastAsia="Arial" w:cs="Arial"/>
                <w:color w:val="201F1E"/>
              </w:rPr>
              <w:t>Optional:</w:t>
            </w:r>
          </w:p>
          <w:p w14:paraId="7D096DEE" w14:textId="2FEBD73F" w:rsidR="003536F3" w:rsidRPr="00D11B19" w:rsidRDefault="4D08AEFD" w:rsidP="3C7BEE1C">
            <w:pPr>
              <w:spacing w:after="120" w:line="335" w:lineRule="auto"/>
              <w:jc w:val="both"/>
              <w:rPr>
                <w:rFonts w:eastAsia="Arial" w:cs="Arial"/>
                <w:color w:val="201F1E"/>
              </w:rPr>
            </w:pPr>
            <w:r w:rsidRPr="3C7BEE1C">
              <w:rPr>
                <w:rFonts w:eastAsia="Arial" w:cs="Arial"/>
                <w:color w:val="201F1E"/>
              </w:rPr>
              <w:t xml:space="preserve">During your course, you will have the option </w:t>
            </w:r>
            <w:r w:rsidR="0035644C">
              <w:rPr>
                <w:rFonts w:eastAsia="Arial" w:cs="Arial"/>
                <w:color w:val="201F1E"/>
              </w:rPr>
              <w:t xml:space="preserve">to </w:t>
            </w:r>
            <w:r w:rsidR="00FA64EE">
              <w:rPr>
                <w:rFonts w:eastAsia="Arial" w:cs="Arial"/>
                <w:color w:val="201F1E"/>
              </w:rPr>
              <w:t>take part in</w:t>
            </w:r>
            <w:r w:rsidR="0035644C">
              <w:rPr>
                <w:rFonts w:eastAsia="Arial" w:cs="Arial"/>
                <w:color w:val="201F1E"/>
              </w:rPr>
              <w:t xml:space="preserve"> a study visit abroad, for instance Paris</w:t>
            </w:r>
            <w:r w:rsidRPr="3C7BEE1C">
              <w:rPr>
                <w:rFonts w:eastAsia="Arial" w:cs="Arial"/>
                <w:color w:val="201F1E"/>
              </w:rPr>
              <w:t xml:space="preserve">. The cost of this will depend on the choice of travel and accommodation arrangements that you choose but you should budget a minimum of around </w:t>
            </w:r>
            <w:r w:rsidRPr="3C7BEE1C">
              <w:rPr>
                <w:rFonts w:eastAsia="Arial" w:cs="Arial"/>
                <w:color w:val="000000" w:themeColor="text1"/>
              </w:rPr>
              <w:t>£2</w:t>
            </w:r>
            <w:r w:rsidR="0DD36459" w:rsidRPr="3C7BEE1C">
              <w:rPr>
                <w:rFonts w:eastAsia="Arial" w:cs="Arial"/>
                <w:color w:val="000000" w:themeColor="text1"/>
              </w:rPr>
              <w:t>9</w:t>
            </w:r>
            <w:r w:rsidRPr="3C7BEE1C">
              <w:rPr>
                <w:rFonts w:eastAsia="Arial" w:cs="Arial"/>
                <w:color w:val="000000" w:themeColor="text1"/>
              </w:rPr>
              <w:t>0</w:t>
            </w:r>
            <w:r w:rsidRPr="3C7BEE1C">
              <w:rPr>
                <w:rFonts w:eastAsia="Arial" w:cs="Arial"/>
                <w:color w:val="201F1E"/>
              </w:rPr>
              <w:t xml:space="preserve"> for this.</w:t>
            </w:r>
          </w:p>
          <w:p w14:paraId="3A0FF5F2" w14:textId="2ABB93D8" w:rsidR="003536F3" w:rsidRPr="00D11B19" w:rsidRDefault="003536F3" w:rsidP="3C7BEE1C">
            <w:pPr>
              <w:spacing w:after="120" w:line="335" w:lineRule="auto"/>
              <w:jc w:val="both"/>
              <w:rPr>
                <w:rFonts w:eastAsia="Arial" w:cs="Arial"/>
                <w:color w:val="000000" w:themeColor="text1"/>
              </w:rPr>
            </w:pPr>
          </w:p>
        </w:tc>
      </w:tr>
    </w:tbl>
    <w:p w14:paraId="5630AD66" w14:textId="77777777" w:rsidR="00D11B19" w:rsidRDefault="00D11B19" w:rsidP="003536F3">
      <w:pPr>
        <w:jc w:val="both"/>
        <w:rPr>
          <w:rFonts w:cs="Arial"/>
        </w:rPr>
        <w:sectPr w:rsidR="00D11B19" w:rsidSect="00D11B19">
          <w:type w:val="continuous"/>
          <w:pgSz w:w="11906" w:h="16838"/>
          <w:pgMar w:top="1440" w:right="1440" w:bottom="1440" w:left="1440" w:header="708" w:footer="708" w:gutter="0"/>
          <w:cols w:space="708"/>
          <w:docGrid w:linePitch="360"/>
        </w:sectPr>
      </w:pPr>
    </w:p>
    <w:p w14:paraId="61829076" w14:textId="77777777" w:rsidR="003536F3" w:rsidRDefault="003536F3" w:rsidP="003536F3">
      <w:pPr>
        <w:jc w:val="both"/>
        <w:rPr>
          <w:rFonts w:cs="Arial"/>
        </w:rPr>
      </w:pPr>
    </w:p>
    <w:p w14:paraId="23690752" w14:textId="77777777" w:rsidR="003536F3" w:rsidRPr="00B82DFD" w:rsidRDefault="003536F3" w:rsidP="003536F3">
      <w:pPr>
        <w:spacing w:after="120"/>
        <w:jc w:val="both"/>
        <w:rPr>
          <w:rFonts w:cs="Arial"/>
          <w:sz w:val="28"/>
          <w:szCs w:val="28"/>
        </w:rPr>
      </w:pPr>
      <w:r w:rsidRPr="00B82DFD">
        <w:rPr>
          <w:rFonts w:cs="Arial"/>
          <w:sz w:val="28"/>
          <w:szCs w:val="28"/>
        </w:rPr>
        <w:t>Alternative Locations of Delivery</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6"/>
      </w:tblGrid>
      <w:tr w:rsidR="003536F3" w14:paraId="74AD7423" w14:textId="77777777" w:rsidTr="007F7CA3">
        <w:tc>
          <w:tcPr>
            <w:tcW w:w="10682" w:type="dxa"/>
            <w:tcMar>
              <w:top w:w="57" w:type="dxa"/>
              <w:left w:w="57" w:type="dxa"/>
              <w:bottom w:w="57" w:type="dxa"/>
              <w:right w:w="57" w:type="dxa"/>
            </w:tcMar>
          </w:tcPr>
          <w:p w14:paraId="71339F65" w14:textId="77777777" w:rsidR="003536F3" w:rsidRPr="00260B24" w:rsidRDefault="00CA668D" w:rsidP="007F7CA3">
            <w:pPr>
              <w:jc w:val="both"/>
              <w:rPr>
                <w:rFonts w:cs="Arial"/>
                <w:color w:val="FF0000"/>
              </w:rPr>
            </w:pPr>
            <w:r w:rsidRPr="00CA668D">
              <w:rPr>
                <w:rFonts w:cs="Arial"/>
                <w:color w:val="000000" w:themeColor="text1"/>
              </w:rPr>
              <w:t>N/A</w:t>
            </w:r>
            <w:r w:rsidR="003536F3" w:rsidRPr="00CA668D">
              <w:rPr>
                <w:rFonts w:cs="Arial"/>
                <w:color w:val="000000" w:themeColor="text1"/>
              </w:rPr>
              <w:t xml:space="preserve"> </w:t>
            </w:r>
          </w:p>
        </w:tc>
      </w:tr>
    </w:tbl>
    <w:p w14:paraId="2BA226A1" w14:textId="77777777" w:rsidR="003536F3" w:rsidRPr="00F11D00" w:rsidRDefault="003536F3" w:rsidP="003536F3">
      <w:pPr>
        <w:jc w:val="both"/>
        <w:rPr>
          <w:rFonts w:cs="Arial"/>
        </w:rPr>
      </w:pPr>
    </w:p>
    <w:p w14:paraId="17AD93B2" w14:textId="77777777" w:rsidR="003536F3" w:rsidRPr="008E2160" w:rsidRDefault="003536F3" w:rsidP="003536F3">
      <w:pPr>
        <w:jc w:val="both"/>
        <w:outlineLvl w:val="0"/>
        <w:rPr>
          <w:rFonts w:cs="Arial"/>
          <w:b/>
        </w:rPr>
      </w:pPr>
    </w:p>
    <w:p w14:paraId="0DE4B5B7" w14:textId="77777777" w:rsidR="00DB0964" w:rsidRDefault="00DB0964"/>
    <w:sectPr w:rsidR="00DB0964" w:rsidSect="00D11B19">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25E04"/>
    <w:multiLevelType w:val="hybridMultilevel"/>
    <w:tmpl w:val="1014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02FE3"/>
    <w:multiLevelType w:val="hybridMultilevel"/>
    <w:tmpl w:val="845AD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81E33"/>
    <w:multiLevelType w:val="hybridMultilevel"/>
    <w:tmpl w:val="7F8A76C8"/>
    <w:lvl w:ilvl="0" w:tplc="3754029E">
      <w:start w:val="1"/>
      <w:numFmt w:val="bullet"/>
      <w:lvlText w:val=""/>
      <w:lvlJc w:val="left"/>
      <w:pPr>
        <w:ind w:left="720" w:hanging="360"/>
      </w:pPr>
      <w:rPr>
        <w:rFonts w:ascii="Symbol" w:hAnsi="Symbol" w:hint="default"/>
      </w:rPr>
    </w:lvl>
    <w:lvl w:ilvl="1" w:tplc="B75CC296">
      <w:start w:val="1"/>
      <w:numFmt w:val="bullet"/>
      <w:lvlText w:val="o"/>
      <w:lvlJc w:val="left"/>
      <w:pPr>
        <w:ind w:left="1440" w:hanging="360"/>
      </w:pPr>
      <w:rPr>
        <w:rFonts w:ascii="Courier New" w:hAnsi="Courier New" w:hint="default"/>
      </w:rPr>
    </w:lvl>
    <w:lvl w:ilvl="2" w:tplc="ACCA6C52">
      <w:start w:val="1"/>
      <w:numFmt w:val="bullet"/>
      <w:lvlText w:val=""/>
      <w:lvlJc w:val="left"/>
      <w:pPr>
        <w:ind w:left="2160" w:hanging="360"/>
      </w:pPr>
      <w:rPr>
        <w:rFonts w:ascii="Wingdings" w:hAnsi="Wingdings" w:hint="default"/>
      </w:rPr>
    </w:lvl>
    <w:lvl w:ilvl="3" w:tplc="ED90688C">
      <w:start w:val="1"/>
      <w:numFmt w:val="bullet"/>
      <w:lvlText w:val=""/>
      <w:lvlJc w:val="left"/>
      <w:pPr>
        <w:ind w:left="2880" w:hanging="360"/>
      </w:pPr>
      <w:rPr>
        <w:rFonts w:ascii="Symbol" w:hAnsi="Symbol" w:hint="default"/>
      </w:rPr>
    </w:lvl>
    <w:lvl w:ilvl="4" w:tplc="3B4C3D3C">
      <w:start w:val="1"/>
      <w:numFmt w:val="bullet"/>
      <w:lvlText w:val="o"/>
      <w:lvlJc w:val="left"/>
      <w:pPr>
        <w:ind w:left="3600" w:hanging="360"/>
      </w:pPr>
      <w:rPr>
        <w:rFonts w:ascii="Courier New" w:hAnsi="Courier New" w:hint="default"/>
      </w:rPr>
    </w:lvl>
    <w:lvl w:ilvl="5" w:tplc="96D26B2A">
      <w:start w:val="1"/>
      <w:numFmt w:val="bullet"/>
      <w:lvlText w:val=""/>
      <w:lvlJc w:val="left"/>
      <w:pPr>
        <w:ind w:left="4320" w:hanging="360"/>
      </w:pPr>
      <w:rPr>
        <w:rFonts w:ascii="Wingdings" w:hAnsi="Wingdings" w:hint="default"/>
      </w:rPr>
    </w:lvl>
    <w:lvl w:ilvl="6" w:tplc="BA38938C">
      <w:start w:val="1"/>
      <w:numFmt w:val="bullet"/>
      <w:lvlText w:val=""/>
      <w:lvlJc w:val="left"/>
      <w:pPr>
        <w:ind w:left="5040" w:hanging="360"/>
      </w:pPr>
      <w:rPr>
        <w:rFonts w:ascii="Symbol" w:hAnsi="Symbol" w:hint="default"/>
      </w:rPr>
    </w:lvl>
    <w:lvl w:ilvl="7" w:tplc="EFD2F862">
      <w:start w:val="1"/>
      <w:numFmt w:val="bullet"/>
      <w:lvlText w:val="o"/>
      <w:lvlJc w:val="left"/>
      <w:pPr>
        <w:ind w:left="5760" w:hanging="360"/>
      </w:pPr>
      <w:rPr>
        <w:rFonts w:ascii="Courier New" w:hAnsi="Courier New" w:hint="default"/>
      </w:rPr>
    </w:lvl>
    <w:lvl w:ilvl="8" w:tplc="688A0854">
      <w:start w:val="1"/>
      <w:numFmt w:val="bullet"/>
      <w:lvlText w:val=""/>
      <w:lvlJc w:val="left"/>
      <w:pPr>
        <w:ind w:left="6480" w:hanging="360"/>
      </w:pPr>
      <w:rPr>
        <w:rFonts w:ascii="Wingdings" w:hAnsi="Wingdings" w:hint="default"/>
      </w:rPr>
    </w:lvl>
  </w:abstractNum>
  <w:abstractNum w:abstractNumId="3" w15:restartNumberingAfterBreak="0">
    <w:nsid w:val="19520B48"/>
    <w:multiLevelType w:val="hybridMultilevel"/>
    <w:tmpl w:val="EAB83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4A5ECF"/>
    <w:multiLevelType w:val="hybridMultilevel"/>
    <w:tmpl w:val="E9BEDA88"/>
    <w:lvl w:ilvl="0" w:tplc="2FF05FCE">
      <w:start w:val="1"/>
      <w:numFmt w:val="bullet"/>
      <w:lvlText w:val=""/>
      <w:lvlJc w:val="left"/>
      <w:pPr>
        <w:ind w:left="720" w:hanging="360"/>
      </w:pPr>
      <w:rPr>
        <w:rFonts w:ascii="Symbol" w:hAnsi="Symbol" w:hint="default"/>
      </w:rPr>
    </w:lvl>
    <w:lvl w:ilvl="1" w:tplc="B50E4D00">
      <w:start w:val="1"/>
      <w:numFmt w:val="bullet"/>
      <w:lvlText w:val="o"/>
      <w:lvlJc w:val="left"/>
      <w:pPr>
        <w:ind w:left="1440" w:hanging="360"/>
      </w:pPr>
      <w:rPr>
        <w:rFonts w:ascii="Courier New" w:hAnsi="Courier New" w:hint="default"/>
      </w:rPr>
    </w:lvl>
    <w:lvl w:ilvl="2" w:tplc="5C00D834">
      <w:start w:val="1"/>
      <w:numFmt w:val="bullet"/>
      <w:lvlText w:val=""/>
      <w:lvlJc w:val="left"/>
      <w:pPr>
        <w:ind w:left="2160" w:hanging="360"/>
      </w:pPr>
      <w:rPr>
        <w:rFonts w:ascii="Wingdings" w:hAnsi="Wingdings" w:hint="default"/>
      </w:rPr>
    </w:lvl>
    <w:lvl w:ilvl="3" w:tplc="C3D68B22">
      <w:start w:val="1"/>
      <w:numFmt w:val="bullet"/>
      <w:lvlText w:val=""/>
      <w:lvlJc w:val="left"/>
      <w:pPr>
        <w:ind w:left="2880" w:hanging="360"/>
      </w:pPr>
      <w:rPr>
        <w:rFonts w:ascii="Symbol" w:hAnsi="Symbol" w:hint="default"/>
      </w:rPr>
    </w:lvl>
    <w:lvl w:ilvl="4" w:tplc="0850560E">
      <w:start w:val="1"/>
      <w:numFmt w:val="bullet"/>
      <w:lvlText w:val="o"/>
      <w:lvlJc w:val="left"/>
      <w:pPr>
        <w:ind w:left="3600" w:hanging="360"/>
      </w:pPr>
      <w:rPr>
        <w:rFonts w:ascii="Courier New" w:hAnsi="Courier New" w:hint="default"/>
      </w:rPr>
    </w:lvl>
    <w:lvl w:ilvl="5" w:tplc="C7D2456C">
      <w:start w:val="1"/>
      <w:numFmt w:val="bullet"/>
      <w:lvlText w:val=""/>
      <w:lvlJc w:val="left"/>
      <w:pPr>
        <w:ind w:left="4320" w:hanging="360"/>
      </w:pPr>
      <w:rPr>
        <w:rFonts w:ascii="Wingdings" w:hAnsi="Wingdings" w:hint="default"/>
      </w:rPr>
    </w:lvl>
    <w:lvl w:ilvl="6" w:tplc="D10E9724">
      <w:start w:val="1"/>
      <w:numFmt w:val="bullet"/>
      <w:lvlText w:val=""/>
      <w:lvlJc w:val="left"/>
      <w:pPr>
        <w:ind w:left="5040" w:hanging="360"/>
      </w:pPr>
      <w:rPr>
        <w:rFonts w:ascii="Symbol" w:hAnsi="Symbol" w:hint="default"/>
      </w:rPr>
    </w:lvl>
    <w:lvl w:ilvl="7" w:tplc="BDD67448">
      <w:start w:val="1"/>
      <w:numFmt w:val="bullet"/>
      <w:lvlText w:val="o"/>
      <w:lvlJc w:val="left"/>
      <w:pPr>
        <w:ind w:left="5760" w:hanging="360"/>
      </w:pPr>
      <w:rPr>
        <w:rFonts w:ascii="Courier New" w:hAnsi="Courier New" w:hint="default"/>
      </w:rPr>
    </w:lvl>
    <w:lvl w:ilvl="8" w:tplc="8078F638">
      <w:start w:val="1"/>
      <w:numFmt w:val="bullet"/>
      <w:lvlText w:val=""/>
      <w:lvlJc w:val="left"/>
      <w:pPr>
        <w:ind w:left="6480" w:hanging="360"/>
      </w:pPr>
      <w:rPr>
        <w:rFonts w:ascii="Wingdings" w:hAnsi="Wingdings" w:hint="default"/>
      </w:rPr>
    </w:lvl>
  </w:abstractNum>
  <w:abstractNum w:abstractNumId="5" w15:restartNumberingAfterBreak="0">
    <w:nsid w:val="2A4F4993"/>
    <w:multiLevelType w:val="hybridMultilevel"/>
    <w:tmpl w:val="AAEA6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276B6E"/>
    <w:multiLevelType w:val="hybridMultilevel"/>
    <w:tmpl w:val="3BFA4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4262DB"/>
    <w:multiLevelType w:val="hybridMultilevel"/>
    <w:tmpl w:val="8348D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657CF5"/>
    <w:multiLevelType w:val="singleLevel"/>
    <w:tmpl w:val="08090001"/>
    <w:lvl w:ilvl="0">
      <w:start w:val="1"/>
      <w:numFmt w:val="bullet"/>
      <w:lvlText w:val=""/>
      <w:lvlJc w:val="left"/>
      <w:pPr>
        <w:ind w:left="720" w:hanging="360"/>
      </w:pPr>
      <w:rPr>
        <w:rFonts w:ascii="Symbol" w:hAnsi="Symbol" w:hint="default"/>
      </w:rPr>
    </w:lvl>
  </w:abstractNum>
  <w:abstractNum w:abstractNumId="9" w15:restartNumberingAfterBreak="0">
    <w:nsid w:val="46A72D3D"/>
    <w:multiLevelType w:val="hybridMultilevel"/>
    <w:tmpl w:val="8CAAD4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C56508E"/>
    <w:multiLevelType w:val="hybridMultilevel"/>
    <w:tmpl w:val="4D120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D52DE9"/>
    <w:multiLevelType w:val="hybridMultilevel"/>
    <w:tmpl w:val="1748A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DE4D57"/>
    <w:multiLevelType w:val="hybridMultilevel"/>
    <w:tmpl w:val="76202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3E7A19"/>
    <w:multiLevelType w:val="hybridMultilevel"/>
    <w:tmpl w:val="BC6633D8"/>
    <w:lvl w:ilvl="0" w:tplc="629EC4A2">
      <w:start w:val="1"/>
      <w:numFmt w:val="bullet"/>
      <w:lvlText w:val=""/>
      <w:lvlJc w:val="left"/>
      <w:pPr>
        <w:ind w:left="720" w:hanging="360"/>
      </w:pPr>
      <w:rPr>
        <w:rFonts w:ascii="Symbol" w:hAnsi="Symbol" w:hint="default"/>
      </w:rPr>
    </w:lvl>
    <w:lvl w:ilvl="1" w:tplc="325084B4">
      <w:start w:val="1"/>
      <w:numFmt w:val="bullet"/>
      <w:lvlText w:val="o"/>
      <w:lvlJc w:val="left"/>
      <w:pPr>
        <w:ind w:left="1440" w:hanging="360"/>
      </w:pPr>
      <w:rPr>
        <w:rFonts w:ascii="Courier New" w:hAnsi="Courier New" w:hint="default"/>
      </w:rPr>
    </w:lvl>
    <w:lvl w:ilvl="2" w:tplc="8898A4B2">
      <w:start w:val="1"/>
      <w:numFmt w:val="bullet"/>
      <w:lvlText w:val=""/>
      <w:lvlJc w:val="left"/>
      <w:pPr>
        <w:ind w:left="2160" w:hanging="360"/>
      </w:pPr>
      <w:rPr>
        <w:rFonts w:ascii="Wingdings" w:hAnsi="Wingdings" w:hint="default"/>
      </w:rPr>
    </w:lvl>
    <w:lvl w:ilvl="3" w:tplc="E684F1B0">
      <w:start w:val="1"/>
      <w:numFmt w:val="bullet"/>
      <w:lvlText w:val=""/>
      <w:lvlJc w:val="left"/>
      <w:pPr>
        <w:ind w:left="2880" w:hanging="360"/>
      </w:pPr>
      <w:rPr>
        <w:rFonts w:ascii="Symbol" w:hAnsi="Symbol" w:hint="default"/>
      </w:rPr>
    </w:lvl>
    <w:lvl w:ilvl="4" w:tplc="AE3CCA76">
      <w:start w:val="1"/>
      <w:numFmt w:val="bullet"/>
      <w:lvlText w:val="o"/>
      <w:lvlJc w:val="left"/>
      <w:pPr>
        <w:ind w:left="3600" w:hanging="360"/>
      </w:pPr>
      <w:rPr>
        <w:rFonts w:ascii="Courier New" w:hAnsi="Courier New" w:hint="default"/>
      </w:rPr>
    </w:lvl>
    <w:lvl w:ilvl="5" w:tplc="9DD47F60">
      <w:start w:val="1"/>
      <w:numFmt w:val="bullet"/>
      <w:lvlText w:val=""/>
      <w:lvlJc w:val="left"/>
      <w:pPr>
        <w:ind w:left="4320" w:hanging="360"/>
      </w:pPr>
      <w:rPr>
        <w:rFonts w:ascii="Wingdings" w:hAnsi="Wingdings" w:hint="default"/>
      </w:rPr>
    </w:lvl>
    <w:lvl w:ilvl="6" w:tplc="104C9E7A">
      <w:start w:val="1"/>
      <w:numFmt w:val="bullet"/>
      <w:lvlText w:val=""/>
      <w:lvlJc w:val="left"/>
      <w:pPr>
        <w:ind w:left="5040" w:hanging="360"/>
      </w:pPr>
      <w:rPr>
        <w:rFonts w:ascii="Symbol" w:hAnsi="Symbol" w:hint="default"/>
      </w:rPr>
    </w:lvl>
    <w:lvl w:ilvl="7" w:tplc="4E8CB53A">
      <w:start w:val="1"/>
      <w:numFmt w:val="bullet"/>
      <w:lvlText w:val="o"/>
      <w:lvlJc w:val="left"/>
      <w:pPr>
        <w:ind w:left="5760" w:hanging="360"/>
      </w:pPr>
      <w:rPr>
        <w:rFonts w:ascii="Courier New" w:hAnsi="Courier New" w:hint="default"/>
      </w:rPr>
    </w:lvl>
    <w:lvl w:ilvl="8" w:tplc="F6EE8B08">
      <w:start w:val="1"/>
      <w:numFmt w:val="bullet"/>
      <w:lvlText w:val=""/>
      <w:lvlJc w:val="left"/>
      <w:pPr>
        <w:ind w:left="6480" w:hanging="360"/>
      </w:pPr>
      <w:rPr>
        <w:rFonts w:ascii="Wingdings" w:hAnsi="Wingdings" w:hint="default"/>
      </w:rPr>
    </w:lvl>
  </w:abstractNum>
  <w:abstractNum w:abstractNumId="14" w15:restartNumberingAfterBreak="0">
    <w:nsid w:val="524F7097"/>
    <w:multiLevelType w:val="hybridMultilevel"/>
    <w:tmpl w:val="560EC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6F624F"/>
    <w:multiLevelType w:val="hybridMultilevel"/>
    <w:tmpl w:val="9C96A854"/>
    <w:lvl w:ilvl="0" w:tplc="1DCC8474">
      <w:start w:val="1"/>
      <w:numFmt w:val="bullet"/>
      <w:lvlText w:val=""/>
      <w:lvlJc w:val="left"/>
      <w:pPr>
        <w:ind w:left="720" w:hanging="360"/>
      </w:pPr>
      <w:rPr>
        <w:rFonts w:ascii="Symbol" w:hAnsi="Symbol" w:hint="default"/>
      </w:rPr>
    </w:lvl>
    <w:lvl w:ilvl="1" w:tplc="E74CD248">
      <w:start w:val="1"/>
      <w:numFmt w:val="bullet"/>
      <w:lvlText w:val="o"/>
      <w:lvlJc w:val="left"/>
      <w:pPr>
        <w:ind w:left="1440" w:hanging="360"/>
      </w:pPr>
      <w:rPr>
        <w:rFonts w:ascii="Courier New" w:hAnsi="Courier New" w:hint="default"/>
      </w:rPr>
    </w:lvl>
    <w:lvl w:ilvl="2" w:tplc="AB7C3848">
      <w:start w:val="1"/>
      <w:numFmt w:val="bullet"/>
      <w:lvlText w:val=""/>
      <w:lvlJc w:val="left"/>
      <w:pPr>
        <w:ind w:left="2160" w:hanging="360"/>
      </w:pPr>
      <w:rPr>
        <w:rFonts w:ascii="Wingdings" w:hAnsi="Wingdings" w:hint="default"/>
      </w:rPr>
    </w:lvl>
    <w:lvl w:ilvl="3" w:tplc="729C2484">
      <w:start w:val="1"/>
      <w:numFmt w:val="bullet"/>
      <w:lvlText w:val=""/>
      <w:lvlJc w:val="left"/>
      <w:pPr>
        <w:ind w:left="2880" w:hanging="360"/>
      </w:pPr>
      <w:rPr>
        <w:rFonts w:ascii="Symbol" w:hAnsi="Symbol" w:hint="default"/>
      </w:rPr>
    </w:lvl>
    <w:lvl w:ilvl="4" w:tplc="27460B2C">
      <w:start w:val="1"/>
      <w:numFmt w:val="bullet"/>
      <w:lvlText w:val="o"/>
      <w:lvlJc w:val="left"/>
      <w:pPr>
        <w:ind w:left="3600" w:hanging="360"/>
      </w:pPr>
      <w:rPr>
        <w:rFonts w:ascii="Courier New" w:hAnsi="Courier New" w:hint="default"/>
      </w:rPr>
    </w:lvl>
    <w:lvl w:ilvl="5" w:tplc="0ADE43F0">
      <w:start w:val="1"/>
      <w:numFmt w:val="bullet"/>
      <w:lvlText w:val=""/>
      <w:lvlJc w:val="left"/>
      <w:pPr>
        <w:ind w:left="4320" w:hanging="360"/>
      </w:pPr>
      <w:rPr>
        <w:rFonts w:ascii="Wingdings" w:hAnsi="Wingdings" w:hint="default"/>
      </w:rPr>
    </w:lvl>
    <w:lvl w:ilvl="6" w:tplc="9C18BCC6">
      <w:start w:val="1"/>
      <w:numFmt w:val="bullet"/>
      <w:lvlText w:val=""/>
      <w:lvlJc w:val="left"/>
      <w:pPr>
        <w:ind w:left="5040" w:hanging="360"/>
      </w:pPr>
      <w:rPr>
        <w:rFonts w:ascii="Symbol" w:hAnsi="Symbol" w:hint="default"/>
      </w:rPr>
    </w:lvl>
    <w:lvl w:ilvl="7" w:tplc="A2BEE9C6">
      <w:start w:val="1"/>
      <w:numFmt w:val="bullet"/>
      <w:lvlText w:val="o"/>
      <w:lvlJc w:val="left"/>
      <w:pPr>
        <w:ind w:left="5760" w:hanging="360"/>
      </w:pPr>
      <w:rPr>
        <w:rFonts w:ascii="Courier New" w:hAnsi="Courier New" w:hint="default"/>
      </w:rPr>
    </w:lvl>
    <w:lvl w:ilvl="8" w:tplc="D72A078A">
      <w:start w:val="1"/>
      <w:numFmt w:val="bullet"/>
      <w:lvlText w:val=""/>
      <w:lvlJc w:val="left"/>
      <w:pPr>
        <w:ind w:left="6480" w:hanging="360"/>
      </w:pPr>
      <w:rPr>
        <w:rFonts w:ascii="Wingdings" w:hAnsi="Wingdings" w:hint="default"/>
      </w:rPr>
    </w:lvl>
  </w:abstractNum>
  <w:abstractNum w:abstractNumId="16" w15:restartNumberingAfterBreak="0">
    <w:nsid w:val="635A3C20"/>
    <w:multiLevelType w:val="hybridMultilevel"/>
    <w:tmpl w:val="9C200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8F00DA"/>
    <w:multiLevelType w:val="hybridMultilevel"/>
    <w:tmpl w:val="B3647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115AD9"/>
    <w:multiLevelType w:val="hybridMultilevel"/>
    <w:tmpl w:val="009A7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E16F44"/>
    <w:multiLevelType w:val="hybridMultilevel"/>
    <w:tmpl w:val="AE7A2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013543"/>
    <w:multiLevelType w:val="hybridMultilevel"/>
    <w:tmpl w:val="00BC7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D60440"/>
    <w:multiLevelType w:val="hybridMultilevel"/>
    <w:tmpl w:val="9446C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CA5DF3"/>
    <w:multiLevelType w:val="hybridMultilevel"/>
    <w:tmpl w:val="D67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0"/>
  </w:num>
  <w:num w:numId="4">
    <w:abstractNumId w:val="16"/>
  </w:num>
  <w:num w:numId="5">
    <w:abstractNumId w:val="18"/>
  </w:num>
  <w:num w:numId="6">
    <w:abstractNumId w:val="6"/>
  </w:num>
  <w:num w:numId="7">
    <w:abstractNumId w:val="3"/>
  </w:num>
  <w:num w:numId="8">
    <w:abstractNumId w:val="12"/>
  </w:num>
  <w:num w:numId="9">
    <w:abstractNumId w:val="5"/>
  </w:num>
  <w:num w:numId="10">
    <w:abstractNumId w:val="7"/>
  </w:num>
  <w:num w:numId="11">
    <w:abstractNumId w:val="11"/>
  </w:num>
  <w:num w:numId="12">
    <w:abstractNumId w:val="14"/>
  </w:num>
  <w:num w:numId="13">
    <w:abstractNumId w:val="19"/>
  </w:num>
  <w:num w:numId="14">
    <w:abstractNumId w:val="4"/>
  </w:num>
  <w:num w:numId="15">
    <w:abstractNumId w:val="13"/>
  </w:num>
  <w:num w:numId="16">
    <w:abstractNumId w:val="15"/>
  </w:num>
  <w:num w:numId="17">
    <w:abstractNumId w:val="2"/>
  </w:num>
  <w:num w:numId="18">
    <w:abstractNumId w:val="21"/>
  </w:num>
  <w:num w:numId="19">
    <w:abstractNumId w:val="10"/>
  </w:num>
  <w:num w:numId="20">
    <w:abstractNumId w:val="22"/>
  </w:num>
  <w:num w:numId="21">
    <w:abstractNumId w:val="0"/>
  </w:num>
  <w:num w:numId="22">
    <w:abstractNumId w:val="17"/>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6F3"/>
    <w:rsid w:val="001009DE"/>
    <w:rsid w:val="0010508F"/>
    <w:rsid w:val="00142EE4"/>
    <w:rsid w:val="00142F19"/>
    <w:rsid w:val="002251D8"/>
    <w:rsid w:val="00234176"/>
    <w:rsid w:val="00291BBA"/>
    <w:rsid w:val="00303087"/>
    <w:rsid w:val="003536F3"/>
    <w:rsid w:val="0035644C"/>
    <w:rsid w:val="003A328F"/>
    <w:rsid w:val="003A46AD"/>
    <w:rsid w:val="003B1D31"/>
    <w:rsid w:val="00404BFA"/>
    <w:rsid w:val="00435B5E"/>
    <w:rsid w:val="004B605B"/>
    <w:rsid w:val="004D153D"/>
    <w:rsid w:val="005A759F"/>
    <w:rsid w:val="00660BD1"/>
    <w:rsid w:val="006856A9"/>
    <w:rsid w:val="006A34BB"/>
    <w:rsid w:val="007272B8"/>
    <w:rsid w:val="0074179E"/>
    <w:rsid w:val="007E6730"/>
    <w:rsid w:val="008165B6"/>
    <w:rsid w:val="00861B19"/>
    <w:rsid w:val="008D6178"/>
    <w:rsid w:val="00914624"/>
    <w:rsid w:val="00943909"/>
    <w:rsid w:val="00946217"/>
    <w:rsid w:val="00A46F0A"/>
    <w:rsid w:val="00B74B16"/>
    <w:rsid w:val="00BF6104"/>
    <w:rsid w:val="00CA668D"/>
    <w:rsid w:val="00CD40FF"/>
    <w:rsid w:val="00D11B19"/>
    <w:rsid w:val="00D32788"/>
    <w:rsid w:val="00DB0964"/>
    <w:rsid w:val="00E820A1"/>
    <w:rsid w:val="00E892CD"/>
    <w:rsid w:val="00EB6638"/>
    <w:rsid w:val="00F23C92"/>
    <w:rsid w:val="00F349C8"/>
    <w:rsid w:val="00F67D51"/>
    <w:rsid w:val="00FA64EE"/>
    <w:rsid w:val="00FB1C6D"/>
    <w:rsid w:val="00FC4774"/>
    <w:rsid w:val="00FD3D90"/>
    <w:rsid w:val="0101EE35"/>
    <w:rsid w:val="03A779F9"/>
    <w:rsid w:val="04EC2FBC"/>
    <w:rsid w:val="071CBD0E"/>
    <w:rsid w:val="08275BB7"/>
    <w:rsid w:val="088A25A5"/>
    <w:rsid w:val="08F7B7ED"/>
    <w:rsid w:val="09578E69"/>
    <w:rsid w:val="098B48D6"/>
    <w:rsid w:val="0A5FA8DD"/>
    <w:rsid w:val="0BC0E761"/>
    <w:rsid w:val="0DD36459"/>
    <w:rsid w:val="0E16C9AE"/>
    <w:rsid w:val="0E63E8C5"/>
    <w:rsid w:val="121534E0"/>
    <w:rsid w:val="134C59CB"/>
    <w:rsid w:val="160704F8"/>
    <w:rsid w:val="1842C0EB"/>
    <w:rsid w:val="187FEB76"/>
    <w:rsid w:val="1AF29AC1"/>
    <w:rsid w:val="1B2A4C10"/>
    <w:rsid w:val="1E4760A5"/>
    <w:rsid w:val="21EA361A"/>
    <w:rsid w:val="22566706"/>
    <w:rsid w:val="237F1E38"/>
    <w:rsid w:val="25C10EE4"/>
    <w:rsid w:val="26F5BA13"/>
    <w:rsid w:val="27159EEA"/>
    <w:rsid w:val="272871C9"/>
    <w:rsid w:val="28322708"/>
    <w:rsid w:val="2836B327"/>
    <w:rsid w:val="2BD7F026"/>
    <w:rsid w:val="2C2A96DC"/>
    <w:rsid w:val="2D4B9E8D"/>
    <w:rsid w:val="3091255B"/>
    <w:rsid w:val="32866054"/>
    <w:rsid w:val="33119B79"/>
    <w:rsid w:val="3339269A"/>
    <w:rsid w:val="34008A01"/>
    <w:rsid w:val="34FDE0CA"/>
    <w:rsid w:val="35ABA800"/>
    <w:rsid w:val="379972E0"/>
    <w:rsid w:val="389D593B"/>
    <w:rsid w:val="3A44A0D3"/>
    <w:rsid w:val="3C112CDB"/>
    <w:rsid w:val="3C7BEE1C"/>
    <w:rsid w:val="3D7A1686"/>
    <w:rsid w:val="3E96670A"/>
    <w:rsid w:val="3EC5065B"/>
    <w:rsid w:val="3FE2CDE6"/>
    <w:rsid w:val="40384FFD"/>
    <w:rsid w:val="411F8ACA"/>
    <w:rsid w:val="43970D1D"/>
    <w:rsid w:val="4648CB27"/>
    <w:rsid w:val="4653C181"/>
    <w:rsid w:val="48320748"/>
    <w:rsid w:val="4930F050"/>
    <w:rsid w:val="4A9B0F22"/>
    <w:rsid w:val="4D08AEFD"/>
    <w:rsid w:val="4EA17D49"/>
    <w:rsid w:val="4F07D9AB"/>
    <w:rsid w:val="51219151"/>
    <w:rsid w:val="52200A8A"/>
    <w:rsid w:val="53AFE490"/>
    <w:rsid w:val="54D01190"/>
    <w:rsid w:val="578961BA"/>
    <w:rsid w:val="58B50CD5"/>
    <w:rsid w:val="59FC6E25"/>
    <w:rsid w:val="5A503CA2"/>
    <w:rsid w:val="5C8400DE"/>
    <w:rsid w:val="5D48F978"/>
    <w:rsid w:val="62E48FE8"/>
    <w:rsid w:val="633ECE5F"/>
    <w:rsid w:val="63CEE6D9"/>
    <w:rsid w:val="64A63BD9"/>
    <w:rsid w:val="64DCABDA"/>
    <w:rsid w:val="65A1E044"/>
    <w:rsid w:val="669AA245"/>
    <w:rsid w:val="68377F14"/>
    <w:rsid w:val="69FA88AB"/>
    <w:rsid w:val="6A1F22AE"/>
    <w:rsid w:val="6B4E4C17"/>
    <w:rsid w:val="6B8DD007"/>
    <w:rsid w:val="6BF71345"/>
    <w:rsid w:val="6E7A145D"/>
    <w:rsid w:val="6E89659A"/>
    <w:rsid w:val="6E9733CE"/>
    <w:rsid w:val="712666A5"/>
    <w:rsid w:val="7469D097"/>
    <w:rsid w:val="74C6BCE8"/>
    <w:rsid w:val="75570592"/>
    <w:rsid w:val="76A4ED48"/>
    <w:rsid w:val="7F0C7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2F23E"/>
  <w15:chartTrackingRefBased/>
  <w15:docId w15:val="{6B04C14D-6768-4B64-92AF-7012BC056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6F3"/>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536F3"/>
    <w:rPr>
      <w:color w:val="0000FF"/>
      <w:u w:val="single"/>
    </w:rPr>
  </w:style>
  <w:style w:type="table" w:styleId="TableGrid">
    <w:name w:val="Table Grid"/>
    <w:basedOn w:val="TableNormal"/>
    <w:uiPriority w:val="59"/>
    <w:rsid w:val="003536F3"/>
    <w:pPr>
      <w:spacing w:after="0" w:line="240" w:lineRule="auto"/>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36F3"/>
    <w:pPr>
      <w:suppressAutoHyphens/>
      <w:ind w:left="720"/>
    </w:pPr>
    <w:rPr>
      <w:rFonts w:ascii="Times New Roman" w:hAnsi="Times New Roman"/>
      <w:sz w:val="22"/>
      <w:szCs w:val="20"/>
      <w:lang w:val="en-US" w:eastAsia="ar-SA"/>
    </w:rPr>
  </w:style>
  <w:style w:type="paragraph" w:customStyle="1" w:styleId="Default">
    <w:name w:val="Default"/>
    <w:rsid w:val="00CD40FF"/>
    <w:pPr>
      <w:autoSpaceDE w:val="0"/>
      <w:autoSpaceDN w:val="0"/>
      <w:adjustRightInd w:val="0"/>
      <w:spacing w:after="0" w:line="240" w:lineRule="auto"/>
    </w:pPr>
    <w:rPr>
      <w:rFonts w:ascii="Arial" w:hAnsi="Arial" w:cs="Arial"/>
      <w:color w:val="000000"/>
      <w:sz w:val="24"/>
      <w:szCs w:val="24"/>
      <w:lang w:val="en-US"/>
    </w:rPr>
  </w:style>
  <w:style w:type="character" w:customStyle="1" w:styleId="normaltextrun">
    <w:name w:val="normaltextrun"/>
    <w:basedOn w:val="DefaultParagraphFont"/>
    <w:rsid w:val="00EB6638"/>
  </w:style>
  <w:style w:type="character" w:customStyle="1" w:styleId="eop">
    <w:name w:val="eop"/>
    <w:basedOn w:val="DefaultParagraphFont"/>
    <w:rsid w:val="00EB6638"/>
  </w:style>
  <w:style w:type="character" w:styleId="UnresolvedMention">
    <w:name w:val="Unresolved Mention"/>
    <w:basedOn w:val="DefaultParagraphFont"/>
    <w:uiPriority w:val="99"/>
    <w:semiHidden/>
    <w:unhideWhenUsed/>
    <w:rsid w:val="006856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42095">
      <w:bodyDiv w:val="1"/>
      <w:marLeft w:val="0"/>
      <w:marRight w:val="0"/>
      <w:marTop w:val="0"/>
      <w:marBottom w:val="0"/>
      <w:divBdr>
        <w:top w:val="none" w:sz="0" w:space="0" w:color="auto"/>
        <w:left w:val="none" w:sz="0" w:space="0" w:color="auto"/>
        <w:bottom w:val="none" w:sz="0" w:space="0" w:color="auto"/>
        <w:right w:val="none" w:sz="0" w:space="0" w:color="auto"/>
      </w:divBdr>
    </w:div>
    <w:div w:id="426195254">
      <w:bodyDiv w:val="1"/>
      <w:marLeft w:val="0"/>
      <w:marRight w:val="0"/>
      <w:marTop w:val="0"/>
      <w:marBottom w:val="0"/>
      <w:divBdr>
        <w:top w:val="none" w:sz="0" w:space="0" w:color="auto"/>
        <w:left w:val="none" w:sz="0" w:space="0" w:color="auto"/>
        <w:bottom w:val="none" w:sz="0" w:space="0" w:color="auto"/>
        <w:right w:val="none" w:sz="0" w:space="0" w:color="auto"/>
      </w:divBdr>
    </w:div>
    <w:div w:id="1072392236">
      <w:bodyDiv w:val="1"/>
      <w:marLeft w:val="0"/>
      <w:marRight w:val="0"/>
      <w:marTop w:val="0"/>
      <w:marBottom w:val="0"/>
      <w:divBdr>
        <w:top w:val="none" w:sz="0" w:space="0" w:color="auto"/>
        <w:left w:val="none" w:sz="0" w:space="0" w:color="auto"/>
        <w:bottom w:val="none" w:sz="0" w:space="0" w:color="auto"/>
        <w:right w:val="none" w:sz="0" w:space="0" w:color="auto"/>
      </w:divBdr>
    </w:div>
    <w:div w:id="141034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uel.ac.uk/about/about-uel/govern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c740ba2e-8225-4a0c-8b12-8f710c8fdb6e" ContentTypeId="0x010100CF42E45220444027B45B163587DE466A00DCC57E489FE04C5B80EAD22D6465FF9A"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ELProjectTaxHTField0 xmlns="ba1b69c5-4d56-4b49-ab8c-01c20d8c0043">
      <Terms xmlns="http://schemas.microsoft.com/office/infopath/2007/PartnerControls"/>
    </UELProjectTaxHTField0>
    <UELServiceTaxHTField0 xmlns="ba1b69c5-4d56-4b49-ab8c-01c20d8c0043">
      <Terms xmlns="http://schemas.microsoft.com/office/infopath/2007/PartnerControls"/>
    </UELServiceTaxHTField0>
    <TaxCatchAll xmlns="F1A35E7E-B9F3-4838-A29E-E779CA51C3C8"/>
    <TaxKeywordTaxHTField xmlns="ba1b69c5-4d56-4b49-ab8c-01c20d8c0043">
      <Terms xmlns="http://schemas.microsoft.com/office/infopath/2007/PartnerControls"/>
    </TaxKeywordTaxHTField>
    <UELSchoolTaxHTField0 xmlns="ba1b69c5-4d56-4b49-ab8c-01c20d8c0043">
      <Terms xmlns="http://schemas.microsoft.com/office/infopath/2007/PartnerControls"/>
    </UELSchoolTaxHTField0>
  </documentManagement>
</p:properties>
</file>

<file path=customXml/item4.xml><?xml version="1.0" encoding="utf-8"?>
<ct:contentTypeSchema xmlns:ct="http://schemas.microsoft.com/office/2006/metadata/contentType" xmlns:ma="http://schemas.microsoft.com/office/2006/metadata/properties/metaAttributes" ct:_="" ma:_="" ma:contentTypeName="UEL Word Document" ma:contentTypeID="0x010100CF42E45220444027B45B163587DE466A00DCC57E489FE04C5B80EAD22D6465FF9A00038E36499EEFDA46BD1A3B06B886C97A" ma:contentTypeVersion="12" ma:contentTypeDescription="UEL Word Document Content Type" ma:contentTypeScope="" ma:versionID="92225dbf3f09237d68276eea01a6f325">
  <xsd:schema xmlns:xsd="http://www.w3.org/2001/XMLSchema" xmlns:xs="http://www.w3.org/2001/XMLSchema" xmlns:p="http://schemas.microsoft.com/office/2006/metadata/properties" xmlns:ns2="ba1b69c5-4d56-4b49-ab8c-01c20d8c0043" xmlns:ns3="F1A35E7E-B9F3-4838-A29E-E779CA51C3C8" targetNamespace="http://schemas.microsoft.com/office/2006/metadata/properties" ma:root="true" ma:fieldsID="bc8dd9ddbfe9a02c6e8d661952413405" ns2:_="" ns3:_="">
    <xsd:import namespace="ba1b69c5-4d56-4b49-ab8c-01c20d8c0043"/>
    <xsd:import namespace="F1A35E7E-B9F3-4838-A29E-E779CA51C3C8"/>
    <xsd:element name="properties">
      <xsd:complexType>
        <xsd:sequence>
          <xsd:element name="documentManagement">
            <xsd:complexType>
              <xsd:all>
                <xsd:element ref="ns2:UELProjectTaxHTField0" minOccurs="0"/>
                <xsd:element ref="ns2:UELSchoolTaxHTField0" minOccurs="0"/>
                <xsd:element ref="ns2:UELServiceTaxHTField0" minOccurs="0"/>
                <xsd:element ref="ns2: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1b69c5-4d56-4b49-ab8c-01c20d8c0043" elementFormDefault="qualified">
    <xsd:import namespace="http://schemas.microsoft.com/office/2006/documentManagement/types"/>
    <xsd:import namespace="http://schemas.microsoft.com/office/infopath/2007/PartnerControls"/>
    <xsd:element name="UELProjectTaxHTField0" ma:index="8" nillable="true" ma:taxonomy="true" ma:internalName="UELProjectTaxHTField0" ma:taxonomyFieldName="UELProject" ma:displayName="Project" ma:default="" ma:fieldId="{84190449-372b-4c3c-ac5b-73f1f2be3f47}" ma:sspId="c740ba2e-8225-4a0c-8b12-8f710c8fdb6e" ma:termSetId="b0da0c15-a4d8-4c85-b8e3-0540bbefabb0" ma:anchorId="00000000-0000-0000-0000-000000000000" ma:open="false" ma:isKeyword="false">
      <xsd:complexType>
        <xsd:sequence>
          <xsd:element ref="pc:Terms" minOccurs="0" maxOccurs="1"/>
        </xsd:sequence>
      </xsd:complexType>
    </xsd:element>
    <xsd:element name="UELSchoolTaxHTField0" ma:index="10" nillable="true" ma:taxonomy="true" ma:internalName="UELSchoolTaxHTField0" ma:taxonomyFieldName="UELSchool" ma:displayName="School" ma:default="" ma:fieldId="{010f2f99-2101-43e9-b9f5-bff92fa31032}" ma:sspId="c740ba2e-8225-4a0c-8b12-8f710c8fdb6e" ma:termSetId="1ffa2ad2-3607-4754-a1ac-b230dbc99d5f" ma:anchorId="00000000-0000-0000-0000-000000000000" ma:open="false" ma:isKeyword="false">
      <xsd:complexType>
        <xsd:sequence>
          <xsd:element ref="pc:Terms" minOccurs="0" maxOccurs="1"/>
        </xsd:sequence>
      </xsd:complexType>
    </xsd:element>
    <xsd:element name="UELServiceTaxHTField0" ma:index="12" nillable="true" ma:taxonomy="true" ma:internalName="UELServiceTaxHTField0" ma:taxonomyFieldName="UELService" ma:displayName="Service" ma:default="" ma:fieldId="{4691be06-4827-4ab9-baee-63108173e874}" ma:sspId="c740ba2e-8225-4a0c-8b12-8f710c8fdb6e" ma:termSetId="8dac6c6a-7316-4e3a-ae9d-5784092aba4f" ma:anchorId="00000000-0000-0000-0000-000000000000" ma:open="false" ma:isKeyword="false">
      <xsd:complexType>
        <xsd:sequence>
          <xsd:element ref="pc:Terms" minOccurs="0" maxOccurs="1"/>
        </xsd:sequence>
      </xsd:complexType>
    </xsd:element>
    <xsd:element name="TaxKeywordTaxHTField" ma:index="15" nillable="true" ma:taxonomy="true" ma:internalName="TaxKeywordTaxHTField" ma:taxonomyFieldName="TaxKeyword" ma:displayName="Enterprise Keywords" ma:fieldId="{23f27201-bee3-471e-b2e7-b64fd8b7ca38}" ma:taxonomyMulti="true" ma:sspId="c740ba2e-8225-4a0c-8b12-8f710c8fdb6e"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A35E7E-B9F3-4838-A29E-E779CA51C3C8" elementFormDefault="qualified">
    <xsd:import namespace="http://schemas.microsoft.com/office/2006/documentManagement/types"/>
    <xsd:import namespace="http://schemas.microsoft.com/office/infopath/2007/PartnerControls"/>
    <xsd:element name="TaxCatchAll" ma:index="16" nillable="true" ma:displayName="Taxonomy Catch All Column" ma:description="" ma:hidden="true" ma:list="{EDCAC036-DB43-4161-A502-2E4917A93555}" ma:internalName="TaxCatchAll" ma:showField="CatchAllData" ma:web="~sitecollection">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D4BAFA-5B53-48AA-BA52-79AB680A3972}">
  <ds:schemaRefs>
    <ds:schemaRef ds:uri="Microsoft.SharePoint.Taxonomy.ContentTypeSync"/>
  </ds:schemaRefs>
</ds:datastoreItem>
</file>

<file path=customXml/itemProps2.xml><?xml version="1.0" encoding="utf-8"?>
<ds:datastoreItem xmlns:ds="http://schemas.openxmlformats.org/officeDocument/2006/customXml" ds:itemID="{B998EDEC-5C83-4D64-92EC-A194B8BF7ECE}">
  <ds:schemaRefs>
    <ds:schemaRef ds:uri="http://schemas.microsoft.com/sharepoint/v3/contenttype/forms"/>
  </ds:schemaRefs>
</ds:datastoreItem>
</file>

<file path=customXml/itemProps3.xml><?xml version="1.0" encoding="utf-8"?>
<ds:datastoreItem xmlns:ds="http://schemas.openxmlformats.org/officeDocument/2006/customXml" ds:itemID="{5DE4BA1E-E080-496F-A030-1884741FAD64}">
  <ds:schemaRefs>
    <ds:schemaRef ds:uri="http://schemas.microsoft.com/office/2006/metadata/properties"/>
    <ds:schemaRef ds:uri="http://schemas.microsoft.com/office/infopath/2007/PartnerControls"/>
    <ds:schemaRef ds:uri="ba1b69c5-4d56-4b49-ab8c-01c20d8c0043"/>
    <ds:schemaRef ds:uri="F1A35E7E-B9F3-4838-A29E-E779CA51C3C8"/>
  </ds:schemaRefs>
</ds:datastoreItem>
</file>

<file path=customXml/itemProps4.xml><?xml version="1.0" encoding="utf-8"?>
<ds:datastoreItem xmlns:ds="http://schemas.openxmlformats.org/officeDocument/2006/customXml" ds:itemID="{B5885027-A652-4ADF-BACB-F581737326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1b69c5-4d56-4b49-ab8c-01c20d8c0043"/>
    <ds:schemaRef ds:uri="F1A35E7E-B9F3-4838-A29E-E779CA51C3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1796</Words>
  <Characters>10239</Characters>
  <Application>Microsoft Office Word</Application>
  <DocSecurity>0</DocSecurity>
  <Lines>85</Lines>
  <Paragraphs>24</Paragraphs>
  <ScaleCrop>false</ScaleCrop>
  <Company>University Of East London</Company>
  <LinksUpToDate>false</LinksUpToDate>
  <CharactersWithSpaces>12011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Horswell-Lilley</dc:creator>
  <cp:keywords/>
  <dc:description/>
  <cp:lastModifiedBy>Beatrice Newman</cp:lastModifiedBy>
  <cp:revision>22</cp:revision>
  <dcterms:created xsi:type="dcterms:W3CDTF">2019-07-31T09:59:00Z</dcterms:created>
  <dcterms:modified xsi:type="dcterms:W3CDTF">2020-09-23T18:33:00Z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0x010100CF42E45220444027B45B163587DE466A00DCC57E489FE04C5B80EAD22D6465FF9A00038E36499EEFDA46BD1A3B06B886C97A</vt:lpwstr>
  </property>
  <property fmtid="{D5CDD505-2E9C-101B-9397-08002B2CF9AE}" pid="3" name="TaxKeyword">
    <vt:lpwstr/>
  </property>
  <property fmtid="{D5CDD505-2E9C-101B-9397-08002B2CF9AE}" pid="4" name="UELService">
    <vt:lpwstr/>
  </property>
  <property fmtid="{D5CDD505-2E9C-101B-9397-08002B2CF9AE}" pid="5" name="UELProject">
    <vt:lpwstr/>
  </property>
  <property fmtid="{D5CDD505-2E9C-101B-9397-08002B2CF9AE}" pid="6" name="UELSchool">
    <vt:lpwstr/>
  </property>
</Properties>
</file>